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7965" w14:textId="77777777" w:rsidR="003731A7" w:rsidRPr="003731A7" w:rsidRDefault="003731A7" w:rsidP="003731A7">
      <w:pPr>
        <w:spacing w:before="100" w:beforeAutospacing="1" w:after="100" w:afterAutospacing="1" w:line="240" w:lineRule="auto"/>
        <w:outlineLvl w:val="1"/>
        <w:rPr>
          <w:rFonts w:ascii="Times New Roman" w:eastAsia="Times New Roman" w:hAnsi="Times New Roman" w:cs="Times New Roman"/>
          <w:bCs/>
          <w:sz w:val="44"/>
          <w:szCs w:val="44"/>
        </w:rPr>
      </w:pPr>
      <w:r w:rsidRPr="003731A7">
        <w:rPr>
          <w:rFonts w:ascii="Times New Roman" w:eastAsia="Times New Roman" w:hAnsi="Times New Roman" w:cs="Times New Roman"/>
          <w:bCs/>
          <w:sz w:val="44"/>
          <w:szCs w:val="44"/>
        </w:rPr>
        <w:t>After the US Elections, Will Obama Betray Israel at the UN?</w:t>
      </w:r>
    </w:p>
    <w:p w14:paraId="4CCCD5CE" w14:textId="77777777" w:rsidR="002711F6"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October 11, 2016</w:t>
      </w:r>
    </w:p>
    <w:p w14:paraId="69332FED" w14:textId="77777777" w:rsidR="003731A7"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By Morton A. Klein</w:t>
      </w:r>
    </w:p>
    <w:p w14:paraId="6BC28D1B" w14:textId="77777777" w:rsidR="003731A7" w:rsidRPr="003731A7" w:rsidRDefault="003731A7" w:rsidP="003731A7">
      <w:pPr>
        <w:spacing w:after="0" w:line="240" w:lineRule="auto"/>
        <w:rPr>
          <w:rFonts w:ascii="Times New Roman" w:hAnsi="Times New Roman" w:cs="Times New Roman"/>
          <w:sz w:val="24"/>
          <w:szCs w:val="24"/>
        </w:rPr>
      </w:pPr>
      <w:r w:rsidRPr="003731A7">
        <w:rPr>
          <w:rFonts w:ascii="Times New Roman" w:hAnsi="Times New Roman" w:cs="Times New Roman"/>
          <w:sz w:val="24"/>
          <w:szCs w:val="24"/>
        </w:rPr>
        <w:t xml:space="preserve">The </w:t>
      </w:r>
      <w:proofErr w:type="spellStart"/>
      <w:r w:rsidRPr="003731A7">
        <w:rPr>
          <w:rFonts w:ascii="Times New Roman" w:hAnsi="Times New Roman" w:cs="Times New Roman"/>
          <w:sz w:val="24"/>
          <w:szCs w:val="24"/>
        </w:rPr>
        <w:t>Algemeiner</w:t>
      </w:r>
      <w:proofErr w:type="spellEnd"/>
    </w:p>
    <w:p w14:paraId="21AC483C" w14:textId="77777777" w:rsidR="003731A7" w:rsidRPr="003731A7" w:rsidRDefault="003731A7" w:rsidP="003731A7">
      <w:pPr>
        <w:spacing w:after="0" w:line="240" w:lineRule="auto"/>
        <w:rPr>
          <w:rFonts w:ascii="Times New Roman" w:hAnsi="Times New Roman" w:cs="Times New Roman"/>
          <w:sz w:val="24"/>
          <w:szCs w:val="24"/>
        </w:rPr>
      </w:pPr>
      <w:hyperlink r:id="rId5" w:history="1">
        <w:r w:rsidRPr="003731A7">
          <w:rPr>
            <w:rStyle w:val="Hyperlink"/>
            <w:rFonts w:ascii="Times New Roman" w:hAnsi="Times New Roman" w:cs="Times New Roman"/>
            <w:sz w:val="24"/>
            <w:szCs w:val="24"/>
          </w:rPr>
          <w:t>https://www.algemeiner.com/2016/10/11/after-the-us-elections-will-obama-betray-israel-at-the-un/</w:t>
        </w:r>
      </w:hyperlink>
    </w:p>
    <w:p w14:paraId="695BF059" w14:textId="77777777" w:rsidR="003731A7" w:rsidRPr="003731A7" w:rsidRDefault="003731A7" w:rsidP="003731A7">
      <w:pPr>
        <w:pStyle w:val="NormalWeb"/>
      </w:pPr>
      <w:proofErr w:type="spellStart"/>
      <w:r w:rsidRPr="003731A7">
        <w:t>Wikileaks</w:t>
      </w:r>
      <w:proofErr w:type="spellEnd"/>
      <w:r w:rsidRPr="003731A7">
        <w:t xml:space="preserve"> recently exposed an </w:t>
      </w:r>
      <w:hyperlink r:id="rId6" w:tgtFrame="_blank" w:history="1">
        <w:r w:rsidRPr="003731A7">
          <w:rPr>
            <w:rStyle w:val="Hyperlink"/>
            <w:rFonts w:eastAsiaTheme="majorEastAsia"/>
          </w:rPr>
          <w:t>email</w:t>
        </w:r>
      </w:hyperlink>
      <w:r w:rsidRPr="003731A7">
        <w:t xml:space="preserve">, written by former White House official Stuart </w:t>
      </w:r>
      <w:proofErr w:type="spellStart"/>
      <w:r w:rsidRPr="003731A7">
        <w:t>Eisenstadt</w:t>
      </w:r>
      <w:proofErr w:type="spellEnd"/>
      <w:r w:rsidRPr="003731A7">
        <w:t xml:space="preserve">, which discussed the Obama administration’s deteriorating relationship with Israel. The email </w:t>
      </w:r>
      <w:proofErr w:type="gramStart"/>
      <w:r w:rsidRPr="003731A7">
        <w:t>warned,  “</w:t>
      </w:r>
      <w:proofErr w:type="gramEnd"/>
      <w:r w:rsidRPr="003731A7">
        <w:t>There is a distinct possibility that the Administration may seek a new UN Security Council Resolution embodying the two-state, with [pre-] 1967 lines and agreed land swaps, and some vague statements about Jerusalem.”</w:t>
      </w:r>
    </w:p>
    <w:p w14:paraId="07207C46" w14:textId="77777777" w:rsidR="003731A7" w:rsidRPr="003731A7" w:rsidRDefault="003731A7" w:rsidP="003731A7">
      <w:pPr>
        <w:pStyle w:val="NormalWeb"/>
      </w:pPr>
      <w:r w:rsidRPr="003731A7">
        <w:t>Is this possible? Is President Barack Obama intending to abandon the bipartisan US policy of vetoing anti-Israel UN Security Council resolutions? Specifically, is Obama preparing to permit the UN Security Council to pass a resolution supporting or recognizing a Palestinian Arab state, and declaring Jewish communities built within it to be illegal?</w:t>
      </w:r>
    </w:p>
    <w:p w14:paraId="044C392A" w14:textId="77777777" w:rsidR="003731A7" w:rsidRPr="003731A7" w:rsidRDefault="003731A7" w:rsidP="003731A7">
      <w:pPr>
        <w:pStyle w:val="NormalWeb"/>
      </w:pPr>
      <w:r w:rsidRPr="003731A7">
        <w:t>The signs that this is indeed true are numerous. President Obama is laying the groundwork to rationalize, and make palatable and understandable that he may take unprecedented unilateral action against Israel. Consider:</w:t>
      </w:r>
    </w:p>
    <w:p w14:paraId="6CAAF039" w14:textId="77777777" w:rsidR="003731A7" w:rsidRPr="003731A7" w:rsidRDefault="003731A7" w:rsidP="003731A7">
      <w:pPr>
        <w:numPr>
          <w:ilvl w:val="0"/>
          <w:numId w:val="1"/>
        </w:numPr>
        <w:spacing w:before="100" w:beforeAutospacing="1" w:after="100" w:afterAutospacing="1" w:line="240" w:lineRule="auto"/>
        <w:rPr>
          <w:rFonts w:ascii="Times New Roman" w:hAnsi="Times New Roman" w:cs="Times New Roman"/>
          <w:sz w:val="24"/>
          <w:szCs w:val="24"/>
        </w:rPr>
      </w:pPr>
      <w:bookmarkStart w:id="0" w:name="_GoBack"/>
      <w:bookmarkEnd w:id="0"/>
      <w:r w:rsidRPr="003731A7">
        <w:rPr>
          <w:rFonts w:ascii="Times New Roman" w:hAnsi="Times New Roman" w:cs="Times New Roman"/>
          <w:sz w:val="24"/>
          <w:szCs w:val="24"/>
        </w:rPr>
        <w:t>On September 9, 2016, Obama’s State Department wrongly criticized Israeli Prime Minister Netanyahu’s valid and accurate explanation that the Palestinian Arab leadership’s repeated demand for a state with “no Jews” constituted “</w:t>
      </w:r>
      <w:hyperlink r:id="rId7" w:tgtFrame="_blank" w:history="1">
        <w:r w:rsidRPr="003731A7">
          <w:rPr>
            <w:rStyle w:val="Hyperlink"/>
            <w:rFonts w:ascii="Times New Roman" w:hAnsi="Times New Roman" w:cs="Times New Roman"/>
            <w:sz w:val="24"/>
            <w:szCs w:val="24"/>
          </w:rPr>
          <w:t>ethnic cleansing</w:t>
        </w:r>
      </w:hyperlink>
      <w:r w:rsidRPr="003731A7">
        <w:rPr>
          <w:rFonts w:ascii="Times New Roman" w:hAnsi="Times New Roman" w:cs="Times New Roman"/>
          <w:sz w:val="24"/>
          <w:szCs w:val="24"/>
        </w:rPr>
        <w:t>.”</w:t>
      </w:r>
    </w:p>
    <w:p w14:paraId="74CEAD45" w14:textId="77777777" w:rsidR="003731A7" w:rsidRPr="003731A7" w:rsidRDefault="003731A7" w:rsidP="003731A7">
      <w:pPr>
        <w:numPr>
          <w:ilvl w:val="0"/>
          <w:numId w:val="2"/>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On October 5, 2016, Obama’s State Department “strongly condemned” Israel for approving plans to build 98 apartment units within the </w:t>
      </w:r>
      <w:r w:rsidRPr="003731A7">
        <w:rPr>
          <w:rStyle w:val="Emphasis"/>
          <w:rFonts w:ascii="Times New Roman" w:hAnsi="Times New Roman" w:cs="Times New Roman"/>
          <w:sz w:val="24"/>
          <w:szCs w:val="24"/>
        </w:rPr>
        <w:t>existing</w:t>
      </w:r>
      <w:r w:rsidRPr="003731A7">
        <w:rPr>
          <w:rStyle w:val="Emphasis"/>
          <w:rFonts w:ascii="Times New Roman" w:hAnsi="Times New Roman" w:cs="Times New Roman"/>
          <w:bCs/>
          <w:sz w:val="24"/>
          <w:szCs w:val="24"/>
        </w:rPr>
        <w:t> </w:t>
      </w:r>
      <w:r w:rsidRPr="003731A7">
        <w:rPr>
          <w:rFonts w:ascii="Times New Roman" w:hAnsi="Times New Roman" w:cs="Times New Roman"/>
          <w:sz w:val="24"/>
          <w:szCs w:val="24"/>
        </w:rPr>
        <w:t xml:space="preserve">Jewish community of Shiloh in Samaria, for Jews who will be forcibly evicted from their homes in </w:t>
      </w:r>
      <w:proofErr w:type="spellStart"/>
      <w:r w:rsidRPr="003731A7">
        <w:rPr>
          <w:rFonts w:ascii="Times New Roman" w:hAnsi="Times New Roman" w:cs="Times New Roman"/>
          <w:sz w:val="24"/>
          <w:szCs w:val="24"/>
        </w:rPr>
        <w:t>Amona</w:t>
      </w:r>
      <w:proofErr w:type="spellEnd"/>
      <w:r w:rsidRPr="003731A7">
        <w:rPr>
          <w:rFonts w:ascii="Times New Roman" w:hAnsi="Times New Roman" w:cs="Times New Roman"/>
          <w:sz w:val="24"/>
          <w:szCs w:val="24"/>
        </w:rPr>
        <w:t>. The State Department falsely claimed that Israel was approving a “significant new West Bank Settlement,” and that this undermined a two-state solution and “called into question Israel’s commitment to achieving a negotiated peace.”</w:t>
      </w:r>
    </w:p>
    <w:p w14:paraId="37DA25EE" w14:textId="77777777" w:rsidR="003731A7" w:rsidRPr="003731A7" w:rsidRDefault="003731A7" w:rsidP="003731A7">
      <w:pPr>
        <w:numPr>
          <w:ilvl w:val="0"/>
          <w:numId w:val="3"/>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The State Department’s October 5 condemnation also </w:t>
      </w:r>
      <w:hyperlink r:id="rId8" w:tgtFrame="_blank" w:history="1">
        <w:r w:rsidRPr="003731A7">
          <w:rPr>
            <w:rStyle w:val="Hyperlink"/>
            <w:rFonts w:ascii="Times New Roman" w:hAnsi="Times New Roman" w:cs="Times New Roman"/>
            <w:sz w:val="24"/>
            <w:szCs w:val="24"/>
          </w:rPr>
          <w:t>stated</w:t>
        </w:r>
      </w:hyperlink>
      <w:r w:rsidRPr="003731A7">
        <w:rPr>
          <w:rFonts w:ascii="Times New Roman" w:hAnsi="Times New Roman" w:cs="Times New Roman"/>
          <w:sz w:val="24"/>
          <w:szCs w:val="24"/>
        </w:rPr>
        <w:t>: “With regard to the UN Security Council and any action at the UN, our position hasn’t changed. We’re always concerned, frankly, about one-sided resolutions or other actions that could be taken within the UN, and we’re always going to oppose those kinds of resolutions that we believe delegitimize … Israel and undermine its security.</w:t>
      </w:r>
      <w:r w:rsidRPr="003731A7">
        <w:rPr>
          <w:rStyle w:val="Emphasis"/>
          <w:rFonts w:ascii="Times New Roman" w:hAnsi="Times New Roman" w:cs="Times New Roman"/>
          <w:sz w:val="24"/>
          <w:szCs w:val="24"/>
        </w:rPr>
        <w:t xml:space="preserve"> But we’re going to carefully consider our future engagement, if and when we reach that point, and determine how to most effectively pursue and advance the objective that we all at least claim to share, which is that of achieving a negotiated two-state solution.” </w:t>
      </w:r>
      <w:r w:rsidRPr="003731A7">
        <w:rPr>
          <w:rFonts w:ascii="Times New Roman" w:hAnsi="Times New Roman" w:cs="Times New Roman"/>
          <w:sz w:val="24"/>
          <w:szCs w:val="24"/>
        </w:rPr>
        <w:t>[emphasis added].</w:t>
      </w:r>
    </w:p>
    <w:p w14:paraId="46EDEAA9" w14:textId="77777777" w:rsidR="003731A7" w:rsidRPr="003731A7" w:rsidRDefault="003731A7" w:rsidP="003731A7">
      <w:pPr>
        <w:numPr>
          <w:ilvl w:val="0"/>
          <w:numId w:val="4"/>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lastRenderedPageBreak/>
        <w:t>Shockingly, that same day, someone in the Obama administration may have questioned whether Israel was a “friend” to the United States. White House spokesman Josh Ernest reiterated the State Department’s unfounded criticism of Israel, wrongly </w:t>
      </w:r>
      <w:hyperlink r:id="rId9" w:tgtFrame="_blank" w:history="1">
        <w:r w:rsidRPr="003731A7">
          <w:rPr>
            <w:rStyle w:val="Hyperlink"/>
            <w:rFonts w:ascii="Times New Roman" w:hAnsi="Times New Roman" w:cs="Times New Roman"/>
            <w:sz w:val="24"/>
            <w:szCs w:val="24"/>
          </w:rPr>
          <w:t>stating</w:t>
        </w:r>
      </w:hyperlink>
      <w:r w:rsidRPr="003731A7">
        <w:rPr>
          <w:rFonts w:ascii="Times New Roman" w:hAnsi="Times New Roman" w:cs="Times New Roman"/>
          <w:sz w:val="24"/>
          <w:szCs w:val="24"/>
        </w:rPr>
        <w:t>, “We did receive public assurances from Israel that contradict this announcement, I guess when we’re talking about how good friends treat one another, that’s a source of serious concern as well.”</w:t>
      </w:r>
    </w:p>
    <w:p w14:paraId="30502F03" w14:textId="77777777" w:rsidR="003731A7" w:rsidRPr="003731A7" w:rsidRDefault="003731A7" w:rsidP="003731A7">
      <w:pPr>
        <w:numPr>
          <w:ilvl w:val="0"/>
          <w:numId w:val="5"/>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 xml:space="preserve">After the October 5 condemnation, the same “echo chamber” method that Obama aide Ben Rhodes boasted of using to promote the Iran deal — namely, using the media to promote the Administration’s agenda — was in full swing. A </w:t>
      </w:r>
      <w:r w:rsidRPr="003731A7">
        <w:rPr>
          <w:rStyle w:val="Emphasis"/>
          <w:rFonts w:ascii="Times New Roman" w:hAnsi="Times New Roman" w:cs="Times New Roman"/>
          <w:sz w:val="24"/>
          <w:szCs w:val="24"/>
        </w:rPr>
        <w:t>New York Times</w:t>
      </w:r>
      <w:r w:rsidRPr="003731A7">
        <w:rPr>
          <w:rFonts w:ascii="Times New Roman" w:hAnsi="Times New Roman" w:cs="Times New Roman"/>
          <w:sz w:val="24"/>
          <w:szCs w:val="24"/>
        </w:rPr>
        <w:t xml:space="preserve"> article quoted former Obama administration peace negotiator Martin </w:t>
      </w:r>
      <w:proofErr w:type="spellStart"/>
      <w:r w:rsidRPr="003731A7">
        <w:rPr>
          <w:rFonts w:ascii="Times New Roman" w:hAnsi="Times New Roman" w:cs="Times New Roman"/>
          <w:sz w:val="24"/>
          <w:szCs w:val="24"/>
        </w:rPr>
        <w:t>Indyk</w:t>
      </w:r>
      <w:proofErr w:type="spellEnd"/>
      <w:r w:rsidRPr="003731A7">
        <w:rPr>
          <w:rFonts w:ascii="Times New Roman" w:hAnsi="Times New Roman" w:cs="Times New Roman"/>
          <w:sz w:val="24"/>
          <w:szCs w:val="24"/>
        </w:rPr>
        <w:t> as saying: “At a certain point … the Administration may well decide that there needs to be consequences for what it now sees as an effort to close off the two-state solution.”</w:t>
      </w:r>
    </w:p>
    <w:p w14:paraId="0F2842DC" w14:textId="77777777" w:rsidR="003731A7" w:rsidRPr="003731A7" w:rsidRDefault="003731A7" w:rsidP="003731A7">
      <w:pPr>
        <w:numPr>
          <w:ilvl w:val="0"/>
          <w:numId w:val="6"/>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 xml:space="preserve">On October 6, a </w:t>
      </w:r>
      <w:r w:rsidRPr="003731A7">
        <w:rPr>
          <w:rStyle w:val="Emphasis"/>
          <w:rFonts w:ascii="Times New Roman" w:hAnsi="Times New Roman" w:cs="Times New Roman"/>
          <w:sz w:val="24"/>
          <w:szCs w:val="24"/>
        </w:rPr>
        <w:t>New York Times</w:t>
      </w:r>
      <w:r w:rsidRPr="003731A7">
        <w:rPr>
          <w:rFonts w:ascii="Times New Roman" w:hAnsi="Times New Roman" w:cs="Times New Roman"/>
          <w:sz w:val="24"/>
          <w:szCs w:val="24"/>
        </w:rPr>
        <w:t xml:space="preserve"> editorial entitled “</w:t>
      </w:r>
      <w:hyperlink r:id="rId10" w:tgtFrame="_blank" w:history="1">
        <w:r w:rsidRPr="003731A7">
          <w:rPr>
            <w:rStyle w:val="Hyperlink"/>
            <w:rFonts w:ascii="Times New Roman" w:hAnsi="Times New Roman" w:cs="Times New Roman"/>
            <w:sz w:val="24"/>
            <w:szCs w:val="24"/>
          </w:rPr>
          <w:t>At the Boiling Point With Israel</w:t>
        </w:r>
      </w:hyperlink>
      <w:r w:rsidRPr="003731A7">
        <w:rPr>
          <w:rFonts w:ascii="Times New Roman" w:hAnsi="Times New Roman" w:cs="Times New Roman"/>
          <w:sz w:val="24"/>
          <w:szCs w:val="24"/>
        </w:rPr>
        <w:t>,” parroted the State Department’s false accusations against Israel, and called for Mr. Obama to “lead the Security Council to put its authority behind a resolution to support a two-state solution.”</w:t>
      </w:r>
    </w:p>
    <w:p w14:paraId="1699B150" w14:textId="77777777" w:rsidR="003731A7" w:rsidRPr="003731A7" w:rsidRDefault="003731A7" w:rsidP="003731A7">
      <w:pPr>
        <w:numPr>
          <w:ilvl w:val="0"/>
          <w:numId w:val="7"/>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During his </w:t>
      </w:r>
      <w:hyperlink r:id="rId11" w:tgtFrame="_blank" w:history="1">
        <w:r w:rsidRPr="003731A7">
          <w:rPr>
            <w:rStyle w:val="Hyperlink"/>
            <w:rFonts w:ascii="Times New Roman" w:hAnsi="Times New Roman" w:cs="Times New Roman"/>
            <w:sz w:val="24"/>
            <w:szCs w:val="24"/>
          </w:rPr>
          <w:t>September 30 speech</w:t>
        </w:r>
      </w:hyperlink>
      <w:r w:rsidRPr="003731A7">
        <w:rPr>
          <w:rFonts w:ascii="Times New Roman" w:hAnsi="Times New Roman" w:cs="Times New Roman"/>
          <w:sz w:val="24"/>
          <w:szCs w:val="24"/>
        </w:rPr>
        <w:t> eulogizing Shimon Peres, Obama falsely implied that Israel is “enslaving” Palestinian Arabs. Obama quoted the left-wing Peres as saying, “The Jewish people weren’t born to rule another people,” and “we are against slaves and masters.” Obama also called Israeli’s founding “flawed.”</w:t>
      </w:r>
    </w:p>
    <w:p w14:paraId="2134172A" w14:textId="77777777" w:rsidR="003731A7" w:rsidRPr="003731A7" w:rsidRDefault="003731A7" w:rsidP="003731A7">
      <w:pPr>
        <w:numPr>
          <w:ilvl w:val="0"/>
          <w:numId w:val="7"/>
        </w:numPr>
        <w:spacing w:before="100" w:beforeAutospacing="1" w:after="100" w:afterAutospacing="1" w:line="240" w:lineRule="auto"/>
        <w:rPr>
          <w:rFonts w:ascii="Times New Roman" w:hAnsi="Times New Roman" w:cs="Times New Roman"/>
          <w:sz w:val="24"/>
          <w:szCs w:val="24"/>
        </w:rPr>
      </w:pPr>
      <w:r w:rsidRPr="003731A7">
        <w:rPr>
          <w:rFonts w:ascii="Times New Roman" w:hAnsi="Times New Roman" w:cs="Times New Roman"/>
          <w:sz w:val="24"/>
          <w:szCs w:val="24"/>
        </w:rPr>
        <w:t>Later the same day, after the White House official transcript of Obama’s eulogy listed “Jerusalem, Israel” as the speech’s and burial’s location, the White House crossed out “Israel.”</w:t>
      </w:r>
    </w:p>
    <w:p w14:paraId="66697C93" w14:textId="77777777" w:rsidR="003731A7" w:rsidRPr="003731A7" w:rsidRDefault="003731A7" w:rsidP="003731A7">
      <w:pPr>
        <w:pStyle w:val="NormalWeb"/>
      </w:pPr>
      <w:r w:rsidRPr="003731A7">
        <w:t>In sum, there are good reasons to believe that the ground is being prepared for a major change of US policy, and major US betrayal of Israel.</w:t>
      </w:r>
    </w:p>
    <w:p w14:paraId="77DCF6D4" w14:textId="77777777" w:rsidR="003731A7" w:rsidRPr="003731A7" w:rsidRDefault="003731A7" w:rsidP="003731A7">
      <w:pPr>
        <w:pStyle w:val="NormalWeb"/>
      </w:pPr>
      <w:r w:rsidRPr="003731A7">
        <w:t>Obama’s refusal to veto a potential UN Resolution unilaterally establishing or laying out borders for a Palestinian Arab state would sabotage any chance of Israeli-Palestinian negotiations and peace.</w:t>
      </w:r>
    </w:p>
    <w:p w14:paraId="72F624A4" w14:textId="77777777" w:rsidR="003731A7" w:rsidRPr="003731A7" w:rsidRDefault="003731A7" w:rsidP="003731A7">
      <w:pPr>
        <w:pStyle w:val="NormalWeb"/>
      </w:pPr>
      <w:r w:rsidRPr="003731A7">
        <w:t>As President Lyndon Johnson wisely said: “We are not the ones to say where other nations should draw lines between them that will assure each the greatest security…[L]</w:t>
      </w:r>
      <w:proofErr w:type="spellStart"/>
      <w:r w:rsidRPr="003731A7">
        <w:t>ines</w:t>
      </w:r>
      <w:proofErr w:type="spellEnd"/>
      <w:r w:rsidRPr="003731A7">
        <w:t> must be agreed to by the neighbors involved.”</w:t>
      </w:r>
    </w:p>
    <w:p w14:paraId="67E88AB5" w14:textId="77777777" w:rsidR="003731A7" w:rsidRPr="003731A7" w:rsidRDefault="003731A7" w:rsidP="003731A7">
      <w:pPr>
        <w:pStyle w:val="NormalWeb"/>
      </w:pPr>
      <w:r w:rsidRPr="003731A7">
        <w:t>Congress can and should play a decisive role here: it can pass legislation mandating a cut-off of US funding for the UN and/or the Palestinian Authority if the Obama administration permits a Palestinian state resolution to pass in the Security Council. This resolution would endanger the one, tiny Jewish state in the world, and its eight million inhabitants.</w:t>
      </w:r>
    </w:p>
    <w:p w14:paraId="5F1E2794" w14:textId="77777777" w:rsidR="003731A7" w:rsidRPr="003731A7" w:rsidRDefault="003731A7">
      <w:pPr>
        <w:rPr>
          <w:rFonts w:ascii="Times New Roman" w:hAnsi="Times New Roman" w:cs="Times New Roman"/>
          <w:sz w:val="24"/>
          <w:szCs w:val="24"/>
        </w:rPr>
      </w:pPr>
    </w:p>
    <w:sectPr w:rsidR="003731A7" w:rsidRPr="0037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23"/>
    <w:multiLevelType w:val="multilevel"/>
    <w:tmpl w:val="DFC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50A8D"/>
    <w:multiLevelType w:val="multilevel"/>
    <w:tmpl w:val="C8F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50B19"/>
    <w:multiLevelType w:val="multilevel"/>
    <w:tmpl w:val="DAC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C17A4"/>
    <w:multiLevelType w:val="multilevel"/>
    <w:tmpl w:val="4E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31135"/>
    <w:multiLevelType w:val="multilevel"/>
    <w:tmpl w:val="9C9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C2EB4"/>
    <w:multiLevelType w:val="multilevel"/>
    <w:tmpl w:val="F7A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463BF"/>
    <w:multiLevelType w:val="multilevel"/>
    <w:tmpl w:val="CD3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7"/>
    <w:rsid w:val="000A417B"/>
    <w:rsid w:val="003731A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839"/>
  <w15:chartTrackingRefBased/>
  <w15:docId w15:val="{2626175D-E28D-4E69-AC24-B22D9BAC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1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31A7"/>
    <w:rPr>
      <w:color w:val="0563C1" w:themeColor="hyperlink"/>
      <w:u w:val="single"/>
    </w:rPr>
  </w:style>
  <w:style w:type="character" w:customStyle="1" w:styleId="Heading3Char">
    <w:name w:val="Heading 3 Char"/>
    <w:basedOn w:val="DefaultParagraphFont"/>
    <w:link w:val="Heading3"/>
    <w:uiPriority w:val="9"/>
    <w:semiHidden/>
    <w:rsid w:val="003731A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3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9323">
      <w:bodyDiv w:val="1"/>
      <w:marLeft w:val="0"/>
      <w:marRight w:val="0"/>
      <w:marTop w:val="0"/>
      <w:marBottom w:val="0"/>
      <w:divBdr>
        <w:top w:val="none" w:sz="0" w:space="0" w:color="auto"/>
        <w:left w:val="none" w:sz="0" w:space="0" w:color="auto"/>
        <w:bottom w:val="none" w:sz="0" w:space="0" w:color="auto"/>
        <w:right w:val="none" w:sz="0" w:space="0" w:color="auto"/>
      </w:divBdr>
    </w:div>
    <w:div w:id="1731611464">
      <w:bodyDiv w:val="1"/>
      <w:marLeft w:val="0"/>
      <w:marRight w:val="0"/>
      <w:marTop w:val="0"/>
      <w:marBottom w:val="0"/>
      <w:divBdr>
        <w:top w:val="none" w:sz="0" w:space="0" w:color="auto"/>
        <w:left w:val="none" w:sz="0" w:space="0" w:color="auto"/>
        <w:bottom w:val="none" w:sz="0" w:space="0" w:color="auto"/>
        <w:right w:val="none" w:sz="0" w:space="0" w:color="auto"/>
      </w:divBdr>
      <w:divsChild>
        <w:div w:id="1067455607">
          <w:marLeft w:val="0"/>
          <w:marRight w:val="0"/>
          <w:marTop w:val="0"/>
          <w:marBottom w:val="0"/>
          <w:divBdr>
            <w:top w:val="none" w:sz="0" w:space="0" w:color="auto"/>
            <w:left w:val="none" w:sz="0" w:space="0" w:color="auto"/>
            <w:bottom w:val="none" w:sz="0" w:space="0" w:color="auto"/>
            <w:right w:val="none" w:sz="0" w:space="0" w:color="auto"/>
          </w:divBdr>
          <w:divsChild>
            <w:div w:id="1564096242">
              <w:marLeft w:val="0"/>
              <w:marRight w:val="0"/>
              <w:marTop w:val="0"/>
              <w:marBottom w:val="0"/>
              <w:divBdr>
                <w:top w:val="none" w:sz="0" w:space="0" w:color="auto"/>
                <w:left w:val="none" w:sz="0" w:space="0" w:color="auto"/>
                <w:bottom w:val="none" w:sz="0" w:space="0" w:color="auto"/>
                <w:right w:val="none" w:sz="0" w:space="0" w:color="auto"/>
              </w:divBdr>
              <w:divsChild>
                <w:div w:id="1954048403">
                  <w:marLeft w:val="0"/>
                  <w:marRight w:val="0"/>
                  <w:marTop w:val="0"/>
                  <w:marBottom w:val="0"/>
                  <w:divBdr>
                    <w:top w:val="none" w:sz="0" w:space="0" w:color="auto"/>
                    <w:left w:val="none" w:sz="0" w:space="0" w:color="auto"/>
                    <w:bottom w:val="none" w:sz="0" w:space="0" w:color="auto"/>
                    <w:right w:val="none" w:sz="0" w:space="0" w:color="auto"/>
                  </w:divBdr>
                </w:div>
                <w:div w:id="1173686118">
                  <w:marLeft w:val="0"/>
                  <w:marRight w:val="0"/>
                  <w:marTop w:val="0"/>
                  <w:marBottom w:val="0"/>
                  <w:divBdr>
                    <w:top w:val="none" w:sz="0" w:space="0" w:color="auto"/>
                    <w:left w:val="none" w:sz="0" w:space="0" w:color="auto"/>
                    <w:bottom w:val="none" w:sz="0" w:space="0" w:color="auto"/>
                    <w:right w:val="none" w:sz="0" w:space="0" w:color="auto"/>
                  </w:divBdr>
                </w:div>
              </w:divsChild>
            </w:div>
            <w:div w:id="91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a.us7.list-manage.com/track/click?u=29eb7d7528ed4ff8219eea4e4&amp;id=aea350c55c&amp;e=4dafd0ea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a.us7.list-manage1.com/track/click?u=29eb7d7528ed4ff8219eea4e4&amp;id=88ab0b3d5a&amp;e=4dafd0ea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eaks.org/podesta-emails/emailid/2034" TargetMode="External"/><Relationship Id="rId11" Type="http://schemas.openxmlformats.org/officeDocument/2006/relationships/hyperlink" Target="https://www.whitehouse.gov/the-press-office/2016/09/30/remarks-president-obama-memorial-service-former-israeli-president-shimon" TargetMode="External"/><Relationship Id="rId5" Type="http://schemas.openxmlformats.org/officeDocument/2006/relationships/hyperlink" Target="https://www.algemeiner.com/2016/10/11/after-the-us-elections-will-obama-betray-israel-at-the-un/" TargetMode="External"/><Relationship Id="rId10" Type="http://schemas.openxmlformats.org/officeDocument/2006/relationships/hyperlink" Target="http://zoa.us7.list-manage.com/track/click?u=29eb7d7528ed4ff8219eea4e4&amp;id=829f5a6eca&amp;e=4dafd0eab0" TargetMode="External"/><Relationship Id="rId4" Type="http://schemas.openxmlformats.org/officeDocument/2006/relationships/webSettings" Target="webSettings.xml"/><Relationship Id="rId9" Type="http://schemas.openxmlformats.org/officeDocument/2006/relationships/hyperlink" Target="http://zoa.us7.list-manage1.com/track/click?u=29eb7d7528ed4ff8219eea4e4&amp;id=309a76fa08&amp;e=4dafd0ea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2016-10-11T14:19:00Z</dcterms:created>
  <dcterms:modified xsi:type="dcterms:W3CDTF">2016-10-11T14:22:00Z</dcterms:modified>
</cp:coreProperties>
</file>