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6FF35" w14:textId="279ECFBC" w:rsidR="004C3E64" w:rsidRDefault="009475E8" w:rsidP="00991ADE">
      <w:pPr>
        <w:spacing w:after="0" w:line="240" w:lineRule="auto"/>
        <w:rPr>
          <w:b/>
          <w:sz w:val="48"/>
        </w:rPr>
      </w:pPr>
      <w:r>
        <w:rPr>
          <w:b/>
          <w:sz w:val="48"/>
        </w:rPr>
        <w:t>GOP Senator Introduced Bill Targeting UNRWA Refugee Model</w:t>
      </w:r>
    </w:p>
    <w:p w14:paraId="7D1237E6" w14:textId="398ACF9F" w:rsidR="00B04DF1" w:rsidRDefault="00B04DF1" w:rsidP="00991ADE">
      <w:pPr>
        <w:spacing w:after="0" w:line="240" w:lineRule="auto"/>
      </w:pPr>
      <w:r>
        <w:t xml:space="preserve">By: </w:t>
      </w:r>
      <w:r w:rsidR="009475E8">
        <w:t xml:space="preserve">Michael </w:t>
      </w:r>
      <w:proofErr w:type="spellStart"/>
      <w:r w:rsidR="009475E8">
        <w:t>Wilner</w:t>
      </w:r>
      <w:proofErr w:type="spellEnd"/>
    </w:p>
    <w:p w14:paraId="3BFBCF7A" w14:textId="06B79208" w:rsidR="001077B6" w:rsidRDefault="009475E8" w:rsidP="00991ADE">
      <w:pPr>
        <w:spacing w:after="0" w:line="240" w:lineRule="auto"/>
      </w:pPr>
      <w:r>
        <w:t>Jerusalem Post</w:t>
      </w:r>
    </w:p>
    <w:p w14:paraId="1FDBCC12" w14:textId="3B2C0648" w:rsidR="00991ADE" w:rsidRDefault="00B04DF1" w:rsidP="00991ADE">
      <w:pPr>
        <w:spacing w:after="0" w:line="240" w:lineRule="auto"/>
      </w:pPr>
      <w:r>
        <w:t xml:space="preserve">September </w:t>
      </w:r>
      <w:r w:rsidR="009475E8">
        <w:t>7</w:t>
      </w:r>
      <w:r>
        <w:t>, 2018</w:t>
      </w:r>
    </w:p>
    <w:p w14:paraId="27B605C5" w14:textId="2510CEF0" w:rsidR="00EF4E1E" w:rsidRDefault="009475E8" w:rsidP="00EF4E1E">
      <w:pPr>
        <w:spacing w:after="0" w:line="240" w:lineRule="auto"/>
        <w:rPr>
          <w:rStyle w:val="Hyperlink"/>
        </w:rPr>
      </w:pPr>
      <w:hyperlink r:id="rId5" w:history="1">
        <w:r w:rsidRPr="0031463C">
          <w:rPr>
            <w:rStyle w:val="Hyperlink"/>
          </w:rPr>
          <w:t>https://www.jpost.com/Arab-Israeli-Conflict/GOP-senator-introduces-bill-targeting-UNRWA-refugee-model-566773</w:t>
        </w:r>
      </w:hyperlink>
    </w:p>
    <w:p w14:paraId="4987AEC7" w14:textId="77777777" w:rsidR="009475E8" w:rsidRDefault="009475E8" w:rsidP="00EF4E1E">
      <w:pPr>
        <w:spacing w:after="0" w:line="240" w:lineRule="auto"/>
      </w:pPr>
    </w:p>
    <w:p w14:paraId="52BE15E3" w14:textId="6DFA3ECB" w:rsidR="009475E8" w:rsidRDefault="009475E8" w:rsidP="009475E8">
      <w:pPr>
        <w:spacing w:after="0"/>
      </w:pPr>
      <w:r>
        <w:t>R</w:t>
      </w:r>
      <w:r>
        <w:t xml:space="preserve">epublican Senator James Lankford of Oklahoma introduced a bill on Thursday that would demand the UN Relief and Works Agency change its definition of who qualifies as a Palestinian refugee or else permanently lose its annual congressional funding. </w:t>
      </w:r>
    </w:p>
    <w:p w14:paraId="615A7BDB" w14:textId="77777777" w:rsidR="009475E8" w:rsidRDefault="009475E8" w:rsidP="009475E8">
      <w:pPr>
        <w:spacing w:after="0"/>
      </w:pPr>
    </w:p>
    <w:p w14:paraId="19ED9E7D" w14:textId="3447EC68" w:rsidR="00B04DF1" w:rsidRDefault="009475E8" w:rsidP="009475E8">
      <w:pPr>
        <w:spacing w:after="0"/>
      </w:pPr>
      <w:r>
        <w:t>The senator's bill, titled the Palestinian Assistance Reform Act, would siphon UNRWA aid "to other entities providing assistance to Palestinians living in the West Bank, the Gaza Strip, Jordan, Syria, and Lebanon," unless the organization reforms, the senator said.</w:t>
      </w:r>
    </w:p>
    <w:p w14:paraId="46451298" w14:textId="62E72FA0" w:rsidR="009475E8" w:rsidRDefault="009475E8" w:rsidP="009475E8">
      <w:pPr>
        <w:spacing w:after="0"/>
      </w:pPr>
    </w:p>
    <w:p w14:paraId="213C44D9" w14:textId="77777777" w:rsidR="009475E8" w:rsidRDefault="009475E8" w:rsidP="009475E8">
      <w:pPr>
        <w:spacing w:after="0"/>
      </w:pPr>
      <w:r>
        <w:t>Lankford dropped his bill days after the Trump administration announced it would unilaterally end all aid to UNRWA, citing similar reasons.</w:t>
      </w:r>
    </w:p>
    <w:p w14:paraId="202A0197" w14:textId="77777777" w:rsidR="009475E8" w:rsidRDefault="009475E8" w:rsidP="009475E8">
      <w:pPr>
        <w:spacing w:after="0"/>
      </w:pPr>
    </w:p>
    <w:p w14:paraId="068BBFA5" w14:textId="77777777" w:rsidR="009475E8" w:rsidRDefault="009475E8" w:rsidP="009475E8">
      <w:pPr>
        <w:spacing w:after="0"/>
      </w:pPr>
      <w:r>
        <w:t xml:space="preserve">But an amendment to the typical congressional appropriations model for UNRWA would codify Trump's new policy long after he leaves office, making Lankford's legislation, if it were to pass, far </w:t>
      </w:r>
      <w:proofErr w:type="gramStart"/>
      <w:r>
        <w:t>more weighty and permanent</w:t>
      </w:r>
      <w:proofErr w:type="gramEnd"/>
      <w:r>
        <w:t xml:space="preserve"> than Trump's executive action.</w:t>
      </w:r>
    </w:p>
    <w:p w14:paraId="3A43E2DA" w14:textId="77777777" w:rsidR="009475E8" w:rsidRDefault="009475E8" w:rsidP="009475E8">
      <w:pPr>
        <w:spacing w:after="0"/>
      </w:pPr>
    </w:p>
    <w:p w14:paraId="59628ABA" w14:textId="77777777" w:rsidR="009475E8" w:rsidRDefault="009475E8" w:rsidP="009475E8">
      <w:pPr>
        <w:spacing w:after="0"/>
      </w:pPr>
      <w:r>
        <w:t xml:space="preserve">“American assistance to the Palestinians is an important component of our nation’s engagement in the Middle East, and this bill reinforces that reality,” said Lankford in a statement. “We are currently funding an entity that has ensured that a refugee population of several hundreds of thousands 70 years ago has exploded to more than 5 million. This is not sustainable—for American taxpayers, who are asked to finance the welfare of these individuals, for the Palestinians themselves, or for the Israelis." </w:t>
      </w:r>
    </w:p>
    <w:p w14:paraId="3470F0FD" w14:textId="77777777" w:rsidR="009475E8" w:rsidRDefault="009475E8" w:rsidP="009475E8">
      <w:pPr>
        <w:spacing w:after="0"/>
      </w:pPr>
    </w:p>
    <w:p w14:paraId="6BD9F791" w14:textId="77777777" w:rsidR="009475E8" w:rsidRDefault="009475E8" w:rsidP="009475E8">
      <w:pPr>
        <w:spacing w:after="0"/>
      </w:pPr>
      <w:r>
        <w:t>"UNRWA’s methodology strains regional tensions more each generation as it increases rather than decreases the number of refugees in the region of Jewish Israelis who, by being registered as ‘Palestine refugees’ with UNRWA, may be wrongfully implied as having an internationally sanctioned right to return to Israel," the senator continued. "Clearly, there is an effort to create a narrative."</w:t>
      </w:r>
    </w:p>
    <w:p w14:paraId="23FB77D4" w14:textId="77777777" w:rsidR="009475E8" w:rsidRDefault="009475E8" w:rsidP="009475E8">
      <w:pPr>
        <w:spacing w:after="0"/>
      </w:pPr>
    </w:p>
    <w:p w14:paraId="5A1B083B" w14:textId="0130C720" w:rsidR="009475E8" w:rsidRDefault="009475E8" w:rsidP="009475E8">
      <w:pPr>
        <w:spacing w:after="0"/>
      </w:pPr>
      <w:r>
        <w:t>Washington contributed $364,265,585 to UNRWA in 2017– 36% of the organization's global budget. International powers and the Palestinian Authority have condemned Trump's withdrawal of aid from the UN body, but the president on Thursday told Jewish leaders that his move was a diplomatic ploy to pressure Palestinians to the negotiating table with Israel.</w:t>
      </w:r>
      <w:bookmarkStart w:id="0" w:name="_GoBack"/>
      <w:bookmarkEnd w:id="0"/>
    </w:p>
    <w:sectPr w:rsidR="00947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DE"/>
    <w:rsid w:val="0000006C"/>
    <w:rsid w:val="00023505"/>
    <w:rsid w:val="000266FD"/>
    <w:rsid w:val="001077B6"/>
    <w:rsid w:val="0012005F"/>
    <w:rsid w:val="001400A0"/>
    <w:rsid w:val="0015172F"/>
    <w:rsid w:val="001C486C"/>
    <w:rsid w:val="0022181F"/>
    <w:rsid w:val="002754B9"/>
    <w:rsid w:val="002A2D11"/>
    <w:rsid w:val="002B0E33"/>
    <w:rsid w:val="002E5448"/>
    <w:rsid w:val="00374624"/>
    <w:rsid w:val="003800C4"/>
    <w:rsid w:val="003B2716"/>
    <w:rsid w:val="003F1181"/>
    <w:rsid w:val="003F3900"/>
    <w:rsid w:val="0042562E"/>
    <w:rsid w:val="004C3E64"/>
    <w:rsid w:val="004D47E2"/>
    <w:rsid w:val="005128CE"/>
    <w:rsid w:val="005C652F"/>
    <w:rsid w:val="0060666D"/>
    <w:rsid w:val="006B1E1A"/>
    <w:rsid w:val="006D38B1"/>
    <w:rsid w:val="00744637"/>
    <w:rsid w:val="0075349F"/>
    <w:rsid w:val="0086755C"/>
    <w:rsid w:val="008861DD"/>
    <w:rsid w:val="008B5AF7"/>
    <w:rsid w:val="008E1FFC"/>
    <w:rsid w:val="009475E8"/>
    <w:rsid w:val="00991ADE"/>
    <w:rsid w:val="009E74FA"/>
    <w:rsid w:val="009F50C5"/>
    <w:rsid w:val="00A677E4"/>
    <w:rsid w:val="00A802C0"/>
    <w:rsid w:val="00AD4FF2"/>
    <w:rsid w:val="00AF13BB"/>
    <w:rsid w:val="00B04DF1"/>
    <w:rsid w:val="00B30D71"/>
    <w:rsid w:val="00C837A6"/>
    <w:rsid w:val="00CB7618"/>
    <w:rsid w:val="00CC6D99"/>
    <w:rsid w:val="00D00569"/>
    <w:rsid w:val="00D1097E"/>
    <w:rsid w:val="00D66CB1"/>
    <w:rsid w:val="00D67897"/>
    <w:rsid w:val="00DB21C4"/>
    <w:rsid w:val="00E609D8"/>
    <w:rsid w:val="00EC7B20"/>
    <w:rsid w:val="00EF4E1E"/>
    <w:rsid w:val="00F17E5F"/>
    <w:rsid w:val="00F47A29"/>
    <w:rsid w:val="00F96859"/>
    <w:rsid w:val="00FE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D25F"/>
  <w15:chartTrackingRefBased/>
  <w15:docId w15:val="{645F39F8-139D-43B0-9BF0-A1BB8CD4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character" w:styleId="Hyperlink">
    <w:name w:val="Hyperlink"/>
    <w:basedOn w:val="DefaultParagraphFont"/>
    <w:uiPriority w:val="99"/>
    <w:unhideWhenUsed/>
    <w:rsid w:val="00991ADE"/>
    <w:rPr>
      <w:color w:val="0563C1" w:themeColor="hyperlink"/>
      <w:u w:val="single"/>
    </w:rPr>
  </w:style>
  <w:style w:type="character" w:styleId="UnresolvedMention">
    <w:name w:val="Unresolved Mention"/>
    <w:basedOn w:val="DefaultParagraphFont"/>
    <w:uiPriority w:val="99"/>
    <w:semiHidden/>
    <w:unhideWhenUsed/>
    <w:rsid w:val="00991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1198">
      <w:bodyDiv w:val="1"/>
      <w:marLeft w:val="0"/>
      <w:marRight w:val="0"/>
      <w:marTop w:val="0"/>
      <w:marBottom w:val="0"/>
      <w:divBdr>
        <w:top w:val="none" w:sz="0" w:space="0" w:color="auto"/>
        <w:left w:val="none" w:sz="0" w:space="0" w:color="auto"/>
        <w:bottom w:val="none" w:sz="0" w:space="0" w:color="auto"/>
        <w:right w:val="none" w:sz="0" w:space="0" w:color="auto"/>
      </w:divBdr>
    </w:div>
    <w:div w:id="64425463">
      <w:bodyDiv w:val="1"/>
      <w:marLeft w:val="0"/>
      <w:marRight w:val="0"/>
      <w:marTop w:val="0"/>
      <w:marBottom w:val="0"/>
      <w:divBdr>
        <w:top w:val="none" w:sz="0" w:space="0" w:color="auto"/>
        <w:left w:val="none" w:sz="0" w:space="0" w:color="auto"/>
        <w:bottom w:val="none" w:sz="0" w:space="0" w:color="auto"/>
        <w:right w:val="none" w:sz="0" w:space="0" w:color="auto"/>
      </w:divBdr>
    </w:div>
    <w:div w:id="65956570">
      <w:bodyDiv w:val="1"/>
      <w:marLeft w:val="0"/>
      <w:marRight w:val="0"/>
      <w:marTop w:val="0"/>
      <w:marBottom w:val="0"/>
      <w:divBdr>
        <w:top w:val="none" w:sz="0" w:space="0" w:color="auto"/>
        <w:left w:val="none" w:sz="0" w:space="0" w:color="auto"/>
        <w:bottom w:val="none" w:sz="0" w:space="0" w:color="auto"/>
        <w:right w:val="none" w:sz="0" w:space="0" w:color="auto"/>
      </w:divBdr>
    </w:div>
    <w:div w:id="72512981">
      <w:bodyDiv w:val="1"/>
      <w:marLeft w:val="0"/>
      <w:marRight w:val="0"/>
      <w:marTop w:val="0"/>
      <w:marBottom w:val="0"/>
      <w:divBdr>
        <w:top w:val="none" w:sz="0" w:space="0" w:color="auto"/>
        <w:left w:val="none" w:sz="0" w:space="0" w:color="auto"/>
        <w:bottom w:val="none" w:sz="0" w:space="0" w:color="auto"/>
        <w:right w:val="none" w:sz="0" w:space="0" w:color="auto"/>
      </w:divBdr>
    </w:div>
    <w:div w:id="94207324">
      <w:bodyDiv w:val="1"/>
      <w:marLeft w:val="0"/>
      <w:marRight w:val="0"/>
      <w:marTop w:val="0"/>
      <w:marBottom w:val="0"/>
      <w:divBdr>
        <w:top w:val="none" w:sz="0" w:space="0" w:color="auto"/>
        <w:left w:val="none" w:sz="0" w:space="0" w:color="auto"/>
        <w:bottom w:val="none" w:sz="0" w:space="0" w:color="auto"/>
        <w:right w:val="none" w:sz="0" w:space="0" w:color="auto"/>
      </w:divBdr>
    </w:div>
    <w:div w:id="106853017">
      <w:bodyDiv w:val="1"/>
      <w:marLeft w:val="0"/>
      <w:marRight w:val="0"/>
      <w:marTop w:val="0"/>
      <w:marBottom w:val="0"/>
      <w:divBdr>
        <w:top w:val="none" w:sz="0" w:space="0" w:color="auto"/>
        <w:left w:val="none" w:sz="0" w:space="0" w:color="auto"/>
        <w:bottom w:val="none" w:sz="0" w:space="0" w:color="auto"/>
        <w:right w:val="none" w:sz="0" w:space="0" w:color="auto"/>
      </w:divBdr>
    </w:div>
    <w:div w:id="160855366">
      <w:bodyDiv w:val="1"/>
      <w:marLeft w:val="0"/>
      <w:marRight w:val="0"/>
      <w:marTop w:val="0"/>
      <w:marBottom w:val="0"/>
      <w:divBdr>
        <w:top w:val="none" w:sz="0" w:space="0" w:color="auto"/>
        <w:left w:val="none" w:sz="0" w:space="0" w:color="auto"/>
        <w:bottom w:val="none" w:sz="0" w:space="0" w:color="auto"/>
        <w:right w:val="none" w:sz="0" w:space="0" w:color="auto"/>
      </w:divBdr>
    </w:div>
    <w:div w:id="227039804">
      <w:bodyDiv w:val="1"/>
      <w:marLeft w:val="0"/>
      <w:marRight w:val="0"/>
      <w:marTop w:val="0"/>
      <w:marBottom w:val="0"/>
      <w:divBdr>
        <w:top w:val="none" w:sz="0" w:space="0" w:color="auto"/>
        <w:left w:val="none" w:sz="0" w:space="0" w:color="auto"/>
        <w:bottom w:val="none" w:sz="0" w:space="0" w:color="auto"/>
        <w:right w:val="none" w:sz="0" w:space="0" w:color="auto"/>
      </w:divBdr>
      <w:divsChild>
        <w:div w:id="1904943176">
          <w:marLeft w:val="0"/>
          <w:marRight w:val="0"/>
          <w:marTop w:val="0"/>
          <w:marBottom w:val="0"/>
          <w:divBdr>
            <w:top w:val="none" w:sz="0" w:space="0" w:color="auto"/>
            <w:left w:val="none" w:sz="0" w:space="0" w:color="auto"/>
            <w:bottom w:val="none" w:sz="0" w:space="0" w:color="auto"/>
            <w:right w:val="none" w:sz="0" w:space="0" w:color="auto"/>
          </w:divBdr>
        </w:div>
      </w:divsChild>
    </w:div>
    <w:div w:id="230770584">
      <w:bodyDiv w:val="1"/>
      <w:marLeft w:val="0"/>
      <w:marRight w:val="0"/>
      <w:marTop w:val="0"/>
      <w:marBottom w:val="0"/>
      <w:divBdr>
        <w:top w:val="none" w:sz="0" w:space="0" w:color="auto"/>
        <w:left w:val="none" w:sz="0" w:space="0" w:color="auto"/>
        <w:bottom w:val="none" w:sz="0" w:space="0" w:color="auto"/>
        <w:right w:val="none" w:sz="0" w:space="0" w:color="auto"/>
      </w:divBdr>
    </w:div>
    <w:div w:id="251478673">
      <w:bodyDiv w:val="1"/>
      <w:marLeft w:val="0"/>
      <w:marRight w:val="0"/>
      <w:marTop w:val="0"/>
      <w:marBottom w:val="0"/>
      <w:divBdr>
        <w:top w:val="none" w:sz="0" w:space="0" w:color="auto"/>
        <w:left w:val="none" w:sz="0" w:space="0" w:color="auto"/>
        <w:bottom w:val="none" w:sz="0" w:space="0" w:color="auto"/>
        <w:right w:val="none" w:sz="0" w:space="0" w:color="auto"/>
      </w:divBdr>
    </w:div>
    <w:div w:id="272905158">
      <w:bodyDiv w:val="1"/>
      <w:marLeft w:val="0"/>
      <w:marRight w:val="0"/>
      <w:marTop w:val="0"/>
      <w:marBottom w:val="0"/>
      <w:divBdr>
        <w:top w:val="none" w:sz="0" w:space="0" w:color="auto"/>
        <w:left w:val="none" w:sz="0" w:space="0" w:color="auto"/>
        <w:bottom w:val="none" w:sz="0" w:space="0" w:color="auto"/>
        <w:right w:val="none" w:sz="0" w:space="0" w:color="auto"/>
      </w:divBdr>
    </w:div>
    <w:div w:id="355347804">
      <w:bodyDiv w:val="1"/>
      <w:marLeft w:val="0"/>
      <w:marRight w:val="0"/>
      <w:marTop w:val="0"/>
      <w:marBottom w:val="0"/>
      <w:divBdr>
        <w:top w:val="none" w:sz="0" w:space="0" w:color="auto"/>
        <w:left w:val="none" w:sz="0" w:space="0" w:color="auto"/>
        <w:bottom w:val="none" w:sz="0" w:space="0" w:color="auto"/>
        <w:right w:val="none" w:sz="0" w:space="0" w:color="auto"/>
      </w:divBdr>
    </w:div>
    <w:div w:id="397285222">
      <w:bodyDiv w:val="1"/>
      <w:marLeft w:val="0"/>
      <w:marRight w:val="0"/>
      <w:marTop w:val="0"/>
      <w:marBottom w:val="0"/>
      <w:divBdr>
        <w:top w:val="none" w:sz="0" w:space="0" w:color="auto"/>
        <w:left w:val="none" w:sz="0" w:space="0" w:color="auto"/>
        <w:bottom w:val="none" w:sz="0" w:space="0" w:color="auto"/>
        <w:right w:val="none" w:sz="0" w:space="0" w:color="auto"/>
      </w:divBdr>
    </w:div>
    <w:div w:id="404111268">
      <w:bodyDiv w:val="1"/>
      <w:marLeft w:val="0"/>
      <w:marRight w:val="0"/>
      <w:marTop w:val="0"/>
      <w:marBottom w:val="0"/>
      <w:divBdr>
        <w:top w:val="none" w:sz="0" w:space="0" w:color="auto"/>
        <w:left w:val="none" w:sz="0" w:space="0" w:color="auto"/>
        <w:bottom w:val="none" w:sz="0" w:space="0" w:color="auto"/>
        <w:right w:val="none" w:sz="0" w:space="0" w:color="auto"/>
      </w:divBdr>
    </w:div>
    <w:div w:id="430323174">
      <w:bodyDiv w:val="1"/>
      <w:marLeft w:val="0"/>
      <w:marRight w:val="0"/>
      <w:marTop w:val="0"/>
      <w:marBottom w:val="0"/>
      <w:divBdr>
        <w:top w:val="none" w:sz="0" w:space="0" w:color="auto"/>
        <w:left w:val="none" w:sz="0" w:space="0" w:color="auto"/>
        <w:bottom w:val="none" w:sz="0" w:space="0" w:color="auto"/>
        <w:right w:val="none" w:sz="0" w:space="0" w:color="auto"/>
      </w:divBdr>
    </w:div>
    <w:div w:id="452016552">
      <w:bodyDiv w:val="1"/>
      <w:marLeft w:val="0"/>
      <w:marRight w:val="0"/>
      <w:marTop w:val="0"/>
      <w:marBottom w:val="0"/>
      <w:divBdr>
        <w:top w:val="none" w:sz="0" w:space="0" w:color="auto"/>
        <w:left w:val="none" w:sz="0" w:space="0" w:color="auto"/>
        <w:bottom w:val="none" w:sz="0" w:space="0" w:color="auto"/>
        <w:right w:val="none" w:sz="0" w:space="0" w:color="auto"/>
      </w:divBdr>
    </w:div>
    <w:div w:id="478692189">
      <w:bodyDiv w:val="1"/>
      <w:marLeft w:val="0"/>
      <w:marRight w:val="0"/>
      <w:marTop w:val="0"/>
      <w:marBottom w:val="0"/>
      <w:divBdr>
        <w:top w:val="none" w:sz="0" w:space="0" w:color="auto"/>
        <w:left w:val="none" w:sz="0" w:space="0" w:color="auto"/>
        <w:bottom w:val="none" w:sz="0" w:space="0" w:color="auto"/>
        <w:right w:val="none" w:sz="0" w:space="0" w:color="auto"/>
      </w:divBdr>
    </w:div>
    <w:div w:id="488791165">
      <w:bodyDiv w:val="1"/>
      <w:marLeft w:val="0"/>
      <w:marRight w:val="0"/>
      <w:marTop w:val="0"/>
      <w:marBottom w:val="0"/>
      <w:divBdr>
        <w:top w:val="none" w:sz="0" w:space="0" w:color="auto"/>
        <w:left w:val="none" w:sz="0" w:space="0" w:color="auto"/>
        <w:bottom w:val="none" w:sz="0" w:space="0" w:color="auto"/>
        <w:right w:val="none" w:sz="0" w:space="0" w:color="auto"/>
      </w:divBdr>
    </w:div>
    <w:div w:id="532890224">
      <w:bodyDiv w:val="1"/>
      <w:marLeft w:val="0"/>
      <w:marRight w:val="0"/>
      <w:marTop w:val="0"/>
      <w:marBottom w:val="0"/>
      <w:divBdr>
        <w:top w:val="none" w:sz="0" w:space="0" w:color="auto"/>
        <w:left w:val="none" w:sz="0" w:space="0" w:color="auto"/>
        <w:bottom w:val="none" w:sz="0" w:space="0" w:color="auto"/>
        <w:right w:val="none" w:sz="0" w:space="0" w:color="auto"/>
      </w:divBdr>
      <w:divsChild>
        <w:div w:id="759722155">
          <w:marLeft w:val="0"/>
          <w:marRight w:val="0"/>
          <w:marTop w:val="0"/>
          <w:marBottom w:val="0"/>
          <w:divBdr>
            <w:top w:val="none" w:sz="0" w:space="0" w:color="auto"/>
            <w:left w:val="none" w:sz="0" w:space="0" w:color="auto"/>
            <w:bottom w:val="none" w:sz="0" w:space="0" w:color="auto"/>
            <w:right w:val="none" w:sz="0" w:space="0" w:color="auto"/>
          </w:divBdr>
        </w:div>
      </w:divsChild>
    </w:div>
    <w:div w:id="541138168">
      <w:bodyDiv w:val="1"/>
      <w:marLeft w:val="0"/>
      <w:marRight w:val="0"/>
      <w:marTop w:val="0"/>
      <w:marBottom w:val="0"/>
      <w:divBdr>
        <w:top w:val="none" w:sz="0" w:space="0" w:color="auto"/>
        <w:left w:val="none" w:sz="0" w:space="0" w:color="auto"/>
        <w:bottom w:val="none" w:sz="0" w:space="0" w:color="auto"/>
        <w:right w:val="none" w:sz="0" w:space="0" w:color="auto"/>
      </w:divBdr>
    </w:div>
    <w:div w:id="592591589">
      <w:bodyDiv w:val="1"/>
      <w:marLeft w:val="0"/>
      <w:marRight w:val="0"/>
      <w:marTop w:val="0"/>
      <w:marBottom w:val="0"/>
      <w:divBdr>
        <w:top w:val="none" w:sz="0" w:space="0" w:color="auto"/>
        <w:left w:val="none" w:sz="0" w:space="0" w:color="auto"/>
        <w:bottom w:val="none" w:sz="0" w:space="0" w:color="auto"/>
        <w:right w:val="none" w:sz="0" w:space="0" w:color="auto"/>
      </w:divBdr>
    </w:div>
    <w:div w:id="600333742">
      <w:bodyDiv w:val="1"/>
      <w:marLeft w:val="0"/>
      <w:marRight w:val="0"/>
      <w:marTop w:val="0"/>
      <w:marBottom w:val="0"/>
      <w:divBdr>
        <w:top w:val="none" w:sz="0" w:space="0" w:color="auto"/>
        <w:left w:val="none" w:sz="0" w:space="0" w:color="auto"/>
        <w:bottom w:val="none" w:sz="0" w:space="0" w:color="auto"/>
        <w:right w:val="none" w:sz="0" w:space="0" w:color="auto"/>
      </w:divBdr>
    </w:div>
    <w:div w:id="607544600">
      <w:bodyDiv w:val="1"/>
      <w:marLeft w:val="0"/>
      <w:marRight w:val="0"/>
      <w:marTop w:val="0"/>
      <w:marBottom w:val="0"/>
      <w:divBdr>
        <w:top w:val="none" w:sz="0" w:space="0" w:color="auto"/>
        <w:left w:val="none" w:sz="0" w:space="0" w:color="auto"/>
        <w:bottom w:val="none" w:sz="0" w:space="0" w:color="auto"/>
        <w:right w:val="none" w:sz="0" w:space="0" w:color="auto"/>
      </w:divBdr>
    </w:div>
    <w:div w:id="619803099">
      <w:bodyDiv w:val="1"/>
      <w:marLeft w:val="0"/>
      <w:marRight w:val="0"/>
      <w:marTop w:val="0"/>
      <w:marBottom w:val="0"/>
      <w:divBdr>
        <w:top w:val="none" w:sz="0" w:space="0" w:color="auto"/>
        <w:left w:val="none" w:sz="0" w:space="0" w:color="auto"/>
        <w:bottom w:val="none" w:sz="0" w:space="0" w:color="auto"/>
        <w:right w:val="none" w:sz="0" w:space="0" w:color="auto"/>
      </w:divBdr>
    </w:div>
    <w:div w:id="620383379">
      <w:bodyDiv w:val="1"/>
      <w:marLeft w:val="0"/>
      <w:marRight w:val="0"/>
      <w:marTop w:val="0"/>
      <w:marBottom w:val="0"/>
      <w:divBdr>
        <w:top w:val="none" w:sz="0" w:space="0" w:color="auto"/>
        <w:left w:val="none" w:sz="0" w:space="0" w:color="auto"/>
        <w:bottom w:val="none" w:sz="0" w:space="0" w:color="auto"/>
        <w:right w:val="none" w:sz="0" w:space="0" w:color="auto"/>
      </w:divBdr>
    </w:div>
    <w:div w:id="742752008">
      <w:bodyDiv w:val="1"/>
      <w:marLeft w:val="0"/>
      <w:marRight w:val="0"/>
      <w:marTop w:val="0"/>
      <w:marBottom w:val="0"/>
      <w:divBdr>
        <w:top w:val="none" w:sz="0" w:space="0" w:color="auto"/>
        <w:left w:val="none" w:sz="0" w:space="0" w:color="auto"/>
        <w:bottom w:val="none" w:sz="0" w:space="0" w:color="auto"/>
        <w:right w:val="none" w:sz="0" w:space="0" w:color="auto"/>
      </w:divBdr>
    </w:div>
    <w:div w:id="751972655">
      <w:bodyDiv w:val="1"/>
      <w:marLeft w:val="0"/>
      <w:marRight w:val="0"/>
      <w:marTop w:val="0"/>
      <w:marBottom w:val="0"/>
      <w:divBdr>
        <w:top w:val="none" w:sz="0" w:space="0" w:color="auto"/>
        <w:left w:val="none" w:sz="0" w:space="0" w:color="auto"/>
        <w:bottom w:val="none" w:sz="0" w:space="0" w:color="auto"/>
        <w:right w:val="none" w:sz="0" w:space="0" w:color="auto"/>
      </w:divBdr>
    </w:div>
    <w:div w:id="786238428">
      <w:bodyDiv w:val="1"/>
      <w:marLeft w:val="0"/>
      <w:marRight w:val="0"/>
      <w:marTop w:val="0"/>
      <w:marBottom w:val="0"/>
      <w:divBdr>
        <w:top w:val="none" w:sz="0" w:space="0" w:color="auto"/>
        <w:left w:val="none" w:sz="0" w:space="0" w:color="auto"/>
        <w:bottom w:val="none" w:sz="0" w:space="0" w:color="auto"/>
        <w:right w:val="none" w:sz="0" w:space="0" w:color="auto"/>
      </w:divBdr>
    </w:div>
    <w:div w:id="796683827">
      <w:bodyDiv w:val="1"/>
      <w:marLeft w:val="0"/>
      <w:marRight w:val="0"/>
      <w:marTop w:val="0"/>
      <w:marBottom w:val="0"/>
      <w:divBdr>
        <w:top w:val="none" w:sz="0" w:space="0" w:color="auto"/>
        <w:left w:val="none" w:sz="0" w:space="0" w:color="auto"/>
        <w:bottom w:val="none" w:sz="0" w:space="0" w:color="auto"/>
        <w:right w:val="none" w:sz="0" w:space="0" w:color="auto"/>
      </w:divBdr>
    </w:div>
    <w:div w:id="804658249">
      <w:bodyDiv w:val="1"/>
      <w:marLeft w:val="0"/>
      <w:marRight w:val="0"/>
      <w:marTop w:val="0"/>
      <w:marBottom w:val="0"/>
      <w:divBdr>
        <w:top w:val="none" w:sz="0" w:space="0" w:color="auto"/>
        <w:left w:val="none" w:sz="0" w:space="0" w:color="auto"/>
        <w:bottom w:val="none" w:sz="0" w:space="0" w:color="auto"/>
        <w:right w:val="none" w:sz="0" w:space="0" w:color="auto"/>
      </w:divBdr>
    </w:div>
    <w:div w:id="837042006">
      <w:bodyDiv w:val="1"/>
      <w:marLeft w:val="0"/>
      <w:marRight w:val="0"/>
      <w:marTop w:val="0"/>
      <w:marBottom w:val="0"/>
      <w:divBdr>
        <w:top w:val="none" w:sz="0" w:space="0" w:color="auto"/>
        <w:left w:val="none" w:sz="0" w:space="0" w:color="auto"/>
        <w:bottom w:val="none" w:sz="0" w:space="0" w:color="auto"/>
        <w:right w:val="none" w:sz="0" w:space="0" w:color="auto"/>
      </w:divBdr>
      <w:divsChild>
        <w:div w:id="512496144">
          <w:marLeft w:val="0"/>
          <w:marRight w:val="0"/>
          <w:marTop w:val="0"/>
          <w:marBottom w:val="0"/>
          <w:divBdr>
            <w:top w:val="none" w:sz="0" w:space="0" w:color="auto"/>
            <w:left w:val="none" w:sz="0" w:space="0" w:color="auto"/>
            <w:bottom w:val="none" w:sz="0" w:space="0" w:color="auto"/>
            <w:right w:val="none" w:sz="0" w:space="0" w:color="auto"/>
          </w:divBdr>
        </w:div>
        <w:div w:id="114957435">
          <w:marLeft w:val="0"/>
          <w:marRight w:val="0"/>
          <w:marTop w:val="0"/>
          <w:marBottom w:val="0"/>
          <w:divBdr>
            <w:top w:val="none" w:sz="0" w:space="0" w:color="auto"/>
            <w:left w:val="none" w:sz="0" w:space="0" w:color="auto"/>
            <w:bottom w:val="none" w:sz="0" w:space="0" w:color="auto"/>
            <w:right w:val="none" w:sz="0" w:space="0" w:color="auto"/>
          </w:divBdr>
        </w:div>
      </w:divsChild>
    </w:div>
    <w:div w:id="856582478">
      <w:bodyDiv w:val="1"/>
      <w:marLeft w:val="0"/>
      <w:marRight w:val="0"/>
      <w:marTop w:val="0"/>
      <w:marBottom w:val="0"/>
      <w:divBdr>
        <w:top w:val="none" w:sz="0" w:space="0" w:color="auto"/>
        <w:left w:val="none" w:sz="0" w:space="0" w:color="auto"/>
        <w:bottom w:val="none" w:sz="0" w:space="0" w:color="auto"/>
        <w:right w:val="none" w:sz="0" w:space="0" w:color="auto"/>
      </w:divBdr>
    </w:div>
    <w:div w:id="866675393">
      <w:bodyDiv w:val="1"/>
      <w:marLeft w:val="0"/>
      <w:marRight w:val="0"/>
      <w:marTop w:val="0"/>
      <w:marBottom w:val="0"/>
      <w:divBdr>
        <w:top w:val="none" w:sz="0" w:space="0" w:color="auto"/>
        <w:left w:val="none" w:sz="0" w:space="0" w:color="auto"/>
        <w:bottom w:val="none" w:sz="0" w:space="0" w:color="auto"/>
        <w:right w:val="none" w:sz="0" w:space="0" w:color="auto"/>
      </w:divBdr>
      <w:divsChild>
        <w:div w:id="379330148">
          <w:marLeft w:val="0"/>
          <w:marRight w:val="0"/>
          <w:marTop w:val="0"/>
          <w:marBottom w:val="0"/>
          <w:divBdr>
            <w:top w:val="none" w:sz="0" w:space="0" w:color="auto"/>
            <w:left w:val="none" w:sz="0" w:space="0" w:color="auto"/>
            <w:bottom w:val="none" w:sz="0" w:space="0" w:color="auto"/>
            <w:right w:val="none" w:sz="0" w:space="0" w:color="auto"/>
          </w:divBdr>
          <w:divsChild>
            <w:div w:id="868835963">
              <w:marLeft w:val="0"/>
              <w:marRight w:val="0"/>
              <w:marTop w:val="0"/>
              <w:marBottom w:val="0"/>
              <w:divBdr>
                <w:top w:val="none" w:sz="0" w:space="0" w:color="auto"/>
                <w:left w:val="none" w:sz="0" w:space="0" w:color="auto"/>
                <w:bottom w:val="none" w:sz="0" w:space="0" w:color="auto"/>
                <w:right w:val="none" w:sz="0" w:space="0" w:color="auto"/>
              </w:divBdr>
              <w:divsChild>
                <w:div w:id="151680036">
                  <w:marLeft w:val="0"/>
                  <w:marRight w:val="0"/>
                  <w:marTop w:val="0"/>
                  <w:marBottom w:val="0"/>
                  <w:divBdr>
                    <w:top w:val="none" w:sz="0" w:space="0" w:color="auto"/>
                    <w:left w:val="none" w:sz="0" w:space="0" w:color="auto"/>
                    <w:bottom w:val="none" w:sz="0" w:space="0" w:color="auto"/>
                    <w:right w:val="none" w:sz="0" w:space="0" w:color="auto"/>
                  </w:divBdr>
                </w:div>
              </w:divsChild>
            </w:div>
            <w:div w:id="564801349">
              <w:marLeft w:val="0"/>
              <w:marRight w:val="0"/>
              <w:marTop w:val="0"/>
              <w:marBottom w:val="0"/>
              <w:divBdr>
                <w:top w:val="none" w:sz="0" w:space="0" w:color="auto"/>
                <w:left w:val="none" w:sz="0" w:space="0" w:color="auto"/>
                <w:bottom w:val="none" w:sz="0" w:space="0" w:color="auto"/>
                <w:right w:val="none" w:sz="0" w:space="0" w:color="auto"/>
              </w:divBdr>
            </w:div>
            <w:div w:id="208038266">
              <w:marLeft w:val="0"/>
              <w:marRight w:val="0"/>
              <w:marTop w:val="0"/>
              <w:marBottom w:val="0"/>
              <w:divBdr>
                <w:top w:val="none" w:sz="0" w:space="0" w:color="auto"/>
                <w:left w:val="none" w:sz="0" w:space="0" w:color="auto"/>
                <w:bottom w:val="none" w:sz="0" w:space="0" w:color="auto"/>
                <w:right w:val="none" w:sz="0" w:space="0" w:color="auto"/>
              </w:divBdr>
            </w:div>
          </w:divsChild>
        </w:div>
        <w:div w:id="1675649152">
          <w:marLeft w:val="0"/>
          <w:marRight w:val="0"/>
          <w:marTop w:val="0"/>
          <w:marBottom w:val="0"/>
          <w:divBdr>
            <w:top w:val="none" w:sz="0" w:space="0" w:color="auto"/>
            <w:left w:val="none" w:sz="0" w:space="0" w:color="auto"/>
            <w:bottom w:val="none" w:sz="0" w:space="0" w:color="auto"/>
            <w:right w:val="none" w:sz="0" w:space="0" w:color="auto"/>
          </w:divBdr>
        </w:div>
      </w:divsChild>
    </w:div>
    <w:div w:id="906454890">
      <w:bodyDiv w:val="1"/>
      <w:marLeft w:val="0"/>
      <w:marRight w:val="0"/>
      <w:marTop w:val="0"/>
      <w:marBottom w:val="0"/>
      <w:divBdr>
        <w:top w:val="none" w:sz="0" w:space="0" w:color="auto"/>
        <w:left w:val="none" w:sz="0" w:space="0" w:color="auto"/>
        <w:bottom w:val="none" w:sz="0" w:space="0" w:color="auto"/>
        <w:right w:val="none" w:sz="0" w:space="0" w:color="auto"/>
      </w:divBdr>
      <w:divsChild>
        <w:div w:id="295331387">
          <w:marLeft w:val="0"/>
          <w:marRight w:val="0"/>
          <w:marTop w:val="0"/>
          <w:marBottom w:val="0"/>
          <w:divBdr>
            <w:top w:val="none" w:sz="0" w:space="0" w:color="auto"/>
            <w:left w:val="none" w:sz="0" w:space="0" w:color="auto"/>
            <w:bottom w:val="none" w:sz="0" w:space="0" w:color="auto"/>
            <w:right w:val="none" w:sz="0" w:space="0" w:color="auto"/>
          </w:divBdr>
        </w:div>
        <w:div w:id="1278609270">
          <w:marLeft w:val="0"/>
          <w:marRight w:val="0"/>
          <w:marTop w:val="0"/>
          <w:marBottom w:val="225"/>
          <w:divBdr>
            <w:top w:val="none" w:sz="0" w:space="0" w:color="auto"/>
            <w:left w:val="none" w:sz="0" w:space="0" w:color="auto"/>
            <w:bottom w:val="none" w:sz="0" w:space="0" w:color="auto"/>
            <w:right w:val="none" w:sz="0" w:space="0" w:color="auto"/>
          </w:divBdr>
          <w:divsChild>
            <w:div w:id="2102528061">
              <w:marLeft w:val="0"/>
              <w:marRight w:val="0"/>
              <w:marTop w:val="0"/>
              <w:marBottom w:val="0"/>
              <w:divBdr>
                <w:top w:val="none" w:sz="0" w:space="0" w:color="auto"/>
                <w:left w:val="none" w:sz="0" w:space="0" w:color="auto"/>
                <w:bottom w:val="none" w:sz="0" w:space="0" w:color="auto"/>
                <w:right w:val="none" w:sz="0" w:space="0" w:color="auto"/>
              </w:divBdr>
            </w:div>
            <w:div w:id="1877545717">
              <w:marLeft w:val="0"/>
              <w:marRight w:val="0"/>
              <w:marTop w:val="0"/>
              <w:marBottom w:val="0"/>
              <w:divBdr>
                <w:top w:val="none" w:sz="0" w:space="0" w:color="auto"/>
                <w:left w:val="none" w:sz="0" w:space="0" w:color="auto"/>
                <w:bottom w:val="none" w:sz="0" w:space="0" w:color="auto"/>
                <w:right w:val="none" w:sz="0" w:space="0" w:color="auto"/>
              </w:divBdr>
              <w:divsChild>
                <w:div w:id="481696779">
                  <w:marLeft w:val="0"/>
                  <w:marRight w:val="0"/>
                  <w:marTop w:val="225"/>
                  <w:marBottom w:val="0"/>
                  <w:divBdr>
                    <w:top w:val="none" w:sz="0" w:space="0" w:color="auto"/>
                    <w:left w:val="none" w:sz="0" w:space="0" w:color="auto"/>
                    <w:bottom w:val="none" w:sz="0" w:space="0" w:color="auto"/>
                    <w:right w:val="none" w:sz="0" w:space="0" w:color="auto"/>
                  </w:divBdr>
                  <w:divsChild>
                    <w:div w:id="1546867468">
                      <w:marLeft w:val="0"/>
                      <w:marRight w:val="0"/>
                      <w:marTop w:val="0"/>
                      <w:marBottom w:val="0"/>
                      <w:divBdr>
                        <w:top w:val="none" w:sz="0" w:space="0" w:color="auto"/>
                        <w:left w:val="none" w:sz="0" w:space="0" w:color="auto"/>
                        <w:bottom w:val="none" w:sz="0" w:space="0" w:color="auto"/>
                        <w:right w:val="none" w:sz="0" w:space="0" w:color="auto"/>
                      </w:divBdr>
                      <w:divsChild>
                        <w:div w:id="6846701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891970">
      <w:bodyDiv w:val="1"/>
      <w:marLeft w:val="0"/>
      <w:marRight w:val="0"/>
      <w:marTop w:val="0"/>
      <w:marBottom w:val="0"/>
      <w:divBdr>
        <w:top w:val="none" w:sz="0" w:space="0" w:color="auto"/>
        <w:left w:val="none" w:sz="0" w:space="0" w:color="auto"/>
        <w:bottom w:val="none" w:sz="0" w:space="0" w:color="auto"/>
        <w:right w:val="none" w:sz="0" w:space="0" w:color="auto"/>
      </w:divBdr>
    </w:div>
    <w:div w:id="935214901">
      <w:bodyDiv w:val="1"/>
      <w:marLeft w:val="0"/>
      <w:marRight w:val="0"/>
      <w:marTop w:val="0"/>
      <w:marBottom w:val="0"/>
      <w:divBdr>
        <w:top w:val="none" w:sz="0" w:space="0" w:color="auto"/>
        <w:left w:val="none" w:sz="0" w:space="0" w:color="auto"/>
        <w:bottom w:val="none" w:sz="0" w:space="0" w:color="auto"/>
        <w:right w:val="none" w:sz="0" w:space="0" w:color="auto"/>
      </w:divBdr>
    </w:div>
    <w:div w:id="940531339">
      <w:bodyDiv w:val="1"/>
      <w:marLeft w:val="0"/>
      <w:marRight w:val="0"/>
      <w:marTop w:val="0"/>
      <w:marBottom w:val="0"/>
      <w:divBdr>
        <w:top w:val="none" w:sz="0" w:space="0" w:color="auto"/>
        <w:left w:val="none" w:sz="0" w:space="0" w:color="auto"/>
        <w:bottom w:val="none" w:sz="0" w:space="0" w:color="auto"/>
        <w:right w:val="none" w:sz="0" w:space="0" w:color="auto"/>
      </w:divBdr>
    </w:div>
    <w:div w:id="1011179606">
      <w:bodyDiv w:val="1"/>
      <w:marLeft w:val="0"/>
      <w:marRight w:val="0"/>
      <w:marTop w:val="0"/>
      <w:marBottom w:val="0"/>
      <w:divBdr>
        <w:top w:val="none" w:sz="0" w:space="0" w:color="auto"/>
        <w:left w:val="none" w:sz="0" w:space="0" w:color="auto"/>
        <w:bottom w:val="none" w:sz="0" w:space="0" w:color="auto"/>
        <w:right w:val="none" w:sz="0" w:space="0" w:color="auto"/>
      </w:divBdr>
    </w:div>
    <w:div w:id="1024748898">
      <w:bodyDiv w:val="1"/>
      <w:marLeft w:val="0"/>
      <w:marRight w:val="0"/>
      <w:marTop w:val="0"/>
      <w:marBottom w:val="0"/>
      <w:divBdr>
        <w:top w:val="none" w:sz="0" w:space="0" w:color="auto"/>
        <w:left w:val="none" w:sz="0" w:space="0" w:color="auto"/>
        <w:bottom w:val="none" w:sz="0" w:space="0" w:color="auto"/>
        <w:right w:val="none" w:sz="0" w:space="0" w:color="auto"/>
      </w:divBdr>
    </w:div>
    <w:div w:id="1037698194">
      <w:bodyDiv w:val="1"/>
      <w:marLeft w:val="0"/>
      <w:marRight w:val="0"/>
      <w:marTop w:val="0"/>
      <w:marBottom w:val="0"/>
      <w:divBdr>
        <w:top w:val="none" w:sz="0" w:space="0" w:color="auto"/>
        <w:left w:val="none" w:sz="0" w:space="0" w:color="auto"/>
        <w:bottom w:val="none" w:sz="0" w:space="0" w:color="auto"/>
        <w:right w:val="none" w:sz="0" w:space="0" w:color="auto"/>
      </w:divBdr>
    </w:div>
    <w:div w:id="1113358145">
      <w:bodyDiv w:val="1"/>
      <w:marLeft w:val="0"/>
      <w:marRight w:val="0"/>
      <w:marTop w:val="0"/>
      <w:marBottom w:val="0"/>
      <w:divBdr>
        <w:top w:val="none" w:sz="0" w:space="0" w:color="auto"/>
        <w:left w:val="none" w:sz="0" w:space="0" w:color="auto"/>
        <w:bottom w:val="none" w:sz="0" w:space="0" w:color="auto"/>
        <w:right w:val="none" w:sz="0" w:space="0" w:color="auto"/>
      </w:divBdr>
      <w:divsChild>
        <w:div w:id="1447390417">
          <w:marLeft w:val="0"/>
          <w:marRight w:val="0"/>
          <w:marTop w:val="0"/>
          <w:marBottom w:val="0"/>
          <w:divBdr>
            <w:top w:val="none" w:sz="0" w:space="0" w:color="auto"/>
            <w:left w:val="none" w:sz="0" w:space="0" w:color="auto"/>
            <w:bottom w:val="none" w:sz="0" w:space="0" w:color="auto"/>
            <w:right w:val="none" w:sz="0" w:space="0" w:color="auto"/>
          </w:divBdr>
        </w:div>
      </w:divsChild>
    </w:div>
    <w:div w:id="1129737627">
      <w:bodyDiv w:val="1"/>
      <w:marLeft w:val="0"/>
      <w:marRight w:val="0"/>
      <w:marTop w:val="0"/>
      <w:marBottom w:val="0"/>
      <w:divBdr>
        <w:top w:val="none" w:sz="0" w:space="0" w:color="auto"/>
        <w:left w:val="none" w:sz="0" w:space="0" w:color="auto"/>
        <w:bottom w:val="none" w:sz="0" w:space="0" w:color="auto"/>
        <w:right w:val="none" w:sz="0" w:space="0" w:color="auto"/>
      </w:divBdr>
    </w:div>
    <w:div w:id="1188179525">
      <w:bodyDiv w:val="1"/>
      <w:marLeft w:val="0"/>
      <w:marRight w:val="0"/>
      <w:marTop w:val="0"/>
      <w:marBottom w:val="0"/>
      <w:divBdr>
        <w:top w:val="none" w:sz="0" w:space="0" w:color="auto"/>
        <w:left w:val="none" w:sz="0" w:space="0" w:color="auto"/>
        <w:bottom w:val="none" w:sz="0" w:space="0" w:color="auto"/>
        <w:right w:val="none" w:sz="0" w:space="0" w:color="auto"/>
      </w:divBdr>
      <w:divsChild>
        <w:div w:id="243422306">
          <w:blockQuote w:val="1"/>
          <w:marLeft w:val="0"/>
          <w:marRight w:val="0"/>
          <w:marTop w:val="0"/>
          <w:marBottom w:val="360"/>
          <w:divBdr>
            <w:top w:val="none" w:sz="0" w:space="0" w:color="auto"/>
            <w:left w:val="single" w:sz="36" w:space="24" w:color="EEEEEE"/>
            <w:bottom w:val="none" w:sz="0" w:space="0" w:color="auto"/>
            <w:right w:val="none" w:sz="0" w:space="0" w:color="auto"/>
          </w:divBdr>
        </w:div>
      </w:divsChild>
    </w:div>
    <w:div w:id="1256397171">
      <w:bodyDiv w:val="1"/>
      <w:marLeft w:val="0"/>
      <w:marRight w:val="0"/>
      <w:marTop w:val="0"/>
      <w:marBottom w:val="0"/>
      <w:divBdr>
        <w:top w:val="none" w:sz="0" w:space="0" w:color="auto"/>
        <w:left w:val="none" w:sz="0" w:space="0" w:color="auto"/>
        <w:bottom w:val="none" w:sz="0" w:space="0" w:color="auto"/>
        <w:right w:val="none" w:sz="0" w:space="0" w:color="auto"/>
      </w:divBdr>
    </w:div>
    <w:div w:id="1277448665">
      <w:bodyDiv w:val="1"/>
      <w:marLeft w:val="0"/>
      <w:marRight w:val="0"/>
      <w:marTop w:val="0"/>
      <w:marBottom w:val="0"/>
      <w:divBdr>
        <w:top w:val="none" w:sz="0" w:space="0" w:color="auto"/>
        <w:left w:val="none" w:sz="0" w:space="0" w:color="auto"/>
        <w:bottom w:val="none" w:sz="0" w:space="0" w:color="auto"/>
        <w:right w:val="none" w:sz="0" w:space="0" w:color="auto"/>
      </w:divBdr>
    </w:div>
    <w:div w:id="1292633824">
      <w:bodyDiv w:val="1"/>
      <w:marLeft w:val="0"/>
      <w:marRight w:val="0"/>
      <w:marTop w:val="0"/>
      <w:marBottom w:val="0"/>
      <w:divBdr>
        <w:top w:val="none" w:sz="0" w:space="0" w:color="auto"/>
        <w:left w:val="none" w:sz="0" w:space="0" w:color="auto"/>
        <w:bottom w:val="none" w:sz="0" w:space="0" w:color="auto"/>
        <w:right w:val="none" w:sz="0" w:space="0" w:color="auto"/>
      </w:divBdr>
      <w:divsChild>
        <w:div w:id="1393695992">
          <w:marLeft w:val="0"/>
          <w:marRight w:val="0"/>
          <w:marTop w:val="0"/>
          <w:marBottom w:val="0"/>
          <w:divBdr>
            <w:top w:val="none" w:sz="0" w:space="0" w:color="auto"/>
            <w:left w:val="none" w:sz="0" w:space="0" w:color="auto"/>
            <w:bottom w:val="none" w:sz="0" w:space="0" w:color="auto"/>
            <w:right w:val="none" w:sz="0" w:space="0" w:color="auto"/>
          </w:divBdr>
        </w:div>
        <w:div w:id="1636520200">
          <w:marLeft w:val="0"/>
          <w:marRight w:val="0"/>
          <w:marTop w:val="0"/>
          <w:marBottom w:val="0"/>
          <w:divBdr>
            <w:top w:val="none" w:sz="0" w:space="0" w:color="auto"/>
            <w:left w:val="none" w:sz="0" w:space="0" w:color="auto"/>
            <w:bottom w:val="none" w:sz="0" w:space="0" w:color="auto"/>
            <w:right w:val="none" w:sz="0" w:space="0" w:color="auto"/>
          </w:divBdr>
        </w:div>
      </w:divsChild>
    </w:div>
    <w:div w:id="1304770319">
      <w:bodyDiv w:val="1"/>
      <w:marLeft w:val="0"/>
      <w:marRight w:val="0"/>
      <w:marTop w:val="0"/>
      <w:marBottom w:val="0"/>
      <w:divBdr>
        <w:top w:val="none" w:sz="0" w:space="0" w:color="auto"/>
        <w:left w:val="none" w:sz="0" w:space="0" w:color="auto"/>
        <w:bottom w:val="none" w:sz="0" w:space="0" w:color="auto"/>
        <w:right w:val="none" w:sz="0" w:space="0" w:color="auto"/>
      </w:divBdr>
    </w:div>
    <w:div w:id="1308169062">
      <w:bodyDiv w:val="1"/>
      <w:marLeft w:val="0"/>
      <w:marRight w:val="0"/>
      <w:marTop w:val="0"/>
      <w:marBottom w:val="0"/>
      <w:divBdr>
        <w:top w:val="none" w:sz="0" w:space="0" w:color="auto"/>
        <w:left w:val="none" w:sz="0" w:space="0" w:color="auto"/>
        <w:bottom w:val="none" w:sz="0" w:space="0" w:color="auto"/>
        <w:right w:val="none" w:sz="0" w:space="0" w:color="auto"/>
      </w:divBdr>
    </w:div>
    <w:div w:id="1324433666">
      <w:bodyDiv w:val="1"/>
      <w:marLeft w:val="0"/>
      <w:marRight w:val="0"/>
      <w:marTop w:val="0"/>
      <w:marBottom w:val="0"/>
      <w:divBdr>
        <w:top w:val="none" w:sz="0" w:space="0" w:color="auto"/>
        <w:left w:val="none" w:sz="0" w:space="0" w:color="auto"/>
        <w:bottom w:val="none" w:sz="0" w:space="0" w:color="auto"/>
        <w:right w:val="none" w:sz="0" w:space="0" w:color="auto"/>
      </w:divBdr>
    </w:div>
    <w:div w:id="1343628342">
      <w:bodyDiv w:val="1"/>
      <w:marLeft w:val="0"/>
      <w:marRight w:val="0"/>
      <w:marTop w:val="0"/>
      <w:marBottom w:val="0"/>
      <w:divBdr>
        <w:top w:val="none" w:sz="0" w:space="0" w:color="auto"/>
        <w:left w:val="none" w:sz="0" w:space="0" w:color="auto"/>
        <w:bottom w:val="none" w:sz="0" w:space="0" w:color="auto"/>
        <w:right w:val="none" w:sz="0" w:space="0" w:color="auto"/>
      </w:divBdr>
    </w:div>
    <w:div w:id="1344741419">
      <w:bodyDiv w:val="1"/>
      <w:marLeft w:val="0"/>
      <w:marRight w:val="0"/>
      <w:marTop w:val="0"/>
      <w:marBottom w:val="0"/>
      <w:divBdr>
        <w:top w:val="none" w:sz="0" w:space="0" w:color="auto"/>
        <w:left w:val="none" w:sz="0" w:space="0" w:color="auto"/>
        <w:bottom w:val="none" w:sz="0" w:space="0" w:color="auto"/>
        <w:right w:val="none" w:sz="0" w:space="0" w:color="auto"/>
      </w:divBdr>
    </w:div>
    <w:div w:id="1351447812">
      <w:bodyDiv w:val="1"/>
      <w:marLeft w:val="0"/>
      <w:marRight w:val="0"/>
      <w:marTop w:val="0"/>
      <w:marBottom w:val="0"/>
      <w:divBdr>
        <w:top w:val="none" w:sz="0" w:space="0" w:color="auto"/>
        <w:left w:val="none" w:sz="0" w:space="0" w:color="auto"/>
        <w:bottom w:val="none" w:sz="0" w:space="0" w:color="auto"/>
        <w:right w:val="none" w:sz="0" w:space="0" w:color="auto"/>
      </w:divBdr>
    </w:div>
    <w:div w:id="1440418242">
      <w:bodyDiv w:val="1"/>
      <w:marLeft w:val="0"/>
      <w:marRight w:val="0"/>
      <w:marTop w:val="0"/>
      <w:marBottom w:val="0"/>
      <w:divBdr>
        <w:top w:val="none" w:sz="0" w:space="0" w:color="auto"/>
        <w:left w:val="none" w:sz="0" w:space="0" w:color="auto"/>
        <w:bottom w:val="none" w:sz="0" w:space="0" w:color="auto"/>
        <w:right w:val="none" w:sz="0" w:space="0" w:color="auto"/>
      </w:divBdr>
    </w:div>
    <w:div w:id="1512456104">
      <w:bodyDiv w:val="1"/>
      <w:marLeft w:val="0"/>
      <w:marRight w:val="0"/>
      <w:marTop w:val="0"/>
      <w:marBottom w:val="0"/>
      <w:divBdr>
        <w:top w:val="none" w:sz="0" w:space="0" w:color="auto"/>
        <w:left w:val="none" w:sz="0" w:space="0" w:color="auto"/>
        <w:bottom w:val="none" w:sz="0" w:space="0" w:color="auto"/>
        <w:right w:val="none" w:sz="0" w:space="0" w:color="auto"/>
      </w:divBdr>
    </w:div>
    <w:div w:id="1526752187">
      <w:bodyDiv w:val="1"/>
      <w:marLeft w:val="0"/>
      <w:marRight w:val="0"/>
      <w:marTop w:val="0"/>
      <w:marBottom w:val="0"/>
      <w:divBdr>
        <w:top w:val="none" w:sz="0" w:space="0" w:color="auto"/>
        <w:left w:val="none" w:sz="0" w:space="0" w:color="auto"/>
        <w:bottom w:val="none" w:sz="0" w:space="0" w:color="auto"/>
        <w:right w:val="none" w:sz="0" w:space="0" w:color="auto"/>
      </w:divBdr>
    </w:div>
    <w:div w:id="1575552090">
      <w:bodyDiv w:val="1"/>
      <w:marLeft w:val="0"/>
      <w:marRight w:val="0"/>
      <w:marTop w:val="0"/>
      <w:marBottom w:val="0"/>
      <w:divBdr>
        <w:top w:val="none" w:sz="0" w:space="0" w:color="auto"/>
        <w:left w:val="none" w:sz="0" w:space="0" w:color="auto"/>
        <w:bottom w:val="none" w:sz="0" w:space="0" w:color="auto"/>
        <w:right w:val="none" w:sz="0" w:space="0" w:color="auto"/>
      </w:divBdr>
    </w:div>
    <w:div w:id="1596941892">
      <w:bodyDiv w:val="1"/>
      <w:marLeft w:val="0"/>
      <w:marRight w:val="0"/>
      <w:marTop w:val="0"/>
      <w:marBottom w:val="0"/>
      <w:divBdr>
        <w:top w:val="none" w:sz="0" w:space="0" w:color="auto"/>
        <w:left w:val="none" w:sz="0" w:space="0" w:color="auto"/>
        <w:bottom w:val="none" w:sz="0" w:space="0" w:color="auto"/>
        <w:right w:val="none" w:sz="0" w:space="0" w:color="auto"/>
      </w:divBdr>
    </w:div>
    <w:div w:id="1617561158">
      <w:bodyDiv w:val="1"/>
      <w:marLeft w:val="0"/>
      <w:marRight w:val="0"/>
      <w:marTop w:val="0"/>
      <w:marBottom w:val="0"/>
      <w:divBdr>
        <w:top w:val="none" w:sz="0" w:space="0" w:color="auto"/>
        <w:left w:val="none" w:sz="0" w:space="0" w:color="auto"/>
        <w:bottom w:val="none" w:sz="0" w:space="0" w:color="auto"/>
        <w:right w:val="none" w:sz="0" w:space="0" w:color="auto"/>
      </w:divBdr>
    </w:div>
    <w:div w:id="1620725988">
      <w:bodyDiv w:val="1"/>
      <w:marLeft w:val="0"/>
      <w:marRight w:val="0"/>
      <w:marTop w:val="0"/>
      <w:marBottom w:val="0"/>
      <w:divBdr>
        <w:top w:val="none" w:sz="0" w:space="0" w:color="auto"/>
        <w:left w:val="none" w:sz="0" w:space="0" w:color="auto"/>
        <w:bottom w:val="none" w:sz="0" w:space="0" w:color="auto"/>
        <w:right w:val="none" w:sz="0" w:space="0" w:color="auto"/>
      </w:divBdr>
    </w:div>
    <w:div w:id="1667437964">
      <w:bodyDiv w:val="1"/>
      <w:marLeft w:val="0"/>
      <w:marRight w:val="0"/>
      <w:marTop w:val="0"/>
      <w:marBottom w:val="0"/>
      <w:divBdr>
        <w:top w:val="none" w:sz="0" w:space="0" w:color="auto"/>
        <w:left w:val="none" w:sz="0" w:space="0" w:color="auto"/>
        <w:bottom w:val="none" w:sz="0" w:space="0" w:color="auto"/>
        <w:right w:val="none" w:sz="0" w:space="0" w:color="auto"/>
      </w:divBdr>
    </w:div>
    <w:div w:id="1693267660">
      <w:bodyDiv w:val="1"/>
      <w:marLeft w:val="0"/>
      <w:marRight w:val="0"/>
      <w:marTop w:val="0"/>
      <w:marBottom w:val="0"/>
      <w:divBdr>
        <w:top w:val="none" w:sz="0" w:space="0" w:color="auto"/>
        <w:left w:val="none" w:sz="0" w:space="0" w:color="auto"/>
        <w:bottom w:val="none" w:sz="0" w:space="0" w:color="auto"/>
        <w:right w:val="none" w:sz="0" w:space="0" w:color="auto"/>
      </w:divBdr>
    </w:div>
    <w:div w:id="1717854355">
      <w:bodyDiv w:val="1"/>
      <w:marLeft w:val="0"/>
      <w:marRight w:val="0"/>
      <w:marTop w:val="0"/>
      <w:marBottom w:val="0"/>
      <w:divBdr>
        <w:top w:val="none" w:sz="0" w:space="0" w:color="auto"/>
        <w:left w:val="none" w:sz="0" w:space="0" w:color="auto"/>
        <w:bottom w:val="none" w:sz="0" w:space="0" w:color="auto"/>
        <w:right w:val="none" w:sz="0" w:space="0" w:color="auto"/>
      </w:divBdr>
      <w:divsChild>
        <w:div w:id="558439542">
          <w:blockQuote w:val="1"/>
          <w:marLeft w:val="0"/>
          <w:marRight w:val="0"/>
          <w:marTop w:val="0"/>
          <w:marBottom w:val="360"/>
          <w:divBdr>
            <w:top w:val="none" w:sz="0" w:space="0" w:color="auto"/>
            <w:left w:val="single" w:sz="36" w:space="24" w:color="EEEEEE"/>
            <w:bottom w:val="none" w:sz="0" w:space="0" w:color="auto"/>
            <w:right w:val="none" w:sz="0" w:space="0" w:color="auto"/>
          </w:divBdr>
        </w:div>
      </w:divsChild>
    </w:div>
    <w:div w:id="1721007451">
      <w:bodyDiv w:val="1"/>
      <w:marLeft w:val="0"/>
      <w:marRight w:val="0"/>
      <w:marTop w:val="0"/>
      <w:marBottom w:val="0"/>
      <w:divBdr>
        <w:top w:val="none" w:sz="0" w:space="0" w:color="auto"/>
        <w:left w:val="none" w:sz="0" w:space="0" w:color="auto"/>
        <w:bottom w:val="none" w:sz="0" w:space="0" w:color="auto"/>
        <w:right w:val="none" w:sz="0" w:space="0" w:color="auto"/>
      </w:divBdr>
    </w:div>
    <w:div w:id="1747262475">
      <w:bodyDiv w:val="1"/>
      <w:marLeft w:val="0"/>
      <w:marRight w:val="0"/>
      <w:marTop w:val="0"/>
      <w:marBottom w:val="0"/>
      <w:divBdr>
        <w:top w:val="none" w:sz="0" w:space="0" w:color="auto"/>
        <w:left w:val="none" w:sz="0" w:space="0" w:color="auto"/>
        <w:bottom w:val="none" w:sz="0" w:space="0" w:color="auto"/>
        <w:right w:val="none" w:sz="0" w:space="0" w:color="auto"/>
      </w:divBdr>
    </w:div>
    <w:div w:id="1764302734">
      <w:bodyDiv w:val="1"/>
      <w:marLeft w:val="0"/>
      <w:marRight w:val="0"/>
      <w:marTop w:val="0"/>
      <w:marBottom w:val="0"/>
      <w:divBdr>
        <w:top w:val="none" w:sz="0" w:space="0" w:color="auto"/>
        <w:left w:val="none" w:sz="0" w:space="0" w:color="auto"/>
        <w:bottom w:val="none" w:sz="0" w:space="0" w:color="auto"/>
        <w:right w:val="none" w:sz="0" w:space="0" w:color="auto"/>
      </w:divBdr>
    </w:div>
    <w:div w:id="1798446279">
      <w:bodyDiv w:val="1"/>
      <w:marLeft w:val="0"/>
      <w:marRight w:val="0"/>
      <w:marTop w:val="0"/>
      <w:marBottom w:val="0"/>
      <w:divBdr>
        <w:top w:val="none" w:sz="0" w:space="0" w:color="auto"/>
        <w:left w:val="none" w:sz="0" w:space="0" w:color="auto"/>
        <w:bottom w:val="none" w:sz="0" w:space="0" w:color="auto"/>
        <w:right w:val="none" w:sz="0" w:space="0" w:color="auto"/>
      </w:divBdr>
    </w:div>
    <w:div w:id="1828131670">
      <w:bodyDiv w:val="1"/>
      <w:marLeft w:val="0"/>
      <w:marRight w:val="0"/>
      <w:marTop w:val="0"/>
      <w:marBottom w:val="0"/>
      <w:divBdr>
        <w:top w:val="none" w:sz="0" w:space="0" w:color="auto"/>
        <w:left w:val="none" w:sz="0" w:space="0" w:color="auto"/>
        <w:bottom w:val="none" w:sz="0" w:space="0" w:color="auto"/>
        <w:right w:val="none" w:sz="0" w:space="0" w:color="auto"/>
      </w:divBdr>
    </w:div>
    <w:div w:id="1842310562">
      <w:bodyDiv w:val="1"/>
      <w:marLeft w:val="0"/>
      <w:marRight w:val="0"/>
      <w:marTop w:val="0"/>
      <w:marBottom w:val="0"/>
      <w:divBdr>
        <w:top w:val="none" w:sz="0" w:space="0" w:color="auto"/>
        <w:left w:val="none" w:sz="0" w:space="0" w:color="auto"/>
        <w:bottom w:val="none" w:sz="0" w:space="0" w:color="auto"/>
        <w:right w:val="none" w:sz="0" w:space="0" w:color="auto"/>
      </w:divBdr>
      <w:divsChild>
        <w:div w:id="145172527">
          <w:marLeft w:val="0"/>
          <w:marRight w:val="0"/>
          <w:marTop w:val="0"/>
          <w:marBottom w:val="0"/>
          <w:divBdr>
            <w:top w:val="none" w:sz="0" w:space="0" w:color="auto"/>
            <w:left w:val="none" w:sz="0" w:space="0" w:color="auto"/>
            <w:bottom w:val="none" w:sz="0" w:space="0" w:color="auto"/>
            <w:right w:val="none" w:sz="0" w:space="0" w:color="auto"/>
          </w:divBdr>
        </w:div>
      </w:divsChild>
    </w:div>
    <w:div w:id="1862621875">
      <w:bodyDiv w:val="1"/>
      <w:marLeft w:val="0"/>
      <w:marRight w:val="0"/>
      <w:marTop w:val="0"/>
      <w:marBottom w:val="0"/>
      <w:divBdr>
        <w:top w:val="none" w:sz="0" w:space="0" w:color="auto"/>
        <w:left w:val="none" w:sz="0" w:space="0" w:color="auto"/>
        <w:bottom w:val="none" w:sz="0" w:space="0" w:color="auto"/>
        <w:right w:val="none" w:sz="0" w:space="0" w:color="auto"/>
      </w:divBdr>
    </w:div>
    <w:div w:id="1896047092">
      <w:bodyDiv w:val="1"/>
      <w:marLeft w:val="0"/>
      <w:marRight w:val="0"/>
      <w:marTop w:val="0"/>
      <w:marBottom w:val="0"/>
      <w:divBdr>
        <w:top w:val="none" w:sz="0" w:space="0" w:color="auto"/>
        <w:left w:val="none" w:sz="0" w:space="0" w:color="auto"/>
        <w:bottom w:val="none" w:sz="0" w:space="0" w:color="auto"/>
        <w:right w:val="none" w:sz="0" w:space="0" w:color="auto"/>
      </w:divBdr>
    </w:div>
    <w:div w:id="1898281503">
      <w:bodyDiv w:val="1"/>
      <w:marLeft w:val="0"/>
      <w:marRight w:val="0"/>
      <w:marTop w:val="0"/>
      <w:marBottom w:val="0"/>
      <w:divBdr>
        <w:top w:val="none" w:sz="0" w:space="0" w:color="auto"/>
        <w:left w:val="none" w:sz="0" w:space="0" w:color="auto"/>
        <w:bottom w:val="none" w:sz="0" w:space="0" w:color="auto"/>
        <w:right w:val="none" w:sz="0" w:space="0" w:color="auto"/>
      </w:divBdr>
    </w:div>
    <w:div w:id="1901867460">
      <w:bodyDiv w:val="1"/>
      <w:marLeft w:val="0"/>
      <w:marRight w:val="0"/>
      <w:marTop w:val="0"/>
      <w:marBottom w:val="0"/>
      <w:divBdr>
        <w:top w:val="none" w:sz="0" w:space="0" w:color="auto"/>
        <w:left w:val="none" w:sz="0" w:space="0" w:color="auto"/>
        <w:bottom w:val="none" w:sz="0" w:space="0" w:color="auto"/>
        <w:right w:val="none" w:sz="0" w:space="0" w:color="auto"/>
      </w:divBdr>
    </w:div>
    <w:div w:id="1935358908">
      <w:bodyDiv w:val="1"/>
      <w:marLeft w:val="0"/>
      <w:marRight w:val="0"/>
      <w:marTop w:val="0"/>
      <w:marBottom w:val="0"/>
      <w:divBdr>
        <w:top w:val="none" w:sz="0" w:space="0" w:color="auto"/>
        <w:left w:val="none" w:sz="0" w:space="0" w:color="auto"/>
        <w:bottom w:val="none" w:sz="0" w:space="0" w:color="auto"/>
        <w:right w:val="none" w:sz="0" w:space="0" w:color="auto"/>
      </w:divBdr>
    </w:div>
    <w:div w:id="1997102589">
      <w:bodyDiv w:val="1"/>
      <w:marLeft w:val="0"/>
      <w:marRight w:val="0"/>
      <w:marTop w:val="0"/>
      <w:marBottom w:val="0"/>
      <w:divBdr>
        <w:top w:val="none" w:sz="0" w:space="0" w:color="auto"/>
        <w:left w:val="none" w:sz="0" w:space="0" w:color="auto"/>
        <w:bottom w:val="none" w:sz="0" w:space="0" w:color="auto"/>
        <w:right w:val="none" w:sz="0" w:space="0" w:color="auto"/>
      </w:divBdr>
    </w:div>
    <w:div w:id="1997764821">
      <w:bodyDiv w:val="1"/>
      <w:marLeft w:val="0"/>
      <w:marRight w:val="0"/>
      <w:marTop w:val="0"/>
      <w:marBottom w:val="0"/>
      <w:divBdr>
        <w:top w:val="none" w:sz="0" w:space="0" w:color="auto"/>
        <w:left w:val="none" w:sz="0" w:space="0" w:color="auto"/>
        <w:bottom w:val="none" w:sz="0" w:space="0" w:color="auto"/>
        <w:right w:val="none" w:sz="0" w:space="0" w:color="auto"/>
      </w:divBdr>
    </w:div>
    <w:div w:id="2019193851">
      <w:bodyDiv w:val="1"/>
      <w:marLeft w:val="0"/>
      <w:marRight w:val="0"/>
      <w:marTop w:val="0"/>
      <w:marBottom w:val="0"/>
      <w:divBdr>
        <w:top w:val="none" w:sz="0" w:space="0" w:color="auto"/>
        <w:left w:val="none" w:sz="0" w:space="0" w:color="auto"/>
        <w:bottom w:val="none" w:sz="0" w:space="0" w:color="auto"/>
        <w:right w:val="none" w:sz="0" w:space="0" w:color="auto"/>
      </w:divBdr>
    </w:div>
    <w:div w:id="2072343176">
      <w:bodyDiv w:val="1"/>
      <w:marLeft w:val="0"/>
      <w:marRight w:val="0"/>
      <w:marTop w:val="0"/>
      <w:marBottom w:val="0"/>
      <w:divBdr>
        <w:top w:val="none" w:sz="0" w:space="0" w:color="auto"/>
        <w:left w:val="none" w:sz="0" w:space="0" w:color="auto"/>
        <w:bottom w:val="none" w:sz="0" w:space="0" w:color="auto"/>
        <w:right w:val="none" w:sz="0" w:space="0" w:color="auto"/>
      </w:divBdr>
    </w:div>
    <w:div w:id="2090537100">
      <w:bodyDiv w:val="1"/>
      <w:marLeft w:val="0"/>
      <w:marRight w:val="0"/>
      <w:marTop w:val="0"/>
      <w:marBottom w:val="0"/>
      <w:divBdr>
        <w:top w:val="none" w:sz="0" w:space="0" w:color="auto"/>
        <w:left w:val="none" w:sz="0" w:space="0" w:color="auto"/>
        <w:bottom w:val="none" w:sz="0" w:space="0" w:color="auto"/>
        <w:right w:val="none" w:sz="0" w:space="0" w:color="auto"/>
      </w:divBdr>
    </w:div>
    <w:div w:id="210503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post.com/Arab-Israeli-Conflict/GOP-senator-introduces-bill-targeting-UNRWA-refugee-model-56677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2018-09-07T13:38:00Z</dcterms:created>
  <dcterms:modified xsi:type="dcterms:W3CDTF">2018-09-07T13:38:00Z</dcterms:modified>
</cp:coreProperties>
</file>