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79" w:rsidRPr="00EA22D4" w:rsidRDefault="00EA22D4" w:rsidP="00EA22D4">
      <w:pPr>
        <w:jc w:val="both"/>
        <w:rPr>
          <w:rFonts w:ascii="Times New Roman" w:hAnsi="Times New Roman" w:cs="Times New Roman"/>
          <w:b/>
          <w:bCs/>
          <w:sz w:val="44"/>
          <w:szCs w:val="44"/>
        </w:rPr>
      </w:pPr>
      <w:r>
        <w:rPr>
          <w:rFonts w:ascii="Times New Roman" w:hAnsi="Times New Roman" w:cs="Times New Roman"/>
          <w:b/>
          <w:bCs/>
          <w:sz w:val="44"/>
          <w:szCs w:val="44"/>
        </w:rPr>
        <w:t>President P</w:t>
      </w:r>
      <w:r w:rsidRPr="00EA22D4">
        <w:rPr>
          <w:rFonts w:ascii="Times New Roman" w:hAnsi="Times New Roman" w:cs="Times New Roman"/>
          <w:b/>
          <w:bCs/>
          <w:sz w:val="44"/>
          <w:szCs w:val="44"/>
        </w:rPr>
        <w:t xml:space="preserve">rovokes Israel &amp; </w:t>
      </w:r>
      <w:r>
        <w:rPr>
          <w:rFonts w:ascii="Times New Roman" w:hAnsi="Times New Roman" w:cs="Times New Roman"/>
          <w:b/>
          <w:bCs/>
          <w:sz w:val="44"/>
          <w:szCs w:val="44"/>
        </w:rPr>
        <w:t>Congress with UN, Iran, Vote M</w:t>
      </w:r>
      <w:r w:rsidRPr="00EA22D4">
        <w:rPr>
          <w:rFonts w:ascii="Times New Roman" w:hAnsi="Times New Roman" w:cs="Times New Roman"/>
          <w:b/>
          <w:bCs/>
          <w:sz w:val="44"/>
          <w:szCs w:val="44"/>
        </w:rPr>
        <w:t>andate</w:t>
      </w:r>
    </w:p>
    <w:p w:rsidR="00EA22D4" w:rsidRPr="00EA22D4" w:rsidRDefault="00EA22D4" w:rsidP="00EA22D4">
      <w:pPr>
        <w:spacing w:after="0"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March 20, 2015</w:t>
      </w:r>
    </w:p>
    <w:p w:rsidR="00EA22D4" w:rsidRPr="00EA22D4" w:rsidRDefault="00EA22D4" w:rsidP="00EA22D4">
      <w:pPr>
        <w:spacing w:after="0"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 xml:space="preserve">By A. </w:t>
      </w:r>
      <w:proofErr w:type="spellStart"/>
      <w:r w:rsidRPr="00EA22D4">
        <w:rPr>
          <w:rFonts w:ascii="Times New Roman" w:eastAsia="Times New Roman" w:hAnsi="Times New Roman" w:cs="Times New Roman"/>
          <w:sz w:val="28"/>
          <w:szCs w:val="28"/>
        </w:rPr>
        <w:t>Dru</w:t>
      </w:r>
      <w:proofErr w:type="spellEnd"/>
      <w:r w:rsidRPr="00EA22D4">
        <w:rPr>
          <w:rFonts w:ascii="Times New Roman" w:eastAsia="Times New Roman" w:hAnsi="Times New Roman" w:cs="Times New Roman"/>
          <w:sz w:val="28"/>
          <w:szCs w:val="28"/>
        </w:rPr>
        <w:t xml:space="preserve"> </w:t>
      </w:r>
      <w:proofErr w:type="spellStart"/>
      <w:r w:rsidRPr="00EA22D4">
        <w:rPr>
          <w:rFonts w:ascii="Times New Roman" w:eastAsia="Times New Roman" w:hAnsi="Times New Roman" w:cs="Times New Roman"/>
          <w:sz w:val="28"/>
          <w:szCs w:val="28"/>
        </w:rPr>
        <w:t>Kristenev</w:t>
      </w:r>
      <w:proofErr w:type="spellEnd"/>
    </w:p>
    <w:p w:rsidR="00EA22D4" w:rsidRPr="00EA22D4" w:rsidRDefault="00EA22D4" w:rsidP="00EA22D4">
      <w:pPr>
        <w:spacing w:after="0"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Canada Free Press</w:t>
      </w:r>
    </w:p>
    <w:p w:rsidR="00EA22D4" w:rsidRPr="00EA22D4" w:rsidRDefault="00EA22D4" w:rsidP="00EA22D4">
      <w:pPr>
        <w:spacing w:after="0"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http://canadafreepress.com/index.php/article/70598</w:t>
      </w:r>
    </w:p>
    <w:p w:rsidR="00EA22D4" w:rsidRPr="00EA22D4" w:rsidRDefault="00EA22D4" w:rsidP="00EA22D4">
      <w:pPr>
        <w:spacing w:before="100" w:beforeAutospacing="1" w:after="100" w:afterAutospacing="1" w:line="240" w:lineRule="auto"/>
        <w:jc w:val="both"/>
        <w:rPr>
          <w:rFonts w:ascii="Times New Roman" w:eastAsia="Times New Roman" w:hAnsi="Times New Roman" w:cs="Times New Roman"/>
          <w:sz w:val="28"/>
          <w:szCs w:val="28"/>
        </w:rPr>
      </w:pPr>
      <w:bookmarkStart w:id="0" w:name="_GoBack"/>
      <w:r w:rsidRPr="00EA22D4">
        <w:rPr>
          <w:rFonts w:ascii="Times New Roman" w:eastAsia="Times New Roman" w:hAnsi="Times New Roman" w:cs="Times New Roman"/>
          <w:sz w:val="28"/>
          <w:szCs w:val="28"/>
        </w:rPr>
        <w:t xml:space="preserve">It didn’t take 24 hours for President Obama’s duplicitous stripes to show after Benjamin Netanyahu’s Likud Party victory. Reeling from the sting of failure to corral </w:t>
      </w:r>
      <w:hyperlink r:id="rId5" w:history="1">
        <w:r w:rsidRPr="00EA22D4">
          <w:rPr>
            <w:rFonts w:ascii="Times New Roman" w:eastAsia="Times New Roman" w:hAnsi="Times New Roman" w:cs="Times New Roman"/>
            <w:sz w:val="28"/>
            <w:szCs w:val="28"/>
          </w:rPr>
          <w:t>Israel’s liberal</w:t>
        </w:r>
      </w:hyperlink>
      <w:r w:rsidRPr="00EA22D4">
        <w:rPr>
          <w:rFonts w:ascii="Times New Roman" w:eastAsia="Times New Roman" w:hAnsi="Times New Roman" w:cs="Times New Roman"/>
          <w:sz w:val="28"/>
          <w:szCs w:val="28"/>
        </w:rPr>
        <w:t xml:space="preserve"> and </w:t>
      </w:r>
      <w:hyperlink r:id="rId6" w:history="1">
        <w:r w:rsidRPr="00EA22D4">
          <w:rPr>
            <w:rFonts w:ascii="Times New Roman" w:eastAsia="Times New Roman" w:hAnsi="Times New Roman" w:cs="Times New Roman"/>
            <w:sz w:val="28"/>
            <w:szCs w:val="28"/>
          </w:rPr>
          <w:t>Arab voter</w:t>
        </w:r>
      </w:hyperlink>
      <w:r w:rsidRPr="00EA22D4">
        <w:rPr>
          <w:rFonts w:ascii="Times New Roman" w:eastAsia="Times New Roman" w:hAnsi="Times New Roman" w:cs="Times New Roman"/>
          <w:sz w:val="28"/>
          <w:szCs w:val="28"/>
        </w:rPr>
        <w:t xml:space="preserve"> base behind his retreat strategy for the encircled nation, Obama immediately floated Plan B—</w:t>
      </w:r>
      <w:hyperlink r:id="rId7" w:anchor=".VQr3u4cLEDo.mailto" w:history="1">
        <w:r w:rsidRPr="00EA22D4">
          <w:rPr>
            <w:rFonts w:ascii="Times New Roman" w:eastAsia="Times New Roman" w:hAnsi="Times New Roman" w:cs="Times New Roman"/>
            <w:sz w:val="28"/>
            <w:szCs w:val="28"/>
          </w:rPr>
          <w:t>United Nations running interference</w:t>
        </w:r>
      </w:hyperlink>
      <w:r w:rsidRPr="00EA22D4">
        <w:rPr>
          <w:rFonts w:ascii="Times New Roman" w:eastAsia="Times New Roman" w:hAnsi="Times New Roman" w:cs="Times New Roman"/>
          <w:sz w:val="28"/>
          <w:szCs w:val="28"/>
        </w:rPr>
        <w:t>.</w:t>
      </w:r>
    </w:p>
    <w:p w:rsidR="00EA22D4" w:rsidRPr="00EA22D4" w:rsidRDefault="00EA22D4" w:rsidP="00EA22D4">
      <w:pPr>
        <w:spacing w:before="100" w:beforeAutospacing="1" w:after="100" w:afterAutospacing="1"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Par for the course (pun intended), the president falls back on making an appeal for international support for an agenda that he knows the American people will not approve. Although the administration’s ambassador to the UN, Samantha Powers, has been known to make strong statements backing Israel against specious attacks from the Palestinian Authority, Iran and UN appointees, it leaves room for speculation as to the president’s next move.</w:t>
      </w:r>
    </w:p>
    <w:p w:rsidR="00EA22D4" w:rsidRPr="00EA22D4" w:rsidRDefault="00EA22D4" w:rsidP="00EA22D4">
      <w:pPr>
        <w:spacing w:before="100" w:beforeAutospacing="1" w:after="100" w:afterAutospacing="1"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 xml:space="preserve">Thus far, no reaction from Congress has made it into the news stream but the republican held House and Senate are hardly likely to sit quietly while the president seeks to circumvent them. Should Obama take the route of attempting to compel Israel’s capitulation on a hostile Palestinian state by approaching the UN, Congress would have a powerful countering </w:t>
      </w:r>
      <w:bookmarkEnd w:id="0"/>
      <w:r w:rsidRPr="00EA22D4">
        <w:rPr>
          <w:rFonts w:ascii="Times New Roman" w:eastAsia="Times New Roman" w:hAnsi="Times New Roman" w:cs="Times New Roman"/>
          <w:sz w:val="28"/>
          <w:szCs w:val="28"/>
        </w:rPr>
        <w:t xml:space="preserve">voice. As a </w:t>
      </w:r>
      <w:hyperlink r:id="rId8" w:history="1">
        <w:r w:rsidRPr="00EA22D4">
          <w:rPr>
            <w:rFonts w:ascii="Times New Roman" w:eastAsia="Times New Roman" w:hAnsi="Times New Roman" w:cs="Times New Roman"/>
            <w:sz w:val="28"/>
            <w:szCs w:val="28"/>
          </w:rPr>
          <w:t>separate but equal branch</w:t>
        </w:r>
      </w:hyperlink>
      <w:r w:rsidRPr="00EA22D4">
        <w:rPr>
          <w:rFonts w:ascii="Times New Roman" w:eastAsia="Times New Roman" w:hAnsi="Times New Roman" w:cs="Times New Roman"/>
          <w:sz w:val="28"/>
          <w:szCs w:val="28"/>
        </w:rPr>
        <w:t xml:space="preserve"> of government, Congress has already demonstrated its continued support for Israel’s survival in the midst of virulent regional opposition.</w:t>
      </w:r>
    </w:p>
    <w:p w:rsidR="00EA22D4" w:rsidRPr="00EA22D4" w:rsidRDefault="00EA22D4" w:rsidP="00EA22D4">
      <w:pPr>
        <w:spacing w:before="100" w:beforeAutospacing="1" w:after="100" w:afterAutospacing="1"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 xml:space="preserve">Obama’s end-run around both Israel and Congress is also evident in his rush to cement an obviously detrimental deal with Iran. Experts have made it plain that once the economic sanctions are disposed there will be nothing left to leverage against Iran forging ahead with their </w:t>
      </w:r>
      <w:hyperlink r:id="rId9" w:history="1">
        <w:r w:rsidRPr="00EA22D4">
          <w:rPr>
            <w:rFonts w:ascii="Times New Roman" w:eastAsia="Times New Roman" w:hAnsi="Times New Roman" w:cs="Times New Roman"/>
            <w:sz w:val="28"/>
            <w:szCs w:val="28"/>
          </w:rPr>
          <w:t>nuclear program</w:t>
        </w:r>
      </w:hyperlink>
      <w:r w:rsidRPr="00EA22D4">
        <w:rPr>
          <w:rFonts w:ascii="Times New Roman" w:eastAsia="Times New Roman" w:hAnsi="Times New Roman" w:cs="Times New Roman"/>
          <w:sz w:val="28"/>
          <w:szCs w:val="28"/>
        </w:rPr>
        <w:t>, nor will reinstatement be possible. Russia and China see their way clear to making hay if the foolish deal closes. Perhaps France as well, being purveyors of nuclear technology, but what Germany, Britain or the United States expect to gain is convoluted at best.</w:t>
      </w:r>
    </w:p>
    <w:p w:rsidR="00EA22D4" w:rsidRPr="00EA22D4" w:rsidRDefault="00EA22D4" w:rsidP="00EA22D4">
      <w:pPr>
        <w:spacing w:before="100" w:beforeAutospacing="1" w:after="100" w:afterAutospacing="1"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 xml:space="preserve">Not stopping there, the president has offered other avenues to forward his expectations for the country. His most recent concept promoted in Cleveland, Ohio was that of </w:t>
      </w:r>
      <w:hyperlink r:id="rId10" w:anchor=".VQr4qrlF5Oc.mailto" w:history="1">
        <w:r w:rsidRPr="00EA22D4">
          <w:rPr>
            <w:rFonts w:ascii="Times New Roman" w:eastAsia="Times New Roman" w:hAnsi="Times New Roman" w:cs="Times New Roman"/>
            <w:sz w:val="28"/>
            <w:szCs w:val="28"/>
          </w:rPr>
          <w:t>mandatory voting</w:t>
        </w:r>
      </w:hyperlink>
      <w:r w:rsidRPr="00EA22D4">
        <w:rPr>
          <w:rFonts w:ascii="Times New Roman" w:eastAsia="Times New Roman" w:hAnsi="Times New Roman" w:cs="Times New Roman"/>
          <w:sz w:val="28"/>
          <w:szCs w:val="28"/>
        </w:rPr>
        <w:t>...</w:t>
      </w:r>
    </w:p>
    <w:p w:rsidR="00EA22D4" w:rsidRPr="00EA22D4" w:rsidRDefault="00EA22D4" w:rsidP="00EA22D4">
      <w:pPr>
        <w:spacing w:before="100" w:beforeAutospacing="1" w:after="100" w:afterAutospacing="1"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lastRenderedPageBreak/>
        <w:t>“If everybody voted, then it would completely change the political map in this country,” Obama said, calling it “potentially transformative.” Not only that, Obama said, but universal voting would “counteract money more than anything.”</w:t>
      </w:r>
    </w:p>
    <w:p w:rsidR="00EA22D4" w:rsidRPr="00EA22D4" w:rsidRDefault="00EA22D4" w:rsidP="00EA22D4">
      <w:pPr>
        <w:spacing w:before="100" w:beforeAutospacing="1" w:after="100" w:afterAutospacing="1"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This is just the latest of schemes to “transform” the nation, as he’s stated many times to be his purpose. All he needs do is propel new citizens (created under his executive action sponsoring illegal immigrants) to the voting booth where they could join the thousands of dead people casting ballots. This poses another question, however. How does the concept of compulsory voting affect the free speech of the First Amendment, which includes the right to not register an opinion? Obamacare has already gutted the free will of Americans to exercise their right to choose whether or not to acquire health insurance. Since forced passage by the supermajority democrat Congress of 2009/2010 there has been a growing backlash against the legislation, now fully opposed by more than 60% of the electorate.</w:t>
      </w:r>
    </w:p>
    <w:p w:rsidR="00EA22D4" w:rsidRPr="00EA22D4" w:rsidRDefault="00EA22D4" w:rsidP="00EA22D4">
      <w:pPr>
        <w:spacing w:before="100" w:beforeAutospacing="1" w:after="100" w:afterAutospacing="1" w:line="240" w:lineRule="auto"/>
        <w:jc w:val="both"/>
        <w:rPr>
          <w:rFonts w:ascii="Times New Roman" w:eastAsia="Times New Roman" w:hAnsi="Times New Roman" w:cs="Times New Roman"/>
          <w:sz w:val="28"/>
          <w:szCs w:val="28"/>
        </w:rPr>
      </w:pPr>
      <w:r w:rsidRPr="00EA22D4">
        <w:rPr>
          <w:rFonts w:ascii="Times New Roman" w:eastAsia="Times New Roman" w:hAnsi="Times New Roman" w:cs="Times New Roman"/>
          <w:sz w:val="28"/>
          <w:szCs w:val="28"/>
        </w:rPr>
        <w:t>That legislative history is what spurs the president’s new plan to draft voters: to continue changing the face of the nation by packing Congress with more progressives to make it happen.</w:t>
      </w:r>
    </w:p>
    <w:p w:rsidR="00EA22D4" w:rsidRPr="00EA22D4" w:rsidRDefault="00EA22D4" w:rsidP="00EA22D4">
      <w:pPr>
        <w:jc w:val="both"/>
        <w:rPr>
          <w:rFonts w:ascii="Times New Roman" w:hAnsi="Times New Roman" w:cs="Times New Roman"/>
          <w:sz w:val="28"/>
          <w:szCs w:val="28"/>
        </w:rPr>
      </w:pPr>
      <w:r w:rsidRPr="00EA22D4">
        <w:rPr>
          <w:rFonts w:ascii="Times New Roman" w:eastAsia="Times New Roman" w:hAnsi="Times New Roman" w:cs="Times New Roman"/>
          <w:sz w:val="28"/>
          <w:szCs w:val="28"/>
        </w:rPr>
        <w:t>As each new prong of the president’s agenda is honed sharper, the attack on the Constitution becomes more grave and egregious. It eviscerates the right to participate in the process or choose not to do so. Obama’s plan does one other thing… it steps on and attempts to supersede our basic rights of free will derived from the very hand of God.</w:t>
      </w:r>
    </w:p>
    <w:sectPr w:rsidR="00EA22D4" w:rsidRPr="00EA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D4"/>
    <w:rsid w:val="00C11E79"/>
    <w:rsid w:val="00EA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7EF57-4ABD-423C-A26D-10F4929A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freepress.com/index.php/article/70277" TargetMode="External"/><Relationship Id="rId3" Type="http://schemas.openxmlformats.org/officeDocument/2006/relationships/settings" Target="settings.xml"/><Relationship Id="rId7" Type="http://schemas.openxmlformats.org/officeDocument/2006/relationships/hyperlink" Target="http://www.foxnews.com/politics/2015/03/19/white-house-eyeing-un-to-pressure-israel-on-peace-de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surtv.net/english/news/Netanyahus-Party-Likud-Wins-Israeli-Elections-20150317-0025.html" TargetMode="External"/><Relationship Id="rId11" Type="http://schemas.openxmlformats.org/officeDocument/2006/relationships/fontTable" Target="fontTable.xml"/><Relationship Id="rId5" Type="http://schemas.openxmlformats.org/officeDocument/2006/relationships/hyperlink" Target="http://www.thestar.com/news/world/2015/03/18/netanyahu-sweeps-to-victory-in-israeli-election.html" TargetMode="External"/><Relationship Id="rId10" Type="http://schemas.openxmlformats.org/officeDocument/2006/relationships/hyperlink" Target="http://www.foxnews.com/politics/2015/03/19/obama-floats-making-voting-mandatory-calling-it-potentially-transformative/" TargetMode="External"/><Relationship Id="rId4" Type="http://schemas.openxmlformats.org/officeDocument/2006/relationships/webSettings" Target="webSettings.xml"/><Relationship Id="rId9" Type="http://schemas.openxmlformats.org/officeDocument/2006/relationships/hyperlink" Target="http://www.foxnews.com/politics/2015/03/19/iran-deal-would-reportedly-ease-sanctions-immediately-allow-nuclear-enri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2015-03-25T02:40:00Z</dcterms:created>
  <dcterms:modified xsi:type="dcterms:W3CDTF">2015-03-25T02:48:00Z</dcterms:modified>
</cp:coreProperties>
</file>