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56" w:rsidRPr="00D36B56" w:rsidRDefault="00D36B56" w:rsidP="00D36B56">
      <w:pPr>
        <w:pStyle w:val="blogtitleholder"/>
        <w:spacing w:before="225" w:beforeAutospacing="0" w:after="0" w:afterAutospacing="0" w:line="300" w:lineRule="atLeast"/>
        <w:rPr>
          <w:color w:val="000000"/>
          <w:sz w:val="36"/>
          <w:szCs w:val="36"/>
        </w:rPr>
      </w:pPr>
      <w:r w:rsidRPr="00D36B56">
        <w:rPr>
          <w:rStyle w:val="blogtitle"/>
          <w:b/>
          <w:bCs/>
          <w:color w:val="000000"/>
          <w:sz w:val="36"/>
          <w:szCs w:val="36"/>
        </w:rPr>
        <w:t>The</w:t>
      </w:r>
      <w:r w:rsidRPr="00D36B56">
        <w:rPr>
          <w:rStyle w:val="apple-converted-space"/>
          <w:b/>
          <w:bCs/>
          <w:color w:val="000000"/>
          <w:sz w:val="36"/>
          <w:szCs w:val="36"/>
        </w:rPr>
        <w:t> </w:t>
      </w:r>
      <w:r w:rsidRPr="00D36B56">
        <w:rPr>
          <w:rStyle w:val="ilad"/>
          <w:b/>
          <w:bCs/>
          <w:color w:val="000000"/>
          <w:sz w:val="36"/>
          <w:szCs w:val="36"/>
        </w:rPr>
        <w:t>Company</w:t>
      </w:r>
      <w:r w:rsidRPr="00D36B56">
        <w:rPr>
          <w:rStyle w:val="apple-converted-space"/>
          <w:b/>
          <w:bCs/>
          <w:color w:val="000000"/>
          <w:sz w:val="36"/>
          <w:szCs w:val="36"/>
        </w:rPr>
        <w:t> </w:t>
      </w:r>
      <w:r w:rsidRPr="00D36B56">
        <w:rPr>
          <w:rStyle w:val="blogtitle"/>
          <w:b/>
          <w:bCs/>
          <w:color w:val="000000"/>
          <w:sz w:val="36"/>
          <w:szCs w:val="36"/>
        </w:rPr>
        <w:t>We Keep</w:t>
      </w:r>
      <w:r w:rsidRPr="00D36B56">
        <w:rPr>
          <w:color w:val="000000"/>
          <w:sz w:val="36"/>
          <w:szCs w:val="36"/>
        </w:rPr>
        <w:t>   </w:t>
      </w:r>
    </w:p>
    <w:p w:rsidR="00D36B56" w:rsidRDefault="00D36B56" w:rsidP="00D36B56">
      <w:pPr>
        <w:pStyle w:val="blogtitleholder"/>
        <w:spacing w:before="0" w:beforeAutospacing="0" w:after="0" w:afterAutospacing="0" w:line="300" w:lineRule="atLeast"/>
        <w:rPr>
          <w:color w:val="000000"/>
        </w:rPr>
      </w:pPr>
    </w:p>
    <w:p w:rsidR="00D36B56" w:rsidRPr="00D36B56" w:rsidRDefault="00D36B56" w:rsidP="00D36B56">
      <w:pPr>
        <w:pStyle w:val="blogtitleholder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 xml:space="preserve">By </w:t>
      </w:r>
      <w:r w:rsidRPr="00D36B56">
        <w:rPr>
          <w:color w:val="000000"/>
        </w:rPr>
        <w:t xml:space="preserve">Jay </w:t>
      </w:r>
      <w:proofErr w:type="spellStart"/>
      <w:r w:rsidRPr="00D36B56">
        <w:rPr>
          <w:color w:val="000000"/>
        </w:rPr>
        <w:t>Nordlinger</w:t>
      </w:r>
      <w:proofErr w:type="spellEnd"/>
    </w:p>
    <w:p w:rsidR="00D36B56" w:rsidRDefault="00D36B56" w:rsidP="00D36B56">
      <w:pPr>
        <w:pStyle w:val="blogtitleholder"/>
        <w:spacing w:before="0" w:beforeAutospacing="0" w:after="0" w:afterAutospacing="0" w:line="300" w:lineRule="atLeast"/>
        <w:rPr>
          <w:color w:val="000000"/>
        </w:rPr>
      </w:pPr>
      <w:r w:rsidRPr="00D36B56">
        <w:rPr>
          <w:color w:val="000000"/>
        </w:rPr>
        <w:t>June 28, 2010</w:t>
      </w:r>
    </w:p>
    <w:p w:rsidR="00D36B56" w:rsidRPr="00D36B56" w:rsidRDefault="00D36B56" w:rsidP="00D36B56">
      <w:pPr>
        <w:pStyle w:val="blogtitleholder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NRO</w:t>
      </w:r>
    </w:p>
    <w:p w:rsidR="00D36B56" w:rsidRPr="00D36B56" w:rsidRDefault="00D36B56" w:rsidP="00D36B56">
      <w:pPr>
        <w:pStyle w:val="blogtitleholder"/>
        <w:spacing w:before="0" w:beforeAutospacing="0" w:after="0" w:afterAutospacing="0" w:line="300" w:lineRule="atLeast"/>
        <w:rPr>
          <w:color w:val="000000"/>
        </w:rPr>
      </w:pPr>
      <w:hyperlink r:id="rId4" w:history="1">
        <w:r w:rsidRPr="00D36B56">
          <w:rPr>
            <w:rStyle w:val="Hyperlink"/>
          </w:rPr>
          <w:t>http://corner.nationalreview.com/post/?q=MDc5ZGZkOTFmMzZhOGRlYjBlZmRhNjI0MzAwNTVkNjU=</w:t>
        </w:r>
      </w:hyperlink>
    </w:p>
    <w:p w:rsidR="00D36B56" w:rsidRPr="00D36B56" w:rsidRDefault="00D36B56" w:rsidP="00D36B56">
      <w:pPr>
        <w:pStyle w:val="blogtitleholder"/>
        <w:spacing w:before="225" w:beforeAutospacing="0" w:after="0" w:afterAutospacing="0" w:line="300" w:lineRule="atLeast"/>
        <w:rPr>
          <w:color w:val="000000"/>
        </w:rPr>
      </w:pPr>
    </w:p>
    <w:p w:rsidR="00D36B56" w:rsidRPr="00D36B56" w:rsidRDefault="00D36B56" w:rsidP="00D36B56">
      <w:pPr>
        <w:spacing w:line="300" w:lineRule="atLeast"/>
        <w:rPr>
          <w:rFonts w:ascii="Times New Roman" w:hAnsi="Times New Roman"/>
          <w:color w:val="000000"/>
          <w:sz w:val="24"/>
          <w:szCs w:val="24"/>
        </w:rPr>
      </w:pPr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 xml:space="preserve">Have you heard the latest news from the U.N. Human Rights Council — the most exalted body within the most exalted body in </w:t>
      </w:r>
      <w:proofErr w:type="gramStart"/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>all the</w:t>
      </w:r>
      <w:proofErr w:type="gramEnd"/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 xml:space="preserve"> world? Cuba, as a nation — as a</w:t>
      </w:r>
      <w:r w:rsidRPr="00D36B56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D36B56">
        <w:rPr>
          <w:rStyle w:val="ilad"/>
          <w:rFonts w:ascii="Times New Roman" w:hAnsi="Times New Roman"/>
          <w:color w:val="000000"/>
          <w:sz w:val="24"/>
          <w:szCs w:val="24"/>
          <w:lang w:val="en-GB"/>
        </w:rPr>
        <w:t>government</w:t>
      </w:r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 xml:space="preserve">, rather — has been elected vice president of the council. In celebration, the </w:t>
      </w:r>
      <w:proofErr w:type="spellStart"/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>Cubangovernment</w:t>
      </w:r>
      <w:proofErr w:type="spellEnd"/>
      <w:r w:rsidRPr="00D36B56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>put out a statement</w:t>
      </w:r>
      <w:proofErr w:type="gramStart"/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>:</w:t>
      </w:r>
      <w:proofErr w:type="gramEnd"/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br/>
      </w:r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br/>
        <w:t xml:space="preserve">“The election of Cuba to this important post recognizes the exemplary work of the Cuban Revolution in </w:t>
      </w:r>
      <w:proofErr w:type="spellStart"/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>favor</w:t>
      </w:r>
      <w:proofErr w:type="spellEnd"/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 xml:space="preserve"> of the human rights of its people and the world. It also shows respect for Cuba’s active and</w:t>
      </w:r>
      <w:r w:rsidRPr="00D36B56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D36B56">
        <w:rPr>
          <w:rStyle w:val="ilad"/>
          <w:rFonts w:ascii="Times New Roman" w:hAnsi="Times New Roman"/>
          <w:color w:val="000000"/>
          <w:sz w:val="24"/>
          <w:szCs w:val="24"/>
          <w:lang w:val="en-GB"/>
        </w:rPr>
        <w:t>committed</w:t>
      </w:r>
      <w:r w:rsidRPr="00D36B56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 xml:space="preserve">work as a founding member of the U.N. Human Rights Council in </w:t>
      </w:r>
      <w:proofErr w:type="spellStart"/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>defense</w:t>
      </w:r>
      <w:proofErr w:type="spellEnd"/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 xml:space="preserve"> of truth and</w:t>
      </w:r>
      <w:r w:rsidRPr="00D36B56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D36B56">
        <w:rPr>
          <w:rStyle w:val="ilad"/>
          <w:rFonts w:ascii="Times New Roman" w:hAnsi="Times New Roman"/>
          <w:color w:val="000000"/>
          <w:sz w:val="24"/>
          <w:szCs w:val="24"/>
          <w:lang w:val="en-GB"/>
        </w:rPr>
        <w:t>justice</w:t>
      </w:r>
      <w:r w:rsidRPr="00D36B56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 xml:space="preserve">and for its leadership in </w:t>
      </w:r>
      <w:proofErr w:type="spellStart"/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>favor</w:t>
      </w:r>
      <w:proofErr w:type="spellEnd"/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 xml:space="preserve"> of the noblest causes.”</w:t>
      </w:r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br/>
      </w:r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br/>
        <w:t>Bear in mind that Cuba is a one-party dictatorship with a gulag. (Therefore, it’s perfect for the U.N. Human Rights Council.)</w:t>
      </w:r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br/>
      </w:r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br/>
        <w:t xml:space="preserve">Can you stand a little more news? Miguel </w:t>
      </w:r>
      <w:proofErr w:type="spellStart"/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>d’Escoto</w:t>
      </w:r>
      <w:proofErr w:type="spellEnd"/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 xml:space="preserve">, the old Sandinista foreign minister, and a classic anti-American and anti-Semite, has just been appointed to the council’s advisory panel. </w:t>
      </w:r>
      <w:proofErr w:type="gramStart"/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>Of course.</w:t>
      </w:r>
      <w:proofErr w:type="gramEnd"/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br/>
      </w:r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br/>
        <w:t>And, in</w:t>
      </w:r>
      <w:r w:rsidRPr="00D36B56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hyperlink r:id="rId5" w:history="1">
        <w:r w:rsidRPr="00D36B56">
          <w:rPr>
            <w:rStyle w:val="Hyperlink"/>
            <w:rFonts w:ascii="Times New Roman" w:hAnsi="Times New Roman"/>
            <w:color w:val="666666"/>
            <w:sz w:val="24"/>
            <w:szCs w:val="24"/>
            <w:lang w:val="en-GB"/>
          </w:rPr>
          <w:t>this article</w:t>
        </w:r>
      </w:hyperlink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Pr="00E1084C">
        <w:rPr>
          <w:rFonts w:ascii="Times New Roman" w:hAnsi="Times New Roman"/>
          <w:color w:val="000000"/>
          <w:sz w:val="24"/>
          <w:szCs w:val="24"/>
          <w:lang w:val="en-GB"/>
        </w:rPr>
        <w:t>Anne Bayefsky</w:t>
      </w:r>
      <w:r w:rsidRPr="00D36B56">
        <w:rPr>
          <w:rFonts w:ascii="Times New Roman" w:hAnsi="Times New Roman"/>
          <w:color w:val="000000"/>
          <w:sz w:val="24"/>
          <w:szCs w:val="24"/>
          <w:lang w:val="en-GB"/>
        </w:rPr>
        <w:t xml:space="preserve"> tells us this: “</w:t>
      </w:r>
      <w:r w:rsidRPr="00D36B56">
        <w:rPr>
          <w:rFonts w:ascii="Times New Roman" w:hAnsi="Times New Roman"/>
          <w:color w:val="000000"/>
          <w:sz w:val="24"/>
          <w:szCs w:val="24"/>
        </w:rPr>
        <w:t>With the adoption of yet another resolution critical of Israel, the Council has adopted more resolutions and decisions condemning Israel than all other 191 UN member states combined.”</w:t>
      </w:r>
      <w:r w:rsidRPr="00D36B56">
        <w:rPr>
          <w:rFonts w:ascii="Times New Roman" w:hAnsi="Times New Roman"/>
          <w:color w:val="000000"/>
          <w:sz w:val="24"/>
          <w:szCs w:val="24"/>
        </w:rPr>
        <w:br/>
      </w:r>
      <w:r w:rsidRPr="00D36B56">
        <w:rPr>
          <w:rFonts w:ascii="Times New Roman" w:hAnsi="Times New Roman"/>
          <w:color w:val="000000"/>
          <w:sz w:val="24"/>
          <w:szCs w:val="24"/>
        </w:rPr>
        <w:br/>
        <w:t xml:space="preserve">Our previous president, George W. Bush, thought that the United States should have nothing to do with this council — that it was too disgraceful to join. </w:t>
      </w:r>
      <w:proofErr w:type="gramStart"/>
      <w:r w:rsidRPr="00D36B56">
        <w:rPr>
          <w:rFonts w:ascii="Times New Roman" w:hAnsi="Times New Roman"/>
          <w:color w:val="000000"/>
          <w:sz w:val="24"/>
          <w:szCs w:val="24"/>
        </w:rPr>
        <w:t>Too contrary to the U.N.’s founding principles to dignify.</w:t>
      </w:r>
      <w:proofErr w:type="gramEnd"/>
      <w:r w:rsidRPr="00D36B56">
        <w:rPr>
          <w:rFonts w:ascii="Times New Roman" w:hAnsi="Times New Roman"/>
          <w:color w:val="000000"/>
          <w:sz w:val="24"/>
          <w:szCs w:val="24"/>
        </w:rPr>
        <w:t xml:space="preserve"> His successor, President Obama, immediately had the U.S. join the council. The argument of Team Obama was that the U.S., by its presence, would improve the council.</w:t>
      </w:r>
      <w:r w:rsidRPr="00D36B56">
        <w:rPr>
          <w:rFonts w:ascii="Times New Roman" w:hAnsi="Times New Roman"/>
          <w:color w:val="000000"/>
          <w:sz w:val="24"/>
          <w:szCs w:val="24"/>
        </w:rPr>
        <w:br/>
      </w:r>
      <w:r w:rsidRPr="00D36B56">
        <w:rPr>
          <w:rFonts w:ascii="Times New Roman" w:hAnsi="Times New Roman"/>
          <w:color w:val="000000"/>
          <w:sz w:val="24"/>
          <w:szCs w:val="24"/>
        </w:rPr>
        <w:br/>
        <w:t>Sure! Nice going, guys.</w:t>
      </w:r>
    </w:p>
    <w:p w:rsidR="00D36B56" w:rsidRDefault="00D36B56" w:rsidP="00D36B56"/>
    <w:p w:rsidR="000B1A37" w:rsidRDefault="00E1084C"/>
    <w:sectPr w:rsidR="000B1A37" w:rsidSect="007A2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36B56"/>
    <w:rsid w:val="0007094C"/>
    <w:rsid w:val="007A2230"/>
    <w:rsid w:val="00824FBC"/>
    <w:rsid w:val="00D36B56"/>
    <w:rsid w:val="00E1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B56"/>
    <w:rPr>
      <w:color w:val="0000FF"/>
      <w:u w:val="single"/>
    </w:rPr>
  </w:style>
  <w:style w:type="paragraph" w:customStyle="1" w:styleId="blogtitleholder">
    <w:name w:val="blog_title_holder"/>
    <w:basedOn w:val="Normal"/>
    <w:rsid w:val="00D36B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logtitle">
    <w:name w:val="blog_title"/>
    <w:basedOn w:val="DefaultParagraphFont"/>
    <w:rsid w:val="00D36B56"/>
  </w:style>
  <w:style w:type="character" w:customStyle="1" w:styleId="apple-converted-space">
    <w:name w:val="apple-converted-space"/>
    <w:basedOn w:val="DefaultParagraphFont"/>
    <w:rsid w:val="00D36B56"/>
  </w:style>
  <w:style w:type="character" w:customStyle="1" w:styleId="ilad">
    <w:name w:val="il_ad"/>
    <w:basedOn w:val="DefaultParagraphFont"/>
    <w:rsid w:val="00D36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dailynews.com/opinions/2010/06/18/2010-06-18_the_uns_war_on_israel_continues__and_the_us_is_silent.html" TargetMode="External"/><Relationship Id="rId4" Type="http://schemas.openxmlformats.org/officeDocument/2006/relationships/hyperlink" Target="http://corner.nationalreview.com/post/?q=MDc5ZGZkOTFmMzZhOGRlYjBlZmRhNjI0MzAwNTVkNjU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Company>HudsonNY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2010-06-29T15:19:00Z</dcterms:created>
  <dcterms:modified xsi:type="dcterms:W3CDTF">2010-06-29T15:22:00Z</dcterms:modified>
</cp:coreProperties>
</file>