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D2ADF" w:rsidRDefault="005D2ADF">
      <w:pPr>
        <w:rPr>
          <w:rFonts w:cs="Times New Roman"/>
          <w:sz w:val="40"/>
          <w:szCs w:val="40"/>
        </w:rPr>
      </w:pPr>
      <w:bookmarkStart w:id="0" w:name="_GoBack"/>
      <w:r w:rsidRPr="005D2ADF">
        <w:rPr>
          <w:rFonts w:cs="Times New Roman"/>
          <w:sz w:val="40"/>
          <w:szCs w:val="40"/>
        </w:rPr>
        <w:t>Iraqi police fire on protesters in new unrest, death toll passes 100</w:t>
      </w:r>
    </w:p>
    <w:bookmarkEnd w:id="0"/>
    <w:p w:rsidR="005D2ADF" w:rsidRPr="005D2ADF" w:rsidRDefault="005D2ADF" w:rsidP="005D2ADF">
      <w:pPr>
        <w:spacing w:after="0" w:line="240" w:lineRule="auto"/>
        <w:rPr>
          <w:rFonts w:cs="Times New Roman"/>
          <w:szCs w:val="24"/>
        </w:rPr>
      </w:pPr>
      <w:r w:rsidRPr="005D2ADF">
        <w:rPr>
          <w:rFonts w:cs="Times New Roman"/>
          <w:szCs w:val="24"/>
        </w:rPr>
        <w:t>October 6, 2019</w:t>
      </w:r>
    </w:p>
    <w:p w:rsidR="005D2ADF" w:rsidRPr="005D2ADF" w:rsidRDefault="005D2ADF" w:rsidP="005D2ADF">
      <w:pPr>
        <w:shd w:val="clear" w:color="auto" w:fill="FFFFFF"/>
        <w:spacing w:after="0" w:line="240" w:lineRule="auto"/>
        <w:textAlignment w:val="baseline"/>
        <w:rPr>
          <w:rFonts w:eastAsia="Times New Roman" w:cs="Times New Roman"/>
          <w:szCs w:val="24"/>
        </w:rPr>
      </w:pPr>
      <w:r w:rsidRPr="005D2ADF">
        <w:rPr>
          <w:rFonts w:eastAsia="Times New Roman" w:cs="Times New Roman"/>
          <w:szCs w:val="24"/>
          <w:bdr w:val="none" w:sz="0" w:space="0" w:color="auto" w:frame="1"/>
        </w:rPr>
        <w:t>By J</w:t>
      </w:r>
      <w:hyperlink r:id="rId5" w:tgtFrame="_blank" w:history="1">
        <w:r w:rsidRPr="005D2ADF">
          <w:rPr>
            <w:rFonts w:eastAsia="Times New Roman" w:cs="Times New Roman"/>
            <w:szCs w:val="24"/>
            <w:u w:val="single"/>
            <w:bdr w:val="none" w:sz="0" w:space="0" w:color="auto" w:frame="1"/>
          </w:rPr>
          <w:t>ohn Davison</w:t>
        </w:r>
      </w:hyperlink>
      <w:r w:rsidRPr="005D2ADF">
        <w:rPr>
          <w:rFonts w:eastAsia="Times New Roman" w:cs="Times New Roman"/>
          <w:szCs w:val="24"/>
          <w:bdr w:val="none" w:sz="0" w:space="0" w:color="auto" w:frame="1"/>
        </w:rPr>
        <w:t>, </w:t>
      </w:r>
      <w:hyperlink r:id="rId6" w:tgtFrame="_blank" w:history="1">
        <w:r w:rsidRPr="005D2ADF">
          <w:rPr>
            <w:rFonts w:eastAsia="Times New Roman" w:cs="Times New Roman"/>
            <w:szCs w:val="24"/>
            <w:u w:val="single"/>
            <w:bdr w:val="none" w:sz="0" w:space="0" w:color="auto" w:frame="1"/>
          </w:rPr>
          <w:t>Ahmed Rasheed</w:t>
        </w:r>
      </w:hyperlink>
    </w:p>
    <w:p w:rsidR="005D2ADF" w:rsidRPr="005D2ADF" w:rsidRDefault="005D2ADF" w:rsidP="005D2ADF">
      <w:pPr>
        <w:shd w:val="clear" w:color="auto" w:fill="FFFFFF"/>
        <w:spacing w:after="0" w:line="240" w:lineRule="auto"/>
        <w:textAlignment w:val="baseline"/>
        <w:rPr>
          <w:rFonts w:eastAsia="Times New Roman" w:cs="Times New Roman"/>
          <w:szCs w:val="24"/>
        </w:rPr>
      </w:pPr>
      <w:r w:rsidRPr="005D2ADF">
        <w:rPr>
          <w:rFonts w:eastAsia="Times New Roman" w:cs="Times New Roman"/>
          <w:szCs w:val="24"/>
        </w:rPr>
        <w:t>Reuters</w:t>
      </w:r>
    </w:p>
    <w:p w:rsidR="005D2ADF" w:rsidRPr="005D2ADF" w:rsidRDefault="005D2ADF" w:rsidP="005D2ADF">
      <w:pPr>
        <w:shd w:val="clear" w:color="auto" w:fill="FFFFFF"/>
        <w:spacing w:after="0" w:line="240" w:lineRule="auto"/>
        <w:textAlignment w:val="baseline"/>
        <w:rPr>
          <w:rFonts w:cs="Times New Roman"/>
          <w:szCs w:val="24"/>
        </w:rPr>
      </w:pPr>
      <w:hyperlink r:id="rId7" w:history="1">
        <w:r w:rsidRPr="005D2ADF">
          <w:rPr>
            <w:rStyle w:val="Hyperlink"/>
            <w:rFonts w:cs="Times New Roman"/>
            <w:color w:val="auto"/>
            <w:szCs w:val="24"/>
          </w:rPr>
          <w:t>https://www.reuters.com/article/us-iraq-protests/iraqi-police-fire-on-protesters-in-new-unrest-death-toll-passes-100-idUSKCN1WL06W</w:t>
        </w:r>
      </w:hyperlink>
    </w:p>
    <w:p w:rsidR="005D2ADF" w:rsidRPr="005D2ADF" w:rsidRDefault="005D2ADF" w:rsidP="005D2ADF">
      <w:pPr>
        <w:shd w:val="clear" w:color="auto" w:fill="FFFFFF"/>
        <w:spacing w:after="0" w:line="240" w:lineRule="auto"/>
        <w:textAlignment w:val="baseline"/>
        <w:rPr>
          <w:rFonts w:cs="Times New Roman"/>
          <w:szCs w:val="24"/>
        </w:rPr>
      </w:pPr>
    </w:p>
    <w:p w:rsidR="005D2ADF" w:rsidRPr="005D2ADF" w:rsidRDefault="005D2ADF" w:rsidP="005D2ADF">
      <w:pPr>
        <w:shd w:val="clear" w:color="auto" w:fill="FFFFFF"/>
        <w:spacing w:after="0" w:line="240" w:lineRule="auto"/>
        <w:textAlignment w:val="baseline"/>
        <w:rPr>
          <w:rFonts w:cs="Times New Roman"/>
          <w:szCs w:val="24"/>
          <w:shd w:val="clear" w:color="auto" w:fill="FFFFFF"/>
        </w:rPr>
      </w:pPr>
      <w:r w:rsidRPr="005D2ADF">
        <w:rPr>
          <w:rFonts w:cs="Times New Roman"/>
          <w:szCs w:val="24"/>
          <w:shd w:val="clear" w:color="auto" w:fill="FFFFFF"/>
        </w:rPr>
        <w:t>At least eight people were killed in new clashes between Iraqi security forces and anti-government protesters on Sunday, the sixth day of unrest in which the death toll has now passed 100 and more than 6,000 have been wounded.</w:t>
      </w:r>
    </w:p>
    <w:p w:rsidR="005D2ADF" w:rsidRPr="005D2ADF" w:rsidRDefault="005D2ADF" w:rsidP="005D2ADF">
      <w:pPr>
        <w:shd w:val="clear" w:color="auto" w:fill="FFFFFF"/>
        <w:spacing w:after="0" w:line="240" w:lineRule="auto"/>
        <w:textAlignment w:val="baseline"/>
        <w:rPr>
          <w:rFonts w:eastAsia="Times New Roman" w:cs="Times New Roman"/>
          <w:szCs w:val="24"/>
        </w:rPr>
      </w:pPr>
    </w:p>
    <w:p w:rsidR="005D2ADF" w:rsidRPr="005D2ADF" w:rsidRDefault="005D2ADF" w:rsidP="005D2ADF">
      <w:pPr>
        <w:rPr>
          <w:rFonts w:cs="Times New Roman"/>
          <w:szCs w:val="24"/>
        </w:rPr>
      </w:pPr>
      <w:r w:rsidRPr="005D2ADF">
        <w:rPr>
          <w:rFonts w:cs="Times New Roman"/>
          <w:szCs w:val="24"/>
        </w:rPr>
        <w:t>The eight were killed in eastern Baghdad, police sources said, after police backed by the armed forces used live rounds. The demonstrators had taken to the streets hours after the government announced reforms to try to ease anger over corruption and unemployment.</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The unrest is the biggest security and political challenge for Prime Minister Adel Abdul Mahdi’s government since it took power a year ago. The clashes have revived fears of a new spiral of violence that could suck in influential militia groups and be exploited by Islamic State.</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Before the latest clashes in the Sadr City residential district of the capital, an Interior Ministry spokesman said 104 people had been killed, including eight members of the security forces, in the unrest since Tuesday.</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He said 6,107 had been wounded, including more than 1,000 police and security forces, and dozens of buildings had been set ablaze, he added. But he denied the security forces had fired directly at the protesters.</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Two years after oil-producing Iraq declared the defeat of Islamic State, security has improved but corruption is rampant, wrecked infrastructure has not been rebuilt and jobs are scarce.</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The protests, which have hit many parts of the country, do not appear to be organized by a single political group and seemed to catch the government by surprise.</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lastRenderedPageBreak/>
        <w:t>At an emergency cabinet meeting on Saturday night, the government agreed a 17-point plan to increase subsidized housing for the poor, stipends for the unemployed and training programs and small loans initiatives for unemployed youth.</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The families of those killed during demonstrations this week will also receive handouts and care usually granted to members of the security forces killed during war, it said.</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“Amid all of this, I swear to God that my only concern is for the casualties,” Abdul Mahdi was quoted by state television as saying during the cabinet meeting.</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Details of the plan were disseminated on social media, but there was a continued internet outage across most of the country.</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CLASHES OVERNIGHT</w:t>
      </w:r>
    </w:p>
    <w:p w:rsidR="005D2ADF" w:rsidRPr="005D2ADF" w:rsidRDefault="005D2ADF" w:rsidP="005D2ADF">
      <w:pPr>
        <w:rPr>
          <w:rFonts w:cs="Times New Roman"/>
          <w:szCs w:val="24"/>
        </w:rPr>
      </w:pPr>
      <w:r w:rsidRPr="005D2ADF">
        <w:rPr>
          <w:rFonts w:cs="Times New Roman"/>
          <w:szCs w:val="24"/>
        </w:rPr>
        <w:t>Twenty-six people were killed in clashes on Saturday and Sunday in Baghdad, the police and medical sources said.</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 xml:space="preserve">Police also fired live rounds during clashes in the southern city of Nasiriya on Saturday, wounding 24 people including seven police, according to security, hospital and morgue sources. One person was killed on Saturday during demonstrations in the southern city of </w:t>
      </w:r>
      <w:proofErr w:type="spellStart"/>
      <w:r w:rsidRPr="005D2ADF">
        <w:rPr>
          <w:rFonts w:cs="Times New Roman"/>
          <w:szCs w:val="24"/>
        </w:rPr>
        <w:t>Diwaniya</w:t>
      </w:r>
      <w:proofErr w:type="spellEnd"/>
      <w:r w:rsidRPr="005D2ADF">
        <w:rPr>
          <w:rFonts w:cs="Times New Roman"/>
          <w:szCs w:val="24"/>
        </w:rPr>
        <w:t>.</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 xml:space="preserve">Protesters also torched the headquarters of several political parties in Nasiriya, police said. These included the headquarters of the powerful </w:t>
      </w:r>
      <w:proofErr w:type="spellStart"/>
      <w:r w:rsidRPr="005D2ADF">
        <w:rPr>
          <w:rFonts w:cs="Times New Roman"/>
          <w:szCs w:val="24"/>
        </w:rPr>
        <w:t>Dawa</w:t>
      </w:r>
      <w:proofErr w:type="spellEnd"/>
      <w:r w:rsidRPr="005D2ADF">
        <w:rPr>
          <w:rFonts w:cs="Times New Roman"/>
          <w:szCs w:val="24"/>
        </w:rPr>
        <w:t xml:space="preserve"> party that dominated Iraq’s government from 2003 until 2018 elections.</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Calm returned for hours on Sunday to heavily guarded Baghdad and southern provinces where there have been heavy clashes in the past few days. But violence broke out again in eastern Baghdad after nightfall.</w:t>
      </w:r>
    </w:p>
    <w:p w:rsidR="005D2ADF" w:rsidRPr="005D2ADF" w:rsidRDefault="005D2ADF" w:rsidP="005D2ADF">
      <w:pPr>
        <w:rPr>
          <w:rFonts w:cs="Times New Roman"/>
          <w:szCs w:val="24"/>
        </w:rPr>
      </w:pPr>
      <w:r w:rsidRPr="005D2ADF">
        <w:rPr>
          <w:rFonts w:cs="Times New Roman"/>
          <w:szCs w:val="24"/>
        </w:rPr>
        <w:t xml:space="preserve">There were small protests that dispersed without violent outbreaks in </w:t>
      </w:r>
      <w:proofErr w:type="spellStart"/>
      <w:r w:rsidRPr="005D2ADF">
        <w:rPr>
          <w:rFonts w:cs="Times New Roman"/>
          <w:szCs w:val="24"/>
        </w:rPr>
        <w:t>Diwaniya</w:t>
      </w:r>
      <w:proofErr w:type="spellEnd"/>
      <w:r w:rsidRPr="005D2ADF">
        <w:rPr>
          <w:rFonts w:cs="Times New Roman"/>
          <w:szCs w:val="24"/>
        </w:rPr>
        <w:t xml:space="preserve"> and in the holy city of Najaf.</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lastRenderedPageBreak/>
        <w:t xml:space="preserve">“Security forces did all they could to preserve the safety of the protesters and security personnel,” Interior Ministry </w:t>
      </w:r>
      <w:proofErr w:type="gramStart"/>
      <w:r w:rsidRPr="005D2ADF">
        <w:rPr>
          <w:rFonts w:cs="Times New Roman"/>
          <w:szCs w:val="24"/>
        </w:rPr>
        <w:t>spokesman</w:t>
      </w:r>
      <w:proofErr w:type="gramEnd"/>
      <w:r w:rsidRPr="005D2ADF">
        <w:rPr>
          <w:rFonts w:cs="Times New Roman"/>
          <w:szCs w:val="24"/>
        </w:rPr>
        <w:t xml:space="preserve"> Major General </w:t>
      </w:r>
      <w:proofErr w:type="spellStart"/>
      <w:r w:rsidRPr="005D2ADF">
        <w:rPr>
          <w:rFonts w:cs="Times New Roman"/>
          <w:szCs w:val="24"/>
        </w:rPr>
        <w:t>Saad</w:t>
      </w:r>
      <w:proofErr w:type="spellEnd"/>
      <w:r w:rsidRPr="005D2ADF">
        <w:rPr>
          <w:rFonts w:cs="Times New Roman"/>
          <w:szCs w:val="24"/>
        </w:rPr>
        <w:t xml:space="preserve"> </w:t>
      </w:r>
      <w:proofErr w:type="spellStart"/>
      <w:r w:rsidRPr="005D2ADF">
        <w:rPr>
          <w:rFonts w:cs="Times New Roman"/>
          <w:szCs w:val="24"/>
        </w:rPr>
        <w:t>Maan</w:t>
      </w:r>
      <w:proofErr w:type="spellEnd"/>
      <w:r w:rsidRPr="005D2ADF">
        <w:rPr>
          <w:rFonts w:cs="Times New Roman"/>
          <w:szCs w:val="24"/>
        </w:rPr>
        <w:t xml:space="preserve"> said. “We express our deep regret over the bloodshed.”</w:t>
      </w:r>
    </w:p>
    <w:p w:rsidR="005D2ADF" w:rsidRPr="005D2ADF" w:rsidRDefault="005D2ADF" w:rsidP="005D2ADF">
      <w:pPr>
        <w:rPr>
          <w:rFonts w:cs="Times New Roman"/>
          <w:szCs w:val="24"/>
        </w:rPr>
      </w:pPr>
    </w:p>
    <w:p w:rsidR="005D2ADF" w:rsidRPr="005D2ADF" w:rsidRDefault="005D2ADF" w:rsidP="005D2ADF">
      <w:pPr>
        <w:rPr>
          <w:rFonts w:cs="Times New Roman"/>
          <w:szCs w:val="24"/>
        </w:rPr>
      </w:pPr>
      <w:proofErr w:type="spellStart"/>
      <w:r w:rsidRPr="005D2ADF">
        <w:rPr>
          <w:rFonts w:cs="Times New Roman"/>
          <w:szCs w:val="24"/>
        </w:rPr>
        <w:t>Maan</w:t>
      </w:r>
      <w:proofErr w:type="spellEnd"/>
      <w:r w:rsidRPr="005D2ADF">
        <w:rPr>
          <w:rFonts w:cs="Times New Roman"/>
          <w:szCs w:val="24"/>
        </w:rPr>
        <w:t xml:space="preserve"> dismissed talk of clashes between security forces and demonstrators, saying there were “malicious forces” who targeted both groups. But Iraq’s semi-official High Commission for Human Rights heavily criticized the police response.</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 xml:space="preserve">“There is no justification for the use of live bullets against peaceful demonstrators,” </w:t>
      </w:r>
      <w:proofErr w:type="spellStart"/>
      <w:r w:rsidRPr="005D2ADF">
        <w:rPr>
          <w:rFonts w:cs="Times New Roman"/>
          <w:szCs w:val="24"/>
        </w:rPr>
        <w:t>Aqeel</w:t>
      </w:r>
      <w:proofErr w:type="spellEnd"/>
      <w:r w:rsidRPr="005D2ADF">
        <w:rPr>
          <w:rFonts w:cs="Times New Roman"/>
          <w:szCs w:val="24"/>
        </w:rPr>
        <w:t xml:space="preserve"> al-</w:t>
      </w:r>
      <w:proofErr w:type="spellStart"/>
      <w:r w:rsidRPr="005D2ADF">
        <w:rPr>
          <w:rFonts w:cs="Times New Roman"/>
          <w:szCs w:val="24"/>
        </w:rPr>
        <w:t>Musawi</w:t>
      </w:r>
      <w:proofErr w:type="spellEnd"/>
      <w:r w:rsidRPr="005D2ADF">
        <w:rPr>
          <w:rFonts w:cs="Times New Roman"/>
          <w:szCs w:val="24"/>
        </w:rPr>
        <w:t>, the commission’s head, said in a statement. “The government has a duty to protect the demonstrators and enable them to express their legitimate demands smoothly.”</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FEARS OF ESCALATION</w:t>
      </w:r>
    </w:p>
    <w:p w:rsidR="005D2ADF" w:rsidRPr="005D2ADF" w:rsidRDefault="005D2ADF" w:rsidP="005D2ADF">
      <w:pPr>
        <w:rPr>
          <w:rFonts w:cs="Times New Roman"/>
          <w:szCs w:val="24"/>
        </w:rPr>
      </w:pPr>
      <w:r w:rsidRPr="005D2ADF">
        <w:rPr>
          <w:rFonts w:cs="Times New Roman"/>
          <w:szCs w:val="24"/>
        </w:rPr>
        <w:t>Anger among the protesters runs deep, and the government faces opposition among parliamentary blocs that have begun boycotting legislative meetings.</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Influential Iraqi cleric Moqtada al-Sadr, who has a mass popular following and controls a large chunk of parliament, has demanded the government resign and snap elections be held. At least one other major parliamentary grouping allied itself with Sadr against the government.</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The governor of Baghdad province, whose position is not very influential, resigned on Sunday after accusations by protesters that he failed to improve conditions in the city.</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But powerful political parties that have dominated Iraqi politics since the 2003 U.S.-led invasion and toppling of dictator Saddam Hussein have not indicated they are willing to relinquish the institutions they control.</w:t>
      </w:r>
    </w:p>
    <w:p w:rsidR="005D2ADF" w:rsidRPr="005D2ADF" w:rsidRDefault="005D2ADF" w:rsidP="005D2ADF">
      <w:pPr>
        <w:rPr>
          <w:rFonts w:cs="Times New Roman"/>
          <w:szCs w:val="24"/>
        </w:rPr>
      </w:pPr>
    </w:p>
    <w:p w:rsidR="005D2ADF" w:rsidRPr="005D2ADF" w:rsidRDefault="005D2ADF" w:rsidP="005D2ADF">
      <w:pPr>
        <w:rPr>
          <w:rFonts w:cs="Times New Roman"/>
          <w:szCs w:val="24"/>
        </w:rPr>
      </w:pPr>
      <w:r w:rsidRPr="005D2ADF">
        <w:rPr>
          <w:rFonts w:cs="Times New Roman"/>
          <w:szCs w:val="24"/>
        </w:rPr>
        <w:t xml:space="preserve">The violence continued as people began journeying across southern Iraq for the Shi’ite pilgrimage of </w:t>
      </w:r>
      <w:proofErr w:type="spellStart"/>
      <w:r w:rsidRPr="005D2ADF">
        <w:rPr>
          <w:rFonts w:cs="Times New Roman"/>
          <w:szCs w:val="24"/>
        </w:rPr>
        <w:t>Arbaeen</w:t>
      </w:r>
      <w:proofErr w:type="spellEnd"/>
      <w:r w:rsidRPr="005D2ADF">
        <w:rPr>
          <w:rFonts w:cs="Times New Roman"/>
          <w:szCs w:val="24"/>
        </w:rPr>
        <w:t>, which is expected to attract 20 million worshippers.</w:t>
      </w:r>
    </w:p>
    <w:sectPr w:rsidR="005D2ADF" w:rsidRPr="005D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43FFF"/>
    <w:multiLevelType w:val="multilevel"/>
    <w:tmpl w:val="A87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F"/>
    <w:rsid w:val="005D2AD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2A40"/>
  <w15:chartTrackingRefBased/>
  <w15:docId w15:val="{78FE3585-BCD8-434F-BE86-BACDAF01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ADF"/>
    <w:rPr>
      <w:color w:val="0000FF"/>
      <w:u w:val="single"/>
    </w:rPr>
  </w:style>
  <w:style w:type="paragraph" w:customStyle="1" w:styleId="bylinebarreading-time">
    <w:name w:val="bylinebar_reading-time"/>
    <w:basedOn w:val="Normal"/>
    <w:rsid w:val="005D2AD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5902">
      <w:bodyDiv w:val="1"/>
      <w:marLeft w:val="0"/>
      <w:marRight w:val="0"/>
      <w:marTop w:val="0"/>
      <w:marBottom w:val="0"/>
      <w:divBdr>
        <w:top w:val="none" w:sz="0" w:space="0" w:color="auto"/>
        <w:left w:val="none" w:sz="0" w:space="0" w:color="auto"/>
        <w:bottom w:val="none" w:sz="0" w:space="0" w:color="auto"/>
        <w:right w:val="none" w:sz="0" w:space="0" w:color="auto"/>
      </w:divBdr>
      <w:divsChild>
        <w:div w:id="395207500">
          <w:marLeft w:val="0"/>
          <w:marRight w:val="0"/>
          <w:marTop w:val="0"/>
          <w:marBottom w:val="450"/>
          <w:divBdr>
            <w:top w:val="none" w:sz="0" w:space="0" w:color="auto"/>
            <w:left w:val="none" w:sz="0" w:space="0" w:color="auto"/>
            <w:bottom w:val="none" w:sz="0" w:space="0" w:color="auto"/>
            <w:right w:val="none" w:sz="0" w:space="0" w:color="auto"/>
          </w:divBdr>
          <w:divsChild>
            <w:div w:id="705057138">
              <w:marLeft w:val="0"/>
              <w:marRight w:val="0"/>
              <w:marTop w:val="0"/>
              <w:marBottom w:val="0"/>
              <w:divBdr>
                <w:top w:val="none" w:sz="0" w:space="0" w:color="auto"/>
                <w:left w:val="none" w:sz="0" w:space="0" w:color="auto"/>
                <w:bottom w:val="none" w:sz="0" w:space="0" w:color="auto"/>
                <w:right w:val="none" w:sz="0" w:space="0" w:color="auto"/>
              </w:divBdr>
              <w:divsChild>
                <w:div w:id="2060744336">
                  <w:marLeft w:val="600"/>
                  <w:marRight w:val="600"/>
                  <w:marTop w:val="0"/>
                  <w:marBottom w:val="0"/>
                  <w:divBdr>
                    <w:top w:val="none" w:sz="0" w:space="0" w:color="auto"/>
                    <w:left w:val="none" w:sz="0" w:space="0" w:color="auto"/>
                    <w:bottom w:val="none" w:sz="0" w:space="0" w:color="auto"/>
                    <w:right w:val="none" w:sz="0" w:space="0" w:color="auto"/>
                  </w:divBdr>
                  <w:divsChild>
                    <w:div w:id="926378398">
                      <w:marLeft w:val="0"/>
                      <w:marRight w:val="0"/>
                      <w:marTop w:val="0"/>
                      <w:marBottom w:val="0"/>
                      <w:divBdr>
                        <w:top w:val="none" w:sz="0" w:space="0" w:color="auto"/>
                        <w:left w:val="none" w:sz="0" w:space="0" w:color="auto"/>
                        <w:bottom w:val="none" w:sz="0" w:space="0" w:color="auto"/>
                        <w:right w:val="none" w:sz="0" w:space="0" w:color="auto"/>
                      </w:divBdr>
                      <w:divsChild>
                        <w:div w:id="603150941">
                          <w:marLeft w:val="0"/>
                          <w:marRight w:val="1755"/>
                          <w:marTop w:val="0"/>
                          <w:marBottom w:val="0"/>
                          <w:divBdr>
                            <w:top w:val="none" w:sz="0" w:space="0" w:color="auto"/>
                            <w:left w:val="none" w:sz="0" w:space="0" w:color="auto"/>
                            <w:bottom w:val="none" w:sz="0" w:space="0" w:color="auto"/>
                            <w:right w:val="none" w:sz="0" w:space="0" w:color="auto"/>
                          </w:divBdr>
                          <w:divsChild>
                            <w:div w:id="187912035">
                              <w:marLeft w:val="1346"/>
                              <w:marRight w:val="367"/>
                              <w:marTop w:val="0"/>
                              <w:marBottom w:val="0"/>
                              <w:divBdr>
                                <w:top w:val="none" w:sz="0" w:space="0" w:color="auto"/>
                                <w:left w:val="none" w:sz="0" w:space="0" w:color="auto"/>
                                <w:bottom w:val="none" w:sz="0" w:space="0" w:color="auto"/>
                                <w:right w:val="none" w:sz="0" w:space="0" w:color="auto"/>
                              </w:divBdr>
                              <w:divsChild>
                                <w:div w:id="1954482023">
                                  <w:marLeft w:val="0"/>
                                  <w:marRight w:val="0"/>
                                  <w:marTop w:val="0"/>
                                  <w:marBottom w:val="0"/>
                                  <w:divBdr>
                                    <w:top w:val="none" w:sz="0" w:space="0" w:color="auto"/>
                                    <w:left w:val="none" w:sz="0" w:space="0" w:color="auto"/>
                                    <w:bottom w:val="single" w:sz="6" w:space="11" w:color="EBEBEB"/>
                                    <w:right w:val="none" w:sz="0" w:space="0" w:color="auto"/>
                                  </w:divBdr>
                                  <w:divsChild>
                                    <w:div w:id="817454163">
                                      <w:marLeft w:val="0"/>
                                      <w:marRight w:val="225"/>
                                      <w:marTop w:val="0"/>
                                      <w:marBottom w:val="0"/>
                                      <w:divBdr>
                                        <w:top w:val="none" w:sz="0" w:space="0" w:color="auto"/>
                                        <w:left w:val="none" w:sz="0" w:space="0" w:color="auto"/>
                                        <w:bottom w:val="none" w:sz="0" w:space="0" w:color="auto"/>
                                        <w:right w:val="none" w:sz="0" w:space="0" w:color="auto"/>
                                      </w:divBdr>
                                    </w:div>
                                    <w:div w:id="624892846">
                                      <w:marLeft w:val="0"/>
                                      <w:marRight w:val="0"/>
                                      <w:marTop w:val="0"/>
                                      <w:marBottom w:val="0"/>
                                      <w:divBdr>
                                        <w:top w:val="none" w:sz="0" w:space="0" w:color="auto"/>
                                        <w:left w:val="none" w:sz="0" w:space="0" w:color="auto"/>
                                        <w:bottom w:val="none" w:sz="0" w:space="0" w:color="auto"/>
                                        <w:right w:val="none" w:sz="0" w:space="0" w:color="auto"/>
                                      </w:divBdr>
                                      <w:divsChild>
                                        <w:div w:id="17262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698506">
      <w:bodyDiv w:val="1"/>
      <w:marLeft w:val="0"/>
      <w:marRight w:val="0"/>
      <w:marTop w:val="0"/>
      <w:marBottom w:val="0"/>
      <w:divBdr>
        <w:top w:val="none" w:sz="0" w:space="0" w:color="auto"/>
        <w:left w:val="none" w:sz="0" w:space="0" w:color="auto"/>
        <w:bottom w:val="none" w:sz="0" w:space="0" w:color="auto"/>
        <w:right w:val="none" w:sz="0" w:space="0" w:color="auto"/>
      </w:divBdr>
    </w:div>
    <w:div w:id="1098208712">
      <w:bodyDiv w:val="1"/>
      <w:marLeft w:val="0"/>
      <w:marRight w:val="0"/>
      <w:marTop w:val="0"/>
      <w:marBottom w:val="0"/>
      <w:divBdr>
        <w:top w:val="none" w:sz="0" w:space="0" w:color="auto"/>
        <w:left w:val="none" w:sz="0" w:space="0" w:color="auto"/>
        <w:bottom w:val="none" w:sz="0" w:space="0" w:color="auto"/>
        <w:right w:val="none" w:sz="0" w:space="0" w:color="auto"/>
      </w:divBdr>
    </w:div>
    <w:div w:id="12527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article/us-iraq-protests/iraqi-police-fire-on-protesters-in-new-unrest-death-toll-passes-100-idUSKCN1WL0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journalists/ahmed-rasheed" TargetMode="External"/><Relationship Id="rId5" Type="http://schemas.openxmlformats.org/officeDocument/2006/relationships/hyperlink" Target="https://www.reuters.com/journalists/john-davi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2019-10-07T15:03:00Z</dcterms:created>
  <dcterms:modified xsi:type="dcterms:W3CDTF">2019-10-07T15:05:00Z</dcterms:modified>
</cp:coreProperties>
</file>