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9E" w:rsidRPr="0037329E" w:rsidRDefault="0037329E" w:rsidP="0037329E">
      <w:pPr>
        <w:spacing w:before="100" w:beforeAutospacing="1" w:after="100" w:afterAutospacing="1" w:line="240" w:lineRule="auto"/>
        <w:outlineLvl w:val="1"/>
        <w:rPr>
          <w:rFonts w:ascii="Times New Roman" w:eastAsia="Times New Roman" w:hAnsi="Times New Roman" w:cs="Times New Roman"/>
          <w:bCs/>
          <w:sz w:val="44"/>
          <w:szCs w:val="44"/>
        </w:rPr>
      </w:pPr>
      <w:r w:rsidRPr="0037329E">
        <w:rPr>
          <w:rFonts w:ascii="Times New Roman" w:eastAsia="Times New Roman" w:hAnsi="Times New Roman" w:cs="Times New Roman"/>
          <w:bCs/>
          <w:sz w:val="44"/>
          <w:szCs w:val="44"/>
        </w:rPr>
        <w:t>Call for Submissions under Human Rights Council Resolution 31/36</w:t>
      </w:r>
    </w:p>
    <w:p w:rsidR="0037329E" w:rsidRPr="0037329E" w:rsidRDefault="0037329E" w:rsidP="0037329E">
      <w:pPr>
        <w:spacing w:after="0" w:line="240" w:lineRule="auto"/>
        <w:outlineLvl w:val="1"/>
        <w:rPr>
          <w:rFonts w:ascii="Times New Roman" w:eastAsia="Times New Roman" w:hAnsi="Times New Roman" w:cs="Times New Roman"/>
          <w:bCs/>
          <w:sz w:val="24"/>
          <w:szCs w:val="24"/>
        </w:rPr>
      </w:pPr>
      <w:r w:rsidRPr="0037329E">
        <w:rPr>
          <w:rFonts w:ascii="Times New Roman" w:eastAsia="Times New Roman" w:hAnsi="Times New Roman" w:cs="Times New Roman"/>
          <w:bCs/>
          <w:sz w:val="24"/>
          <w:szCs w:val="24"/>
        </w:rPr>
        <w:t>UN Office of the High Commissioner for Human Rights</w:t>
      </w:r>
    </w:p>
    <w:p w:rsidR="0037329E" w:rsidRPr="0037329E" w:rsidRDefault="0037329E" w:rsidP="0037329E">
      <w:pPr>
        <w:spacing w:after="0" w:line="240" w:lineRule="auto"/>
        <w:outlineLvl w:val="1"/>
        <w:rPr>
          <w:rFonts w:ascii="Times New Roman" w:eastAsia="Times New Roman" w:hAnsi="Times New Roman" w:cs="Times New Roman"/>
          <w:bCs/>
          <w:sz w:val="24"/>
          <w:szCs w:val="24"/>
        </w:rPr>
      </w:pPr>
      <w:hyperlink r:id="rId4" w:history="1">
        <w:r w:rsidRPr="0037329E">
          <w:rPr>
            <w:rStyle w:val="Hyperlink"/>
            <w:rFonts w:ascii="Times New Roman" w:eastAsia="Times New Roman" w:hAnsi="Times New Roman" w:cs="Times New Roman"/>
            <w:bCs/>
            <w:color w:val="auto"/>
            <w:sz w:val="24"/>
            <w:szCs w:val="24"/>
          </w:rPr>
          <w:t>http://www.ohchr.org/EN/HRBodies/HRC/RegularSessions/Session31/Pages/CallforSubmissionsHRC3136.aspx</w:t>
        </w:r>
      </w:hyperlink>
      <w:r w:rsidRPr="0037329E">
        <w:rPr>
          <w:rFonts w:ascii="Times New Roman" w:eastAsia="Times New Roman" w:hAnsi="Times New Roman" w:cs="Times New Roman"/>
          <w:bCs/>
          <w:sz w:val="24"/>
          <w:szCs w:val="24"/>
        </w:rPr>
        <w:t xml:space="preserve"> </w:t>
      </w:r>
    </w:p>
    <w:p w:rsidR="0037329E" w:rsidRPr="0037329E" w:rsidRDefault="0037329E" w:rsidP="0037329E">
      <w:pPr>
        <w:spacing w:before="100" w:beforeAutospacing="1" w:after="100" w:afterAutospacing="1" w:line="240" w:lineRule="auto"/>
        <w:rPr>
          <w:rFonts w:ascii="Times New Roman" w:eastAsia="Times New Roman" w:hAnsi="Times New Roman" w:cs="Times New Roman"/>
          <w:sz w:val="24"/>
          <w:szCs w:val="24"/>
        </w:rPr>
      </w:pPr>
      <w:r w:rsidRPr="0037329E">
        <w:rPr>
          <w:rFonts w:ascii="Times New Roman" w:eastAsia="Times New Roman" w:hAnsi="Times New Roman" w:cs="Times New Roman"/>
          <w:sz w:val="24"/>
          <w:szCs w:val="24"/>
        </w:rPr>
        <w:t xml:space="preserve">On 24 March 2016, at its 31st session, the Human Rights Council (HRC) adopted </w:t>
      </w:r>
      <w:hyperlink r:id="rId5" w:history="1">
        <w:r w:rsidRPr="0037329E">
          <w:rPr>
            <w:rFonts w:ascii="Times New Roman" w:eastAsia="Times New Roman" w:hAnsi="Times New Roman" w:cs="Times New Roman"/>
            <w:color w:val="0000FF"/>
            <w:sz w:val="24"/>
            <w:szCs w:val="24"/>
            <w:u w:val="single"/>
          </w:rPr>
          <w:t>resolution 31/36</w:t>
        </w:r>
      </w:hyperlink>
      <w:r w:rsidRPr="0037329E">
        <w:rPr>
          <w:rFonts w:ascii="Times New Roman" w:eastAsia="Times New Roman" w:hAnsi="Times New Roman" w:cs="Times New Roman"/>
          <w:sz w:val="24"/>
          <w:szCs w:val="24"/>
        </w:rPr>
        <w:t xml:space="preserve"> entitled “Israeli settl</w:t>
      </w:r>
      <w:bookmarkStart w:id="0" w:name="_GoBack"/>
      <w:bookmarkEnd w:id="0"/>
      <w:r w:rsidRPr="0037329E">
        <w:rPr>
          <w:rFonts w:ascii="Times New Roman" w:eastAsia="Times New Roman" w:hAnsi="Times New Roman" w:cs="Times New Roman"/>
          <w:sz w:val="24"/>
          <w:szCs w:val="24"/>
        </w:rPr>
        <w:t xml:space="preserve">ements in the Occupied Palestinian Territory, including East Jerusalem, and in the occupied Syrian Golan”. </w:t>
      </w:r>
    </w:p>
    <w:p w:rsidR="0037329E" w:rsidRPr="0037329E" w:rsidRDefault="0037329E" w:rsidP="0037329E">
      <w:pPr>
        <w:spacing w:beforeAutospacing="1" w:after="100" w:afterAutospacing="1" w:line="240" w:lineRule="auto"/>
        <w:rPr>
          <w:rFonts w:ascii="Times New Roman" w:eastAsia="Times New Roman" w:hAnsi="Times New Roman" w:cs="Times New Roman"/>
          <w:sz w:val="24"/>
          <w:szCs w:val="24"/>
        </w:rPr>
      </w:pPr>
      <w:r w:rsidRPr="0037329E">
        <w:rPr>
          <w:rFonts w:ascii="Times New Roman" w:eastAsia="Times New Roman" w:hAnsi="Times New Roman" w:cs="Times New Roman"/>
          <w:sz w:val="24"/>
          <w:szCs w:val="24"/>
        </w:rPr>
        <w:t>Operative paragraph 17 of this resolution “</w:t>
      </w:r>
      <w:r w:rsidRPr="0037329E">
        <w:rPr>
          <w:rFonts w:ascii="Times New Roman" w:eastAsia="Times New Roman" w:hAnsi="Times New Roman" w:cs="Times New Roman"/>
          <w:i/>
          <w:iCs/>
          <w:sz w:val="24"/>
          <w:szCs w:val="24"/>
        </w:rPr>
        <w:t>[r]</w:t>
      </w:r>
      <w:proofErr w:type="spellStart"/>
      <w:r w:rsidRPr="0037329E">
        <w:rPr>
          <w:rFonts w:ascii="Times New Roman" w:eastAsia="Times New Roman" w:hAnsi="Times New Roman" w:cs="Times New Roman"/>
          <w:i/>
          <w:iCs/>
          <w:sz w:val="24"/>
          <w:szCs w:val="24"/>
        </w:rPr>
        <w:t>equests</w:t>
      </w:r>
      <w:proofErr w:type="spellEnd"/>
      <w:r w:rsidRPr="0037329E">
        <w:rPr>
          <w:rFonts w:ascii="Times New Roman" w:eastAsia="Times New Roman" w:hAnsi="Times New Roman" w:cs="Times New Roman"/>
          <w:i/>
          <w:iCs/>
          <w:sz w:val="24"/>
          <w:szCs w:val="24"/>
        </w:rPr>
        <w:t xml:space="preserve"> the United Nations High Commissioner for Human Rights, in close consultation with the Working Group on the issue of human rights and transnational corporations and other business enterprises, in follow-up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w:t>
      </w:r>
      <w:hyperlink r:id="rId6" w:history="1">
        <w:r w:rsidRPr="0037329E">
          <w:rPr>
            <w:rFonts w:ascii="Times New Roman" w:eastAsia="Times New Roman" w:hAnsi="Times New Roman" w:cs="Times New Roman"/>
            <w:i/>
            <w:iCs/>
            <w:color w:val="0000FF"/>
            <w:sz w:val="24"/>
            <w:szCs w:val="24"/>
            <w:u w:val="single"/>
          </w:rPr>
          <w:t>A/HRC/22/63</w:t>
        </w:r>
      </w:hyperlink>
      <w:r w:rsidRPr="0037329E">
        <w:rPr>
          <w:rFonts w:ascii="Times New Roman" w:eastAsia="Times New Roman" w:hAnsi="Times New Roman" w:cs="Times New Roman"/>
          <w:i/>
          <w:iCs/>
          <w:sz w:val="24"/>
          <w:szCs w:val="24"/>
        </w:rPr>
        <w:t>], and as a necessary step for the implementation of the recommendation contained in paragraph 117 thereof, to produce a database of all business enterprises involved in the activities detailed in paragraph 96 of the afore-mentioned report, to be updated annually and to transmit the data therein in the form of a report to the Council at its thirty-fourth session</w:t>
      </w:r>
      <w:r w:rsidRPr="0037329E">
        <w:rPr>
          <w:rFonts w:ascii="Times New Roman" w:eastAsia="Times New Roman" w:hAnsi="Times New Roman" w:cs="Times New Roman"/>
          <w:sz w:val="24"/>
          <w:szCs w:val="24"/>
        </w:rPr>
        <w:t>”.</w:t>
      </w:r>
    </w:p>
    <w:p w:rsidR="0037329E" w:rsidRPr="0037329E" w:rsidRDefault="0037329E" w:rsidP="0037329E">
      <w:pPr>
        <w:spacing w:before="100" w:beforeAutospacing="1" w:after="100" w:afterAutospacing="1" w:line="240" w:lineRule="auto"/>
        <w:rPr>
          <w:rFonts w:ascii="Times New Roman" w:eastAsia="Times New Roman" w:hAnsi="Times New Roman" w:cs="Times New Roman"/>
          <w:sz w:val="24"/>
          <w:szCs w:val="24"/>
        </w:rPr>
      </w:pPr>
      <w:r w:rsidRPr="0037329E">
        <w:rPr>
          <w:rFonts w:ascii="Times New Roman" w:eastAsia="Times New Roman" w:hAnsi="Times New Roman" w:cs="Times New Roman"/>
          <w:sz w:val="24"/>
          <w:szCs w:val="24"/>
        </w:rPr>
        <w:t>The Office of the High Commissioner for Human Rights</w:t>
      </w:r>
      <w:r w:rsidRPr="0037329E">
        <w:rPr>
          <w:rFonts w:ascii="Times New Roman" w:eastAsia="Times New Roman" w:hAnsi="Times New Roman" w:cs="Times New Roman"/>
          <w:b/>
          <w:bCs/>
          <w:sz w:val="24"/>
          <w:szCs w:val="24"/>
        </w:rPr>
        <w:t xml:space="preserve"> </w:t>
      </w:r>
      <w:r w:rsidRPr="0037329E">
        <w:rPr>
          <w:rFonts w:ascii="Times New Roman" w:eastAsia="Times New Roman" w:hAnsi="Times New Roman" w:cs="Times New Roman"/>
          <w:sz w:val="24"/>
          <w:szCs w:val="24"/>
        </w:rPr>
        <w:t>(OHCHR)</w:t>
      </w:r>
      <w:r w:rsidRPr="0037329E">
        <w:rPr>
          <w:rFonts w:ascii="Times New Roman" w:eastAsia="Times New Roman" w:hAnsi="Times New Roman" w:cs="Times New Roman"/>
          <w:b/>
          <w:bCs/>
          <w:sz w:val="24"/>
          <w:szCs w:val="24"/>
        </w:rPr>
        <w:t xml:space="preserve"> </w:t>
      </w:r>
      <w:r w:rsidRPr="0037329E">
        <w:rPr>
          <w:rFonts w:ascii="Times New Roman" w:eastAsia="Times New Roman" w:hAnsi="Times New Roman" w:cs="Times New Roman"/>
          <w:sz w:val="24"/>
          <w:szCs w:val="24"/>
        </w:rPr>
        <w:t xml:space="preserve">invites all interested persons, entities and organizations to submit relevant information and documentation that will assist in the implementation of the above mandate. Submissions should focus on business enterprises allegedly involved in the activities detailed in paragraph 96 of A/HRC/22/63. OHCHR would be grateful if submissions were presented as concisely as possible. The identity of sources of information will be kept confidential. </w:t>
      </w:r>
    </w:p>
    <w:p w:rsidR="0037329E" w:rsidRPr="0037329E" w:rsidRDefault="0037329E" w:rsidP="0037329E">
      <w:pPr>
        <w:spacing w:before="100" w:beforeAutospacing="1" w:after="100" w:afterAutospacing="1" w:line="240" w:lineRule="auto"/>
        <w:rPr>
          <w:rFonts w:ascii="Times New Roman" w:eastAsia="Times New Roman" w:hAnsi="Times New Roman" w:cs="Times New Roman"/>
          <w:sz w:val="24"/>
          <w:szCs w:val="24"/>
        </w:rPr>
      </w:pPr>
      <w:r w:rsidRPr="0037329E">
        <w:rPr>
          <w:rFonts w:ascii="Times New Roman" w:eastAsia="Times New Roman" w:hAnsi="Times New Roman" w:cs="Times New Roman"/>
          <w:sz w:val="24"/>
          <w:szCs w:val="24"/>
        </w:rPr>
        <w:t xml:space="preserve">Any information submitted to OHCHR in writing should be sent to the following email address: </w:t>
      </w:r>
      <w:hyperlink r:id="rId7" w:tooltip="email address" w:history="1">
        <w:r w:rsidRPr="0037329E">
          <w:rPr>
            <w:rFonts w:ascii="Times New Roman" w:eastAsia="Times New Roman" w:hAnsi="Times New Roman" w:cs="Times New Roman"/>
            <w:color w:val="0000FF"/>
            <w:sz w:val="24"/>
            <w:szCs w:val="24"/>
            <w:u w:val="single"/>
          </w:rPr>
          <w:t>hrc3136@ohchr.org</w:t>
        </w:r>
      </w:hyperlink>
      <w:r w:rsidRPr="0037329E">
        <w:rPr>
          <w:rFonts w:ascii="Times New Roman" w:eastAsia="Times New Roman" w:hAnsi="Times New Roman" w:cs="Times New Roman"/>
          <w:sz w:val="24"/>
          <w:szCs w:val="24"/>
        </w:rPr>
        <w:t xml:space="preserve">. The deadline for submissions has been extended to </w:t>
      </w:r>
      <w:r w:rsidRPr="0037329E">
        <w:rPr>
          <w:rFonts w:ascii="Times New Roman" w:eastAsia="Times New Roman" w:hAnsi="Times New Roman" w:cs="Times New Roman"/>
          <w:b/>
          <w:bCs/>
          <w:sz w:val="24"/>
          <w:szCs w:val="24"/>
        </w:rPr>
        <w:t>December 31, 2016.</w:t>
      </w:r>
    </w:p>
    <w:p w:rsidR="00B35088" w:rsidRDefault="00B35088"/>
    <w:sectPr w:rsidR="00B35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9E"/>
    <w:rsid w:val="0037329E"/>
    <w:rsid w:val="00B3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806F8-2B35-40BE-9FFF-08CB9813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29E"/>
    <w:rPr>
      <w:rFonts w:ascii="Times New Roman" w:eastAsia="Times New Roman" w:hAnsi="Times New Roman" w:cs="Times New Roman"/>
      <w:b/>
      <w:bCs/>
      <w:sz w:val="36"/>
      <w:szCs w:val="36"/>
    </w:rPr>
  </w:style>
  <w:style w:type="character" w:styleId="Strong">
    <w:name w:val="Strong"/>
    <w:basedOn w:val="DefaultParagraphFont"/>
    <w:uiPriority w:val="22"/>
    <w:qFormat/>
    <w:rsid w:val="0037329E"/>
    <w:rPr>
      <w:b/>
      <w:bCs/>
    </w:rPr>
  </w:style>
  <w:style w:type="paragraph" w:styleId="NormalWeb">
    <w:name w:val="Normal (Web)"/>
    <w:basedOn w:val="Normal"/>
    <w:uiPriority w:val="99"/>
    <w:semiHidden/>
    <w:unhideWhenUsed/>
    <w:rsid w:val="003732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29E"/>
    <w:rPr>
      <w:color w:val="0000FF"/>
      <w:u w:val="single"/>
    </w:rPr>
  </w:style>
  <w:style w:type="character" w:styleId="Emphasis">
    <w:name w:val="Emphasis"/>
    <w:basedOn w:val="DefaultParagraphFont"/>
    <w:uiPriority w:val="20"/>
    <w:qFormat/>
    <w:rsid w:val="00373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25767">
      <w:bodyDiv w:val="1"/>
      <w:marLeft w:val="0"/>
      <w:marRight w:val="0"/>
      <w:marTop w:val="0"/>
      <w:marBottom w:val="0"/>
      <w:divBdr>
        <w:top w:val="none" w:sz="0" w:space="0" w:color="auto"/>
        <w:left w:val="none" w:sz="0" w:space="0" w:color="auto"/>
        <w:bottom w:val="none" w:sz="0" w:space="0" w:color="auto"/>
        <w:right w:val="none" w:sz="0" w:space="0" w:color="auto"/>
      </w:divBdr>
      <w:divsChild>
        <w:div w:id="931355831">
          <w:marLeft w:val="0"/>
          <w:marRight w:val="0"/>
          <w:marTop w:val="0"/>
          <w:marBottom w:val="0"/>
          <w:divBdr>
            <w:top w:val="none" w:sz="0" w:space="0" w:color="auto"/>
            <w:left w:val="none" w:sz="0" w:space="0" w:color="auto"/>
            <w:bottom w:val="none" w:sz="0" w:space="0" w:color="auto"/>
            <w:right w:val="none" w:sz="0" w:space="0" w:color="auto"/>
          </w:divBdr>
          <w:divsChild>
            <w:div w:id="446463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c3136@ohch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Documents/HRBodies/HRCouncil/RegularSession/Session22/A-HRC-22-63_en.pdf" TargetMode="External"/><Relationship Id="rId5" Type="http://schemas.openxmlformats.org/officeDocument/2006/relationships/hyperlink" Target="http://ap.ohchr.org/documents/dpage_e.aspx?si=A/HRC/RES/31/36" TargetMode="External"/><Relationship Id="rId4" Type="http://schemas.openxmlformats.org/officeDocument/2006/relationships/hyperlink" Target="http://www.ohchr.org/EN/HRBodies/HRC/RegularSessions/Session31/Pages/CallforSubmissionsHRC3136.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2017-02-16T20:39:00Z</dcterms:created>
  <dcterms:modified xsi:type="dcterms:W3CDTF">2017-02-16T20:41:00Z</dcterms:modified>
</cp:coreProperties>
</file>