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72568" w14:textId="77777777" w:rsidR="00876196" w:rsidRPr="00876196" w:rsidRDefault="00876196" w:rsidP="00876196">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876196">
        <w:rPr>
          <w:rFonts w:eastAsia="Times New Roman" w:cs="Times New Roman"/>
          <w:color w:val="000000"/>
          <w:kern w:val="36"/>
          <w:sz w:val="40"/>
          <w:szCs w:val="40"/>
        </w:rPr>
        <w:t>UK, Germany to let UN Durban resolution pass after boycotting last month</w:t>
      </w:r>
    </w:p>
    <w:bookmarkEnd w:id="0"/>
    <w:p w14:paraId="7D12E69C" w14:textId="77777777" w:rsidR="002711F6" w:rsidRPr="00876196" w:rsidRDefault="00876196" w:rsidP="00876196">
      <w:pPr>
        <w:spacing w:after="0" w:line="240" w:lineRule="auto"/>
        <w:rPr>
          <w:rFonts w:cs="Times New Roman"/>
          <w:szCs w:val="24"/>
        </w:rPr>
      </w:pPr>
      <w:r w:rsidRPr="00876196">
        <w:rPr>
          <w:rFonts w:cs="Times New Roman"/>
          <w:szCs w:val="24"/>
        </w:rPr>
        <w:t>October 10, 2021</w:t>
      </w:r>
    </w:p>
    <w:p w14:paraId="5925FB16" w14:textId="77777777" w:rsidR="00876196" w:rsidRPr="00876196" w:rsidRDefault="00876196" w:rsidP="00876196">
      <w:pPr>
        <w:spacing w:after="0" w:line="240" w:lineRule="auto"/>
        <w:rPr>
          <w:rFonts w:cs="Times New Roman"/>
          <w:szCs w:val="24"/>
        </w:rPr>
      </w:pPr>
      <w:r w:rsidRPr="00876196">
        <w:rPr>
          <w:rFonts w:cs="Times New Roman"/>
          <w:szCs w:val="24"/>
        </w:rPr>
        <w:t xml:space="preserve">By </w:t>
      </w:r>
      <w:proofErr w:type="spellStart"/>
      <w:r w:rsidRPr="00876196">
        <w:rPr>
          <w:rFonts w:cs="Times New Roman"/>
          <w:szCs w:val="24"/>
        </w:rPr>
        <w:t>Lahav</w:t>
      </w:r>
      <w:proofErr w:type="spellEnd"/>
      <w:r w:rsidRPr="00876196">
        <w:rPr>
          <w:rFonts w:cs="Times New Roman"/>
          <w:szCs w:val="24"/>
        </w:rPr>
        <w:t xml:space="preserve"> </w:t>
      </w:r>
      <w:proofErr w:type="spellStart"/>
      <w:r w:rsidRPr="00876196">
        <w:rPr>
          <w:rFonts w:cs="Times New Roman"/>
          <w:szCs w:val="24"/>
        </w:rPr>
        <w:t>Harkov</w:t>
      </w:r>
      <w:proofErr w:type="spellEnd"/>
    </w:p>
    <w:p w14:paraId="211E641E" w14:textId="77777777" w:rsidR="00876196" w:rsidRPr="00876196" w:rsidRDefault="00876196" w:rsidP="00876196">
      <w:pPr>
        <w:spacing w:after="0" w:line="240" w:lineRule="auto"/>
        <w:rPr>
          <w:rFonts w:cs="Times New Roman"/>
          <w:szCs w:val="24"/>
        </w:rPr>
      </w:pPr>
      <w:r w:rsidRPr="00876196">
        <w:rPr>
          <w:rFonts w:cs="Times New Roman"/>
          <w:szCs w:val="24"/>
        </w:rPr>
        <w:t>The Jerusalem Post</w:t>
      </w:r>
    </w:p>
    <w:p w14:paraId="25F3A6AC" w14:textId="77777777" w:rsidR="00876196" w:rsidRPr="00876196" w:rsidRDefault="00876196" w:rsidP="00876196">
      <w:pPr>
        <w:spacing w:after="0" w:line="240" w:lineRule="auto"/>
        <w:rPr>
          <w:rFonts w:cs="Times New Roman"/>
          <w:szCs w:val="24"/>
        </w:rPr>
      </w:pPr>
      <w:hyperlink r:id="rId4" w:history="1">
        <w:r w:rsidRPr="00876196">
          <w:rPr>
            <w:rStyle w:val="Hyperlink"/>
            <w:rFonts w:cs="Times New Roman"/>
            <w:szCs w:val="24"/>
          </w:rPr>
          <w:t>https://www.jpost.com/international/uk-germany-to-let-un-durban-resolution-pass-after-boycotting-last-month-681561</w:t>
        </w:r>
      </w:hyperlink>
    </w:p>
    <w:p w14:paraId="0F4DCAD0" w14:textId="77777777" w:rsidR="00876196" w:rsidRDefault="00876196" w:rsidP="00876196">
      <w:pPr>
        <w:shd w:val="clear" w:color="auto" w:fill="F7F7F7"/>
        <w:rPr>
          <w:rFonts w:cs="Times New Roman"/>
          <w:color w:val="212121"/>
          <w:szCs w:val="24"/>
        </w:rPr>
      </w:pPr>
    </w:p>
    <w:p w14:paraId="366A3520" w14:textId="77777777" w:rsidR="00876196" w:rsidRPr="00876196" w:rsidRDefault="00876196" w:rsidP="00876196">
      <w:pPr>
        <w:shd w:val="clear" w:color="auto" w:fill="F7F7F7"/>
        <w:rPr>
          <w:rFonts w:cs="Times New Roman"/>
          <w:color w:val="212121"/>
          <w:szCs w:val="24"/>
        </w:rPr>
      </w:pPr>
      <w:r w:rsidRPr="00876196">
        <w:rPr>
          <w:rFonts w:cs="Times New Roman"/>
          <w:color w:val="212121"/>
          <w:szCs w:val="24"/>
        </w:rPr>
        <w:t>The UK, Germany and nine other countries that </w:t>
      </w:r>
      <w:hyperlink r:id="rId5" w:history="1">
        <w:r w:rsidRPr="00876196">
          <w:rPr>
            <w:rStyle w:val="Hyperlink"/>
            <w:rFonts w:cs="Times New Roman"/>
            <w:szCs w:val="24"/>
            <w:u w:val="none"/>
          </w:rPr>
          <w:t>boycotted the Durban IV Conference</w:t>
        </w:r>
      </w:hyperlink>
      <w:r w:rsidRPr="00876196">
        <w:rPr>
          <w:rFonts w:cs="Times New Roman"/>
          <w:color w:val="212121"/>
          <w:szCs w:val="24"/>
        </w:rPr>
        <w:t> at the UN General Assembly because of its antisemitic history are set to support a pro-Durban resolution at the UN Human Rights Council on Monday.</w:t>
      </w:r>
    </w:p>
    <w:p w14:paraId="2384E2DF" w14:textId="77777777" w:rsidR="00876196" w:rsidRPr="00876196" w:rsidRDefault="00876196" w:rsidP="00876196">
      <w:pPr>
        <w:shd w:val="clear" w:color="auto" w:fill="F7F7F7"/>
        <w:rPr>
          <w:rFonts w:cs="Times New Roman"/>
          <w:color w:val="212121"/>
          <w:szCs w:val="24"/>
        </w:rPr>
      </w:pPr>
      <w:r w:rsidRPr="00876196">
        <w:rPr>
          <w:rFonts w:cs="Times New Roman"/>
          <w:color w:val="212121"/>
          <w:szCs w:val="24"/>
        </w:rPr>
        <w:t xml:space="preserve">The resolution in Geneva, much like the conference in New York less than three weeks ago, </w:t>
      </w:r>
      <w:proofErr w:type="gramStart"/>
      <w:r w:rsidRPr="00876196">
        <w:rPr>
          <w:rFonts w:cs="Times New Roman"/>
          <w:color w:val="212121"/>
          <w:szCs w:val="24"/>
        </w:rPr>
        <w:t>is mostly focused</w:t>
      </w:r>
      <w:proofErr w:type="gramEnd"/>
      <w:r w:rsidRPr="00876196">
        <w:rPr>
          <w:rFonts w:cs="Times New Roman"/>
          <w:color w:val="212121"/>
          <w:szCs w:val="24"/>
        </w:rPr>
        <w:t xml:space="preserve"> on racism against people of African descent. </w:t>
      </w:r>
      <w:proofErr w:type="gramStart"/>
      <w:r w:rsidRPr="00876196">
        <w:rPr>
          <w:rFonts w:cs="Times New Roman"/>
          <w:color w:val="212121"/>
          <w:szCs w:val="24"/>
        </w:rPr>
        <w:t>But</w:t>
      </w:r>
      <w:proofErr w:type="gramEnd"/>
      <w:r w:rsidRPr="00876196">
        <w:rPr>
          <w:rFonts w:cs="Times New Roman"/>
          <w:color w:val="212121"/>
          <w:szCs w:val="24"/>
        </w:rPr>
        <w:t xml:space="preserve"> it reaffirms support for the 2001 Durban Declaration, which singled out Israel as a perpetrator of racism and supports the very conference those 11 countries boycotted.</w:t>
      </w:r>
    </w:p>
    <w:p w14:paraId="3C003B1C" w14:textId="77777777" w:rsidR="00876196" w:rsidRPr="00876196" w:rsidRDefault="00876196" w:rsidP="00876196">
      <w:pPr>
        <w:shd w:val="clear" w:color="auto" w:fill="F7F7F7"/>
        <w:rPr>
          <w:rFonts w:cs="Times New Roman"/>
          <w:color w:val="212121"/>
          <w:szCs w:val="24"/>
        </w:rPr>
      </w:pPr>
      <w:r w:rsidRPr="00876196">
        <w:rPr>
          <w:rFonts w:cs="Times New Roman"/>
          <w:color w:val="212121"/>
          <w:szCs w:val="24"/>
        </w:rPr>
        <w:t xml:space="preserve">“Welcoming the commemoration of the twentieth anniversary of the adoption of the Durban Declaration and </w:t>
      </w:r>
      <w:proofErr w:type="spellStart"/>
      <w:r w:rsidRPr="00876196">
        <w:rPr>
          <w:rFonts w:cs="Times New Roman"/>
          <w:color w:val="212121"/>
          <w:szCs w:val="24"/>
        </w:rPr>
        <w:t>Programme</w:t>
      </w:r>
      <w:proofErr w:type="spellEnd"/>
      <w:r w:rsidRPr="00876196">
        <w:rPr>
          <w:rFonts w:cs="Times New Roman"/>
          <w:color w:val="212121"/>
          <w:szCs w:val="24"/>
        </w:rPr>
        <w:t xml:space="preserve"> of Action during the holding of a high-level meeting by the General Assembly... during which the Assembly adopted a political declaration to mobilize political will for the full and effective implementation of the Durban Declaration,” the resolution reads.</w:t>
      </w:r>
    </w:p>
    <w:p w14:paraId="6FE8808E" w14:textId="77777777" w:rsidR="00876196" w:rsidRPr="00876196" w:rsidRDefault="00876196" w:rsidP="00876196">
      <w:pPr>
        <w:shd w:val="clear" w:color="auto" w:fill="F7F7F7"/>
        <w:rPr>
          <w:rFonts w:cs="Times New Roman"/>
          <w:color w:val="212121"/>
          <w:szCs w:val="24"/>
        </w:rPr>
      </w:pPr>
      <w:proofErr w:type="gramStart"/>
      <w:r w:rsidRPr="00876196">
        <w:rPr>
          <w:rFonts w:cs="Times New Roman"/>
          <w:color w:val="212121"/>
          <w:szCs w:val="24"/>
        </w:rPr>
        <w:t>The resolution was proposed by Cameroon, Chile, Turkey and Yemen</w:t>
      </w:r>
      <w:proofErr w:type="gramEnd"/>
      <w:r w:rsidRPr="00876196">
        <w:rPr>
          <w:rFonts w:cs="Times New Roman"/>
          <w:color w:val="212121"/>
          <w:szCs w:val="24"/>
        </w:rPr>
        <w:t>. It also requests the launch of an “outreach and a public information campaign for the commemoration of the twentieth anniversary of the Durban Declaration,” as well as a two-year program to “raise awareness about and mobilize public support for racial equality... including about the content and contribution of... the Durban Declaration,” which would focus on young people via social media.</w:t>
      </w:r>
    </w:p>
    <w:p w14:paraId="4598AA31" w14:textId="77777777" w:rsidR="00876196" w:rsidRPr="00876196" w:rsidRDefault="00876196" w:rsidP="00876196">
      <w:pPr>
        <w:shd w:val="clear" w:color="auto" w:fill="F7F7F7"/>
        <w:rPr>
          <w:rFonts w:cs="Times New Roman"/>
          <w:color w:val="212121"/>
          <w:szCs w:val="24"/>
        </w:rPr>
      </w:pPr>
      <w:r w:rsidRPr="00876196">
        <w:rPr>
          <w:rFonts w:cs="Times New Roman"/>
          <w:color w:val="212121"/>
          <w:szCs w:val="24"/>
        </w:rPr>
        <w:t>The </w:t>
      </w:r>
      <w:hyperlink r:id="rId6" w:history="1">
        <w:r w:rsidRPr="00876196">
          <w:rPr>
            <w:rStyle w:val="Hyperlink"/>
            <w:rFonts w:cs="Times New Roman"/>
            <w:szCs w:val="24"/>
            <w:u w:val="none"/>
          </w:rPr>
          <w:t>UNHRC resolution</w:t>
        </w:r>
      </w:hyperlink>
      <w:r w:rsidRPr="00876196">
        <w:rPr>
          <w:rFonts w:cs="Times New Roman"/>
          <w:color w:val="212121"/>
          <w:szCs w:val="24"/>
        </w:rPr>
        <w:t xml:space="preserve"> against racism, including support for the Durban process, </w:t>
      </w:r>
      <w:proofErr w:type="gramStart"/>
      <w:r w:rsidRPr="00876196">
        <w:rPr>
          <w:rFonts w:cs="Times New Roman"/>
          <w:color w:val="212121"/>
          <w:szCs w:val="24"/>
        </w:rPr>
        <w:t>is set to be approved</w:t>
      </w:r>
      <w:proofErr w:type="gramEnd"/>
      <w:r w:rsidRPr="00876196">
        <w:rPr>
          <w:rFonts w:cs="Times New Roman"/>
          <w:color w:val="212121"/>
          <w:szCs w:val="24"/>
        </w:rPr>
        <w:t xml:space="preserve"> by the committee on Monday morning by consensus because no country has called for a vote. The resolution </w:t>
      </w:r>
      <w:proofErr w:type="gramStart"/>
      <w:r w:rsidRPr="00876196">
        <w:rPr>
          <w:rFonts w:cs="Times New Roman"/>
          <w:color w:val="212121"/>
          <w:szCs w:val="24"/>
        </w:rPr>
        <w:t>is passed</w:t>
      </w:r>
      <w:proofErr w:type="gramEnd"/>
      <w:r w:rsidRPr="00876196">
        <w:rPr>
          <w:rFonts w:cs="Times New Roman"/>
          <w:color w:val="212121"/>
          <w:szCs w:val="24"/>
        </w:rPr>
        <w:t xml:space="preserve"> every two years; when the US was on the committee, it called for a roll-call vote, but it is not currently a member of the panel, nor is Israel.</w:t>
      </w:r>
    </w:p>
    <w:p w14:paraId="0CC5F524" w14:textId="77777777" w:rsidR="00876196" w:rsidRPr="00876196" w:rsidRDefault="00876196" w:rsidP="00876196">
      <w:pPr>
        <w:shd w:val="clear" w:color="auto" w:fill="F7F7F7"/>
        <w:rPr>
          <w:rFonts w:cs="Times New Roman"/>
          <w:color w:val="212121"/>
          <w:szCs w:val="24"/>
        </w:rPr>
      </w:pPr>
      <w:r w:rsidRPr="00876196">
        <w:rPr>
          <w:rFonts w:cs="Times New Roman"/>
          <w:color w:val="212121"/>
          <w:szCs w:val="24"/>
        </w:rPr>
        <w:t>The UK, France, Germany, Netherlands, Italy, Czech Republic, Austria, Bulgaria, Poland, Denmark and Uruguay boycotted the commemoration of the World Conference Against Racism in Durban, called Durban IV, in New York last month but have not called for a vote on Monday’s pro-Durban resolution.</w:t>
      </w:r>
    </w:p>
    <w:p w14:paraId="215A29AA" w14:textId="77777777" w:rsidR="00876196" w:rsidRPr="00876196" w:rsidRDefault="00876196" w:rsidP="00876196">
      <w:pPr>
        <w:rPr>
          <w:rFonts w:cs="Times New Roman"/>
          <w:szCs w:val="24"/>
        </w:rPr>
      </w:pPr>
      <w:r w:rsidRPr="00876196">
        <w:rPr>
          <w:rFonts w:cs="Times New Roman"/>
          <w:szCs w:val="24"/>
        </w:rPr>
        <w:t>Israeli diplomats in Geneva, Jerusalem and relevant capitals have been working to point out the inconsistency of these countries’ positions, encouraging them to call for a vote.</w:t>
      </w:r>
    </w:p>
    <w:p w14:paraId="1AFD3275" w14:textId="77777777" w:rsidR="00876196" w:rsidRPr="00876196" w:rsidRDefault="00876196" w:rsidP="00876196">
      <w:pPr>
        <w:rPr>
          <w:rFonts w:cs="Times New Roman"/>
          <w:szCs w:val="24"/>
        </w:rPr>
      </w:pPr>
      <w:r w:rsidRPr="00876196">
        <w:rPr>
          <w:rFonts w:cs="Times New Roman"/>
          <w:szCs w:val="24"/>
        </w:rPr>
        <w:t>“The reasons that brought 38 countries to boycott Durban in New York are the same reasons that are relevant in Geneva today. Nothing has changed in two weeks,” an Israeli diplomatic source said.</w:t>
      </w:r>
    </w:p>
    <w:p w14:paraId="7E8561DB" w14:textId="77777777" w:rsidR="00876196" w:rsidRPr="00876196" w:rsidRDefault="00876196" w:rsidP="00876196">
      <w:pPr>
        <w:rPr>
          <w:rFonts w:cs="Times New Roman"/>
          <w:szCs w:val="24"/>
        </w:rPr>
      </w:pPr>
      <w:r w:rsidRPr="00876196">
        <w:rPr>
          <w:rFonts w:cs="Times New Roman"/>
          <w:szCs w:val="24"/>
        </w:rPr>
        <w:lastRenderedPageBreak/>
        <w:t>Some countries view Geneva as a different arena with different interests than New York and, therefore, vote differently, the diplomat said. The way many countries vote in Geneva does not necessarily reflect the nature of their bilateral relationship with Israel.</w:t>
      </w:r>
    </w:p>
    <w:p w14:paraId="5E0806F8" w14:textId="77777777" w:rsidR="00876196" w:rsidRPr="00876196" w:rsidRDefault="00876196" w:rsidP="00876196">
      <w:pPr>
        <w:rPr>
          <w:rFonts w:cs="Times New Roman"/>
          <w:szCs w:val="24"/>
        </w:rPr>
      </w:pPr>
      <w:r w:rsidRPr="00876196">
        <w:rPr>
          <w:rFonts w:cs="Times New Roman"/>
          <w:szCs w:val="24"/>
        </w:rPr>
        <w:t xml:space="preserve">Last week, just two days before the UK was set to allow the pro-Durban resolution to pass, British Foreign Secretary Liz Truss said the UK has “no closer friend and ally” than Israel and that her country wants to “develop a deeper relationship” with it. The vote </w:t>
      </w:r>
      <w:proofErr w:type="gramStart"/>
      <w:r w:rsidRPr="00876196">
        <w:rPr>
          <w:rFonts w:cs="Times New Roman"/>
          <w:szCs w:val="24"/>
        </w:rPr>
        <w:t>was postponed</w:t>
      </w:r>
      <w:proofErr w:type="gramEnd"/>
      <w:r w:rsidRPr="00876196">
        <w:rPr>
          <w:rFonts w:cs="Times New Roman"/>
          <w:szCs w:val="24"/>
        </w:rPr>
        <w:t xml:space="preserve"> from Friday to Monday.</w:t>
      </w:r>
    </w:p>
    <w:p w14:paraId="75002E09" w14:textId="77777777" w:rsidR="00876196" w:rsidRPr="00876196" w:rsidRDefault="00876196" w:rsidP="00876196">
      <w:pPr>
        <w:rPr>
          <w:rFonts w:cs="Times New Roman"/>
          <w:szCs w:val="24"/>
        </w:rPr>
      </w:pPr>
      <w:r w:rsidRPr="00876196">
        <w:rPr>
          <w:rFonts w:cs="Times New Roman"/>
          <w:szCs w:val="24"/>
        </w:rPr>
        <w:t xml:space="preserve">The day before that, the European Commission, which is the EU’s executive arm, presented </w:t>
      </w:r>
      <w:proofErr w:type="gramStart"/>
      <w:r w:rsidRPr="00876196">
        <w:rPr>
          <w:rFonts w:cs="Times New Roman"/>
          <w:szCs w:val="24"/>
        </w:rPr>
        <w:t>its</w:t>
      </w:r>
      <w:proofErr w:type="gramEnd"/>
      <w:r w:rsidRPr="00876196">
        <w:rPr>
          <w:rFonts w:cs="Times New Roman"/>
          <w:szCs w:val="24"/>
        </w:rPr>
        <w:t xml:space="preserve"> first-ever strategy for combating antisemitism.</w:t>
      </w:r>
    </w:p>
    <w:p w14:paraId="22F2F639" w14:textId="77777777" w:rsidR="00876196" w:rsidRPr="00876196" w:rsidRDefault="00876196" w:rsidP="00876196">
      <w:pPr>
        <w:rPr>
          <w:rFonts w:cs="Times New Roman"/>
          <w:szCs w:val="24"/>
        </w:rPr>
      </w:pPr>
      <w:r w:rsidRPr="00876196">
        <w:rPr>
          <w:rFonts w:cs="Times New Roman"/>
          <w:szCs w:val="24"/>
        </w:rPr>
        <w:t xml:space="preserve">The 2001 Durban Conference was rife with antisemitism. Copies of The Protocols of the Elders of Zion </w:t>
      </w:r>
      <w:proofErr w:type="gramStart"/>
      <w:r w:rsidRPr="00876196">
        <w:rPr>
          <w:rFonts w:cs="Times New Roman"/>
          <w:szCs w:val="24"/>
        </w:rPr>
        <w:t>were distributed</w:t>
      </w:r>
      <w:proofErr w:type="gramEnd"/>
      <w:r w:rsidRPr="00876196">
        <w:rPr>
          <w:rFonts w:cs="Times New Roman"/>
          <w:szCs w:val="24"/>
        </w:rPr>
        <w:t xml:space="preserve"> at its NGO Forum, and an exhibition of anti-Israel cartoons portraying Jews and Israelis as hook-nosed and bloodthirsty was displayed.</w:t>
      </w:r>
    </w:p>
    <w:p w14:paraId="5DDCB25C" w14:textId="77777777" w:rsidR="00876196" w:rsidRPr="00876196" w:rsidRDefault="00876196" w:rsidP="00876196">
      <w:pPr>
        <w:rPr>
          <w:rFonts w:cs="Times New Roman"/>
          <w:szCs w:val="24"/>
        </w:rPr>
      </w:pPr>
      <w:r w:rsidRPr="00876196">
        <w:rPr>
          <w:rFonts w:cs="Times New Roman"/>
          <w:szCs w:val="24"/>
        </w:rPr>
        <w:t>Tens of thousands of people demonstrated against Israel, comparing it to Nazi Germany and calling it an apartheid state. The Israel-Palestinian conflict was the only one specifically mentioned in the resolution adopted by UN member states at the conference, from which Israel and the US pulled out.</w:t>
      </w:r>
    </w:p>
    <w:p w14:paraId="76B36276" w14:textId="77777777" w:rsidR="00876196" w:rsidRPr="00876196" w:rsidRDefault="00876196" w:rsidP="00876196">
      <w:pPr>
        <w:rPr>
          <w:rFonts w:cs="Times New Roman"/>
          <w:szCs w:val="24"/>
        </w:rPr>
      </w:pPr>
      <w:r w:rsidRPr="00876196">
        <w:rPr>
          <w:rFonts w:cs="Times New Roman"/>
          <w:szCs w:val="24"/>
        </w:rPr>
        <w:t xml:space="preserve">At the Durban Review Conference in 2009 and 2011, former Iranian president Mahmoud </w:t>
      </w:r>
      <w:proofErr w:type="spellStart"/>
      <w:r w:rsidRPr="00876196">
        <w:rPr>
          <w:rFonts w:cs="Times New Roman"/>
          <w:szCs w:val="24"/>
        </w:rPr>
        <w:t>Ahmedinejad</w:t>
      </w:r>
      <w:proofErr w:type="spellEnd"/>
      <w:r w:rsidRPr="00876196">
        <w:rPr>
          <w:rFonts w:cs="Times New Roman"/>
          <w:szCs w:val="24"/>
        </w:rPr>
        <w:t xml:space="preserve"> denied the Holocaust, calling it only a “pretext” for Israel’s treatment of the Palestinians. Ten and 14 countries boycotted those, respectively.</w:t>
      </w:r>
    </w:p>
    <w:p w14:paraId="5AD55069" w14:textId="77777777" w:rsidR="00876196" w:rsidRPr="00876196" w:rsidRDefault="00876196" w:rsidP="00876196">
      <w:pPr>
        <w:rPr>
          <w:rFonts w:cs="Times New Roman"/>
          <w:szCs w:val="24"/>
        </w:rPr>
      </w:pPr>
      <w:r w:rsidRPr="00876196">
        <w:rPr>
          <w:rFonts w:cs="Times New Roman"/>
          <w:szCs w:val="24"/>
        </w:rPr>
        <w:t xml:space="preserve">According to Anne </w:t>
      </w:r>
      <w:proofErr w:type="spellStart"/>
      <w:r w:rsidRPr="00876196">
        <w:rPr>
          <w:rFonts w:cs="Times New Roman"/>
          <w:szCs w:val="24"/>
        </w:rPr>
        <w:t>Bayefsky</w:t>
      </w:r>
      <w:proofErr w:type="spellEnd"/>
      <w:r w:rsidRPr="00876196">
        <w:rPr>
          <w:rFonts w:cs="Times New Roman"/>
          <w:szCs w:val="24"/>
        </w:rPr>
        <w:t xml:space="preserve">, director of the </w:t>
      </w:r>
      <w:proofErr w:type="spellStart"/>
      <w:r w:rsidRPr="00876196">
        <w:rPr>
          <w:rFonts w:cs="Times New Roman"/>
          <w:szCs w:val="24"/>
        </w:rPr>
        <w:t>Touro</w:t>
      </w:r>
      <w:proofErr w:type="spellEnd"/>
      <w:r w:rsidRPr="00876196">
        <w:rPr>
          <w:rFonts w:cs="Times New Roman"/>
          <w:szCs w:val="24"/>
        </w:rPr>
        <w:t xml:space="preserve"> College Institute on Human Rights and the Holocaust, who attended the 2001 conference: “If the UK joins consensus on this resolution of the Human Rights Council, its new Foreign Minister Truss, who only last week promised to stand up to antisemitism on the world stage, will have been played like a fiddle… Joining consensus on this resolution makes a mockery of the EU and its alleged recent interest to take steps to combat antisemitism.”</w:t>
      </w:r>
    </w:p>
    <w:p w14:paraId="447ABC9D" w14:textId="77777777" w:rsidR="00876196" w:rsidRPr="00876196" w:rsidRDefault="00876196" w:rsidP="00876196">
      <w:pPr>
        <w:rPr>
          <w:rFonts w:cs="Times New Roman"/>
          <w:szCs w:val="24"/>
        </w:rPr>
      </w:pPr>
      <w:r w:rsidRPr="00876196">
        <w:rPr>
          <w:rFonts w:cs="Times New Roman"/>
          <w:szCs w:val="24"/>
        </w:rPr>
        <w:t>“They cannot and must not fall for the deceit, coming from the enemies of Israel and equality, that calling a vote and voting against this resolution would defeat their responsibility to combat racism,” she told The Jerusalem Post Saturday night. “Equality is not promoted by inequality and discrimination directed at Jews and the Jewish state.”</w:t>
      </w:r>
    </w:p>
    <w:p w14:paraId="33A29F2A" w14:textId="77777777" w:rsidR="00876196" w:rsidRPr="00876196" w:rsidRDefault="00876196" w:rsidP="00876196">
      <w:pPr>
        <w:rPr>
          <w:rFonts w:cs="Times New Roman"/>
          <w:szCs w:val="24"/>
        </w:rPr>
      </w:pPr>
      <w:r w:rsidRPr="00876196">
        <w:rPr>
          <w:rFonts w:cs="Times New Roman"/>
          <w:szCs w:val="24"/>
        </w:rPr>
        <w:t xml:space="preserve">“Sometimes UN diplomats play the game of joining consensus and then giving a statement about how they really didn’t mean it or ‘disassociate’ themselves from this or that paragraph,” </w:t>
      </w:r>
      <w:proofErr w:type="spellStart"/>
      <w:r w:rsidRPr="00876196">
        <w:rPr>
          <w:rFonts w:cs="Times New Roman"/>
          <w:szCs w:val="24"/>
        </w:rPr>
        <w:t>Bayefsky</w:t>
      </w:r>
      <w:proofErr w:type="spellEnd"/>
      <w:r w:rsidRPr="00876196">
        <w:rPr>
          <w:rFonts w:cs="Times New Roman"/>
          <w:szCs w:val="24"/>
        </w:rPr>
        <w:t xml:space="preserve"> said. “That is a massive insidious charade. Once the UN adopts a resolution by a consensus, everyone understands that it will be… held up as proof of conformity of global interests and policy.”</w:t>
      </w:r>
    </w:p>
    <w:p w14:paraId="00C0D6B8" w14:textId="77777777" w:rsidR="00876196" w:rsidRPr="00876196" w:rsidRDefault="00876196">
      <w:pPr>
        <w:rPr>
          <w:rFonts w:cs="Times New Roman"/>
          <w:szCs w:val="24"/>
        </w:rPr>
      </w:pPr>
    </w:p>
    <w:sectPr w:rsidR="00876196" w:rsidRPr="0087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96"/>
    <w:rsid w:val="007733EE"/>
    <w:rsid w:val="00876196"/>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E77B"/>
  <w15:chartTrackingRefBased/>
  <w15:docId w15:val="{1506CD86-8BD6-4067-81BF-3EF781F5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7619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1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761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2876">
      <w:bodyDiv w:val="1"/>
      <w:marLeft w:val="0"/>
      <w:marRight w:val="0"/>
      <w:marTop w:val="0"/>
      <w:marBottom w:val="0"/>
      <w:divBdr>
        <w:top w:val="none" w:sz="0" w:space="0" w:color="auto"/>
        <w:left w:val="none" w:sz="0" w:space="0" w:color="auto"/>
        <w:bottom w:val="none" w:sz="0" w:space="0" w:color="auto"/>
        <w:right w:val="none" w:sz="0" w:space="0" w:color="auto"/>
      </w:divBdr>
      <w:divsChild>
        <w:div w:id="2096004882">
          <w:marLeft w:val="0"/>
          <w:marRight w:val="0"/>
          <w:marTop w:val="0"/>
          <w:marBottom w:val="0"/>
          <w:divBdr>
            <w:top w:val="none" w:sz="0" w:space="0" w:color="auto"/>
            <w:left w:val="none" w:sz="0" w:space="0" w:color="auto"/>
            <w:bottom w:val="none" w:sz="0" w:space="0" w:color="auto"/>
            <w:right w:val="none" w:sz="0" w:space="0" w:color="auto"/>
          </w:divBdr>
        </w:div>
        <w:div w:id="285626272">
          <w:marLeft w:val="0"/>
          <w:marRight w:val="0"/>
          <w:marTop w:val="0"/>
          <w:marBottom w:val="0"/>
          <w:divBdr>
            <w:top w:val="none" w:sz="0" w:space="0" w:color="auto"/>
            <w:left w:val="none" w:sz="0" w:space="0" w:color="auto"/>
            <w:bottom w:val="none" w:sz="0" w:space="0" w:color="auto"/>
            <w:right w:val="none" w:sz="0" w:space="0" w:color="auto"/>
          </w:divBdr>
        </w:div>
        <w:div w:id="999575701">
          <w:marLeft w:val="0"/>
          <w:marRight w:val="0"/>
          <w:marTop w:val="0"/>
          <w:marBottom w:val="0"/>
          <w:divBdr>
            <w:top w:val="none" w:sz="0" w:space="0" w:color="auto"/>
            <w:left w:val="none" w:sz="0" w:space="0" w:color="auto"/>
            <w:bottom w:val="none" w:sz="0" w:space="0" w:color="auto"/>
            <w:right w:val="none" w:sz="0" w:space="0" w:color="auto"/>
          </w:divBdr>
        </w:div>
        <w:div w:id="281306997">
          <w:marLeft w:val="0"/>
          <w:marRight w:val="0"/>
          <w:marTop w:val="0"/>
          <w:marBottom w:val="0"/>
          <w:divBdr>
            <w:top w:val="none" w:sz="0" w:space="0" w:color="auto"/>
            <w:left w:val="none" w:sz="0" w:space="0" w:color="auto"/>
            <w:bottom w:val="none" w:sz="0" w:space="0" w:color="auto"/>
            <w:right w:val="none" w:sz="0" w:space="0" w:color="auto"/>
          </w:divBdr>
        </w:div>
        <w:div w:id="400569251">
          <w:marLeft w:val="0"/>
          <w:marRight w:val="0"/>
          <w:marTop w:val="0"/>
          <w:marBottom w:val="0"/>
          <w:divBdr>
            <w:top w:val="none" w:sz="0" w:space="0" w:color="auto"/>
            <w:left w:val="none" w:sz="0" w:space="0" w:color="auto"/>
            <w:bottom w:val="none" w:sz="0" w:space="0" w:color="auto"/>
            <w:right w:val="none" w:sz="0" w:space="0" w:color="auto"/>
          </w:divBdr>
        </w:div>
        <w:div w:id="2097171396">
          <w:marLeft w:val="0"/>
          <w:marRight w:val="0"/>
          <w:marTop w:val="0"/>
          <w:marBottom w:val="0"/>
          <w:divBdr>
            <w:top w:val="none" w:sz="0" w:space="0" w:color="auto"/>
            <w:left w:val="none" w:sz="0" w:space="0" w:color="auto"/>
            <w:bottom w:val="none" w:sz="0" w:space="0" w:color="auto"/>
            <w:right w:val="none" w:sz="0" w:space="0" w:color="auto"/>
          </w:divBdr>
        </w:div>
        <w:div w:id="970479196">
          <w:marLeft w:val="0"/>
          <w:marRight w:val="0"/>
          <w:marTop w:val="0"/>
          <w:marBottom w:val="0"/>
          <w:divBdr>
            <w:top w:val="none" w:sz="0" w:space="0" w:color="auto"/>
            <w:left w:val="none" w:sz="0" w:space="0" w:color="auto"/>
            <w:bottom w:val="none" w:sz="0" w:space="0" w:color="auto"/>
            <w:right w:val="none" w:sz="0" w:space="0" w:color="auto"/>
          </w:divBdr>
        </w:div>
        <w:div w:id="382143355">
          <w:marLeft w:val="0"/>
          <w:marRight w:val="0"/>
          <w:marTop w:val="0"/>
          <w:marBottom w:val="0"/>
          <w:divBdr>
            <w:top w:val="none" w:sz="0" w:space="0" w:color="auto"/>
            <w:left w:val="none" w:sz="0" w:space="0" w:color="auto"/>
            <w:bottom w:val="none" w:sz="0" w:space="0" w:color="auto"/>
            <w:right w:val="none" w:sz="0" w:space="0" w:color="auto"/>
          </w:divBdr>
        </w:div>
        <w:div w:id="176774528">
          <w:marLeft w:val="0"/>
          <w:marRight w:val="0"/>
          <w:marTop w:val="0"/>
          <w:marBottom w:val="0"/>
          <w:divBdr>
            <w:top w:val="none" w:sz="0" w:space="0" w:color="auto"/>
            <w:left w:val="none" w:sz="0" w:space="0" w:color="auto"/>
            <w:bottom w:val="none" w:sz="0" w:space="0" w:color="auto"/>
            <w:right w:val="none" w:sz="0" w:space="0" w:color="auto"/>
          </w:divBdr>
        </w:div>
        <w:div w:id="194542745">
          <w:marLeft w:val="0"/>
          <w:marRight w:val="0"/>
          <w:marTop w:val="0"/>
          <w:marBottom w:val="0"/>
          <w:divBdr>
            <w:top w:val="none" w:sz="0" w:space="0" w:color="auto"/>
            <w:left w:val="none" w:sz="0" w:space="0" w:color="auto"/>
            <w:bottom w:val="none" w:sz="0" w:space="0" w:color="auto"/>
            <w:right w:val="none" w:sz="0" w:space="0" w:color="auto"/>
          </w:divBdr>
        </w:div>
        <w:div w:id="430471137">
          <w:marLeft w:val="0"/>
          <w:marRight w:val="0"/>
          <w:marTop w:val="0"/>
          <w:marBottom w:val="0"/>
          <w:divBdr>
            <w:top w:val="none" w:sz="0" w:space="0" w:color="auto"/>
            <w:left w:val="none" w:sz="0" w:space="0" w:color="auto"/>
            <w:bottom w:val="none" w:sz="0" w:space="0" w:color="auto"/>
            <w:right w:val="none" w:sz="0" w:space="0" w:color="auto"/>
          </w:divBdr>
        </w:div>
      </w:divsChild>
    </w:div>
    <w:div w:id="564922095">
      <w:bodyDiv w:val="1"/>
      <w:marLeft w:val="0"/>
      <w:marRight w:val="0"/>
      <w:marTop w:val="0"/>
      <w:marBottom w:val="0"/>
      <w:divBdr>
        <w:top w:val="none" w:sz="0" w:space="0" w:color="auto"/>
        <w:left w:val="none" w:sz="0" w:space="0" w:color="auto"/>
        <w:bottom w:val="none" w:sz="0" w:space="0" w:color="auto"/>
        <w:right w:val="none" w:sz="0" w:space="0" w:color="auto"/>
      </w:divBdr>
    </w:div>
    <w:div w:id="588122174">
      <w:bodyDiv w:val="1"/>
      <w:marLeft w:val="0"/>
      <w:marRight w:val="0"/>
      <w:marTop w:val="0"/>
      <w:marBottom w:val="0"/>
      <w:divBdr>
        <w:top w:val="none" w:sz="0" w:space="0" w:color="auto"/>
        <w:left w:val="none" w:sz="0" w:space="0" w:color="auto"/>
        <w:bottom w:val="none" w:sz="0" w:space="0" w:color="auto"/>
        <w:right w:val="none" w:sz="0" w:space="0" w:color="auto"/>
      </w:divBdr>
      <w:divsChild>
        <w:div w:id="930047516">
          <w:marLeft w:val="0"/>
          <w:marRight w:val="0"/>
          <w:marTop w:val="0"/>
          <w:marBottom w:val="0"/>
          <w:divBdr>
            <w:top w:val="none" w:sz="0" w:space="0" w:color="auto"/>
            <w:left w:val="none" w:sz="0" w:space="0" w:color="auto"/>
            <w:bottom w:val="none" w:sz="0" w:space="0" w:color="auto"/>
            <w:right w:val="none" w:sz="0" w:space="0" w:color="auto"/>
          </w:divBdr>
        </w:div>
        <w:div w:id="1554273036">
          <w:marLeft w:val="0"/>
          <w:marRight w:val="0"/>
          <w:marTop w:val="0"/>
          <w:marBottom w:val="0"/>
          <w:divBdr>
            <w:top w:val="none" w:sz="0" w:space="0" w:color="auto"/>
            <w:left w:val="none" w:sz="0" w:space="0" w:color="auto"/>
            <w:bottom w:val="none" w:sz="0" w:space="0" w:color="auto"/>
            <w:right w:val="none" w:sz="0" w:space="0" w:color="auto"/>
          </w:divBdr>
        </w:div>
      </w:divsChild>
    </w:div>
    <w:div w:id="855928456">
      <w:bodyDiv w:val="1"/>
      <w:marLeft w:val="0"/>
      <w:marRight w:val="0"/>
      <w:marTop w:val="0"/>
      <w:marBottom w:val="0"/>
      <w:divBdr>
        <w:top w:val="none" w:sz="0" w:space="0" w:color="auto"/>
        <w:left w:val="none" w:sz="0" w:space="0" w:color="auto"/>
        <w:bottom w:val="none" w:sz="0" w:space="0" w:color="auto"/>
        <w:right w:val="none" w:sz="0" w:space="0" w:color="auto"/>
      </w:divBdr>
      <w:divsChild>
        <w:div w:id="353117331">
          <w:marLeft w:val="0"/>
          <w:marRight w:val="0"/>
          <w:marTop w:val="0"/>
          <w:marBottom w:val="0"/>
          <w:divBdr>
            <w:top w:val="none" w:sz="0" w:space="0" w:color="auto"/>
            <w:left w:val="none" w:sz="0" w:space="0" w:color="auto"/>
            <w:bottom w:val="none" w:sz="0" w:space="0" w:color="auto"/>
            <w:right w:val="none" w:sz="0" w:space="0" w:color="auto"/>
          </w:divBdr>
        </w:div>
        <w:div w:id="528110894">
          <w:marLeft w:val="0"/>
          <w:marRight w:val="0"/>
          <w:marTop w:val="0"/>
          <w:marBottom w:val="0"/>
          <w:divBdr>
            <w:top w:val="none" w:sz="0" w:space="0" w:color="auto"/>
            <w:left w:val="none" w:sz="0" w:space="0" w:color="auto"/>
            <w:bottom w:val="none" w:sz="0" w:space="0" w:color="auto"/>
            <w:right w:val="none" w:sz="0" w:space="0" w:color="auto"/>
          </w:divBdr>
        </w:div>
        <w:div w:id="1904170715">
          <w:marLeft w:val="0"/>
          <w:marRight w:val="0"/>
          <w:marTop w:val="0"/>
          <w:marBottom w:val="0"/>
          <w:divBdr>
            <w:top w:val="none" w:sz="0" w:space="0" w:color="auto"/>
            <w:left w:val="none" w:sz="0" w:space="0" w:color="auto"/>
            <w:bottom w:val="none" w:sz="0" w:space="0" w:color="auto"/>
            <w:right w:val="none" w:sz="0" w:space="0" w:color="auto"/>
          </w:divBdr>
        </w:div>
        <w:div w:id="769014069">
          <w:marLeft w:val="0"/>
          <w:marRight w:val="0"/>
          <w:marTop w:val="0"/>
          <w:marBottom w:val="0"/>
          <w:divBdr>
            <w:top w:val="none" w:sz="0" w:space="0" w:color="auto"/>
            <w:left w:val="none" w:sz="0" w:space="0" w:color="auto"/>
            <w:bottom w:val="none" w:sz="0" w:space="0" w:color="auto"/>
            <w:right w:val="none" w:sz="0" w:space="0" w:color="auto"/>
          </w:divBdr>
        </w:div>
      </w:divsChild>
    </w:div>
    <w:div w:id="1828666873">
      <w:bodyDiv w:val="1"/>
      <w:marLeft w:val="0"/>
      <w:marRight w:val="0"/>
      <w:marTop w:val="0"/>
      <w:marBottom w:val="0"/>
      <w:divBdr>
        <w:top w:val="none" w:sz="0" w:space="0" w:color="auto"/>
        <w:left w:val="none" w:sz="0" w:space="0" w:color="auto"/>
        <w:bottom w:val="none" w:sz="0" w:space="0" w:color="auto"/>
        <w:right w:val="none" w:sz="0" w:space="0" w:color="auto"/>
      </w:divBdr>
      <w:divsChild>
        <w:div w:id="1614169948">
          <w:marLeft w:val="0"/>
          <w:marRight w:val="0"/>
          <w:marTop w:val="0"/>
          <w:marBottom w:val="0"/>
          <w:divBdr>
            <w:top w:val="none" w:sz="0" w:space="0" w:color="auto"/>
            <w:left w:val="none" w:sz="0" w:space="0" w:color="auto"/>
            <w:bottom w:val="none" w:sz="0" w:space="0" w:color="auto"/>
            <w:right w:val="none" w:sz="0" w:space="0" w:color="auto"/>
          </w:divBdr>
        </w:div>
        <w:div w:id="944771642">
          <w:marLeft w:val="0"/>
          <w:marRight w:val="0"/>
          <w:marTop w:val="0"/>
          <w:marBottom w:val="0"/>
          <w:divBdr>
            <w:top w:val="none" w:sz="0" w:space="0" w:color="auto"/>
            <w:left w:val="none" w:sz="0" w:space="0" w:color="auto"/>
            <w:bottom w:val="none" w:sz="0" w:space="0" w:color="auto"/>
            <w:right w:val="none" w:sz="0" w:space="0" w:color="auto"/>
          </w:divBdr>
        </w:div>
        <w:div w:id="1380934587">
          <w:marLeft w:val="0"/>
          <w:marRight w:val="0"/>
          <w:marTop w:val="0"/>
          <w:marBottom w:val="0"/>
          <w:divBdr>
            <w:top w:val="none" w:sz="0" w:space="0" w:color="auto"/>
            <w:left w:val="none" w:sz="0" w:space="0" w:color="auto"/>
            <w:bottom w:val="none" w:sz="0" w:space="0" w:color="auto"/>
            <w:right w:val="none" w:sz="0" w:space="0" w:color="auto"/>
          </w:divBdr>
        </w:div>
        <w:div w:id="328750999">
          <w:marLeft w:val="0"/>
          <w:marRight w:val="0"/>
          <w:marTop w:val="0"/>
          <w:marBottom w:val="0"/>
          <w:divBdr>
            <w:top w:val="none" w:sz="0" w:space="0" w:color="auto"/>
            <w:left w:val="none" w:sz="0" w:space="0" w:color="auto"/>
            <w:bottom w:val="none" w:sz="0" w:space="0" w:color="auto"/>
            <w:right w:val="none" w:sz="0" w:space="0" w:color="auto"/>
          </w:divBdr>
        </w:div>
        <w:div w:id="1610702338">
          <w:marLeft w:val="0"/>
          <w:marRight w:val="0"/>
          <w:marTop w:val="0"/>
          <w:marBottom w:val="0"/>
          <w:divBdr>
            <w:top w:val="none" w:sz="0" w:space="0" w:color="auto"/>
            <w:left w:val="none" w:sz="0" w:space="0" w:color="auto"/>
            <w:bottom w:val="none" w:sz="0" w:space="0" w:color="auto"/>
            <w:right w:val="none" w:sz="0" w:space="0" w:color="auto"/>
          </w:divBdr>
        </w:div>
        <w:div w:id="259218919">
          <w:marLeft w:val="0"/>
          <w:marRight w:val="0"/>
          <w:marTop w:val="0"/>
          <w:marBottom w:val="0"/>
          <w:divBdr>
            <w:top w:val="none" w:sz="0" w:space="0" w:color="auto"/>
            <w:left w:val="none" w:sz="0" w:space="0" w:color="auto"/>
            <w:bottom w:val="none" w:sz="0" w:space="0" w:color="auto"/>
            <w:right w:val="none" w:sz="0" w:space="0" w:color="auto"/>
          </w:divBdr>
        </w:div>
        <w:div w:id="2009094028">
          <w:marLeft w:val="0"/>
          <w:marRight w:val="0"/>
          <w:marTop w:val="0"/>
          <w:marBottom w:val="0"/>
          <w:divBdr>
            <w:top w:val="none" w:sz="0" w:space="0" w:color="auto"/>
            <w:left w:val="none" w:sz="0" w:space="0" w:color="auto"/>
            <w:bottom w:val="none" w:sz="0" w:space="0" w:color="auto"/>
            <w:right w:val="none" w:sz="0" w:space="0" w:color="auto"/>
          </w:divBdr>
        </w:div>
        <w:div w:id="1225028907">
          <w:marLeft w:val="0"/>
          <w:marRight w:val="0"/>
          <w:marTop w:val="0"/>
          <w:marBottom w:val="0"/>
          <w:divBdr>
            <w:top w:val="none" w:sz="0" w:space="0" w:color="auto"/>
            <w:left w:val="none" w:sz="0" w:space="0" w:color="auto"/>
            <w:bottom w:val="none" w:sz="0" w:space="0" w:color="auto"/>
            <w:right w:val="none" w:sz="0" w:space="0" w:color="auto"/>
          </w:divBdr>
        </w:div>
        <w:div w:id="751511703">
          <w:marLeft w:val="0"/>
          <w:marRight w:val="0"/>
          <w:marTop w:val="0"/>
          <w:marBottom w:val="0"/>
          <w:divBdr>
            <w:top w:val="none" w:sz="0" w:space="0" w:color="auto"/>
            <w:left w:val="none" w:sz="0" w:space="0" w:color="auto"/>
            <w:bottom w:val="none" w:sz="0" w:space="0" w:color="auto"/>
            <w:right w:val="none" w:sz="0" w:space="0" w:color="auto"/>
          </w:divBdr>
        </w:div>
        <w:div w:id="919287293">
          <w:marLeft w:val="0"/>
          <w:marRight w:val="0"/>
          <w:marTop w:val="0"/>
          <w:marBottom w:val="0"/>
          <w:divBdr>
            <w:top w:val="none" w:sz="0" w:space="0" w:color="auto"/>
            <w:left w:val="none" w:sz="0" w:space="0" w:color="auto"/>
            <w:bottom w:val="none" w:sz="0" w:space="0" w:color="auto"/>
            <w:right w:val="none" w:sz="0" w:space="0" w:color="auto"/>
          </w:divBdr>
        </w:div>
        <w:div w:id="109694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diaspora/antisemitism/43-nations-led-by-austria-pledge-to-combat-antisemitism-at-unhrc-681049" TargetMode="External"/><Relationship Id="rId5" Type="http://schemas.openxmlformats.org/officeDocument/2006/relationships/hyperlink" Target="https://www.jpost.com/opinion/durban-iv-a-diplomatic-win-for-israel-that-cannot-be-wasted-editorial-680171" TargetMode="External"/><Relationship Id="rId4" Type="http://schemas.openxmlformats.org/officeDocument/2006/relationships/hyperlink" Target="https://www.jpost.com/international/uk-germany-to-let-un-durban-resolution-pass-after-boycotting-last-month-681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2021-10-11T03:16:00Z</dcterms:created>
  <dcterms:modified xsi:type="dcterms:W3CDTF">2021-10-11T03:18:00Z</dcterms:modified>
</cp:coreProperties>
</file>