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7C" w:rsidRPr="0006087C" w:rsidRDefault="0006087C" w:rsidP="0006087C">
      <w:pPr>
        <w:spacing w:before="100" w:beforeAutospacing="1" w:after="100" w:afterAutospacing="1" w:line="240" w:lineRule="auto"/>
        <w:outlineLvl w:val="0"/>
        <w:rPr>
          <w:rFonts w:eastAsia="Times New Roman" w:cs="Times New Roman"/>
          <w:bCs/>
          <w:kern w:val="36"/>
          <w:sz w:val="40"/>
          <w:szCs w:val="40"/>
        </w:rPr>
      </w:pPr>
      <w:bookmarkStart w:id="0" w:name="_GoBack"/>
      <w:r w:rsidRPr="0006087C">
        <w:rPr>
          <w:rFonts w:eastAsia="Times New Roman" w:cs="Times New Roman"/>
          <w:bCs/>
          <w:kern w:val="36"/>
          <w:sz w:val="40"/>
          <w:szCs w:val="40"/>
        </w:rPr>
        <w:t xml:space="preserve">ICC issues harsh warning to Israel of possible war crimes in Gaza </w:t>
      </w:r>
    </w:p>
    <w:bookmarkEnd w:id="0"/>
    <w:p w:rsidR="002711F6" w:rsidRPr="0006087C" w:rsidRDefault="0006087C" w:rsidP="0006087C">
      <w:pPr>
        <w:spacing w:after="0" w:line="240" w:lineRule="auto"/>
        <w:rPr>
          <w:rFonts w:cs="Times New Roman"/>
          <w:szCs w:val="24"/>
        </w:rPr>
      </w:pPr>
      <w:r w:rsidRPr="0006087C">
        <w:rPr>
          <w:rFonts w:cs="Times New Roman"/>
          <w:szCs w:val="24"/>
        </w:rPr>
        <w:t>October 17, 2018</w:t>
      </w:r>
    </w:p>
    <w:p w:rsidR="0006087C" w:rsidRPr="0006087C" w:rsidRDefault="0006087C" w:rsidP="0006087C">
      <w:pPr>
        <w:spacing w:after="0" w:line="240" w:lineRule="auto"/>
        <w:rPr>
          <w:rFonts w:cs="Times New Roman"/>
          <w:szCs w:val="24"/>
        </w:rPr>
      </w:pPr>
      <w:r w:rsidRPr="0006087C">
        <w:rPr>
          <w:rFonts w:cs="Times New Roman"/>
          <w:szCs w:val="24"/>
        </w:rPr>
        <w:t xml:space="preserve">By </w:t>
      </w:r>
      <w:proofErr w:type="spellStart"/>
      <w:r w:rsidRPr="0006087C">
        <w:rPr>
          <w:rFonts w:cs="Times New Roman"/>
          <w:szCs w:val="24"/>
        </w:rPr>
        <w:t>Yonah</w:t>
      </w:r>
      <w:proofErr w:type="spellEnd"/>
      <w:r w:rsidRPr="0006087C">
        <w:rPr>
          <w:rFonts w:cs="Times New Roman"/>
          <w:szCs w:val="24"/>
        </w:rPr>
        <w:t xml:space="preserve"> Jeremy Bob</w:t>
      </w:r>
    </w:p>
    <w:p w:rsidR="0006087C" w:rsidRPr="0006087C" w:rsidRDefault="0006087C" w:rsidP="0006087C">
      <w:pPr>
        <w:spacing w:after="0" w:line="240" w:lineRule="auto"/>
        <w:rPr>
          <w:rFonts w:cs="Times New Roman"/>
          <w:szCs w:val="24"/>
        </w:rPr>
      </w:pPr>
      <w:r w:rsidRPr="0006087C">
        <w:rPr>
          <w:rFonts w:cs="Times New Roman"/>
          <w:szCs w:val="24"/>
        </w:rPr>
        <w:t>The Jerusalem Post</w:t>
      </w:r>
    </w:p>
    <w:p w:rsidR="0006087C" w:rsidRPr="0006087C" w:rsidRDefault="0006087C" w:rsidP="0006087C">
      <w:pPr>
        <w:spacing w:after="0" w:line="240" w:lineRule="auto"/>
        <w:rPr>
          <w:rFonts w:cs="Times New Roman"/>
          <w:szCs w:val="24"/>
        </w:rPr>
      </w:pPr>
      <w:hyperlink r:id="rId4" w:history="1">
        <w:r w:rsidRPr="0006087C">
          <w:rPr>
            <w:rStyle w:val="Hyperlink"/>
            <w:rFonts w:cs="Times New Roman"/>
            <w:color w:val="auto"/>
            <w:szCs w:val="24"/>
          </w:rPr>
          <w:t>https://www.jpost.com/Israel-News/ICC-issues-harsh-warning-to-Israel-of-possible-war-crimes-in-Gaza-569617</w:t>
        </w:r>
      </w:hyperlink>
    </w:p>
    <w:p w:rsidR="0006087C" w:rsidRDefault="0006087C">
      <w:pPr>
        <w:rPr>
          <w:rFonts w:cs="Times New Roman"/>
          <w:szCs w:val="24"/>
        </w:rPr>
      </w:pPr>
    </w:p>
    <w:p w:rsidR="0006087C" w:rsidRPr="0006087C" w:rsidRDefault="0006087C">
      <w:pPr>
        <w:rPr>
          <w:rFonts w:cs="Times New Roman"/>
          <w:szCs w:val="24"/>
        </w:rPr>
      </w:pPr>
      <w:r w:rsidRPr="0006087C">
        <w:rPr>
          <w:rFonts w:cs="Times New Roman"/>
          <w:szCs w:val="24"/>
        </w:rPr>
        <w:t>W</w:t>
      </w:r>
      <w:r w:rsidRPr="0006087C">
        <w:rPr>
          <w:rFonts w:cs="Times New Roman"/>
          <w:szCs w:val="24"/>
        </w:rPr>
        <w:t>ith Israel-Gaza fighting heating up, the International Criminal Court prosecution gave its sternest warning yet to Israel regarding the </w:t>
      </w:r>
      <w:hyperlink r:id="rId5" w:history="1">
        <w:r w:rsidRPr="0006087C">
          <w:rPr>
            <w:rStyle w:val="Hyperlink"/>
            <w:rFonts w:cs="Times New Roman"/>
            <w:color w:val="auto"/>
            <w:szCs w:val="24"/>
            <w:bdr w:val="none" w:sz="0" w:space="0" w:color="auto" w:frame="1"/>
          </w:rPr>
          <w:t>Khan al-</w:t>
        </w:r>
        <w:proofErr w:type="spellStart"/>
        <w:r w:rsidRPr="0006087C">
          <w:rPr>
            <w:rStyle w:val="Hyperlink"/>
            <w:rFonts w:cs="Times New Roman"/>
            <w:color w:val="auto"/>
            <w:szCs w:val="24"/>
            <w:bdr w:val="none" w:sz="0" w:space="0" w:color="auto" w:frame="1"/>
          </w:rPr>
          <w:t>Ahmar</w:t>
        </w:r>
        <w:proofErr w:type="spellEnd"/>
        <w:r w:rsidRPr="0006087C">
          <w:rPr>
            <w:rStyle w:val="Hyperlink"/>
            <w:rFonts w:cs="Times New Roman"/>
            <w:color w:val="auto"/>
            <w:szCs w:val="24"/>
            <w:bdr w:val="none" w:sz="0" w:space="0" w:color="auto" w:frame="1"/>
          </w:rPr>
          <w:t xml:space="preserve"> dispute </w:t>
        </w:r>
      </w:hyperlink>
      <w:r w:rsidRPr="0006087C">
        <w:rPr>
          <w:rFonts w:cs="Times New Roman"/>
          <w:szCs w:val="24"/>
        </w:rPr>
        <w:t>and fighting with Hamas.</w:t>
      </w:r>
      <w:r w:rsidRPr="0006087C">
        <w:rPr>
          <w:rFonts w:cs="Times New Roman"/>
          <w:szCs w:val="24"/>
        </w:rPr>
        <w:br/>
      </w:r>
      <w:r w:rsidRPr="0006087C">
        <w:rPr>
          <w:rFonts w:cs="Times New Roman"/>
          <w:szCs w:val="24"/>
        </w:rPr>
        <w:br/>
        <w:t xml:space="preserve">In an unprecedented statement that tipped its hand toward considering demolitions of Bedouin and possibly Palestinian housing as war crimes, chief prosecutor </w:t>
      </w:r>
      <w:proofErr w:type="spellStart"/>
      <w:r w:rsidRPr="0006087C">
        <w:rPr>
          <w:rFonts w:cs="Times New Roman"/>
          <w:szCs w:val="24"/>
        </w:rPr>
        <w:t>Fatou</w:t>
      </w:r>
      <w:proofErr w:type="spellEnd"/>
      <w:r w:rsidRPr="0006087C">
        <w:rPr>
          <w:rFonts w:cs="Times New Roman"/>
          <w:szCs w:val="24"/>
        </w:rPr>
        <w:t xml:space="preserve"> </w:t>
      </w:r>
      <w:proofErr w:type="spellStart"/>
      <w:r w:rsidRPr="0006087C">
        <w:rPr>
          <w:rFonts w:cs="Times New Roman"/>
          <w:szCs w:val="24"/>
        </w:rPr>
        <w:t>Bensouda</w:t>
      </w:r>
      <w:proofErr w:type="spellEnd"/>
      <w:r w:rsidRPr="0006087C">
        <w:rPr>
          <w:rFonts w:cs="Times New Roman"/>
          <w:szCs w:val="24"/>
        </w:rPr>
        <w:t xml:space="preserve"> said, “I have been following with concern the planned eviction of the Bedouin community of Khan al-</w:t>
      </w:r>
      <w:proofErr w:type="spellStart"/>
      <w:r w:rsidRPr="0006087C">
        <w:rPr>
          <w:rFonts w:cs="Times New Roman"/>
          <w:szCs w:val="24"/>
        </w:rPr>
        <w:t>Ahmar</w:t>
      </w:r>
      <w:proofErr w:type="spellEnd"/>
      <w:r w:rsidRPr="0006087C">
        <w:rPr>
          <w:rFonts w:cs="Times New Roman"/>
          <w:szCs w:val="24"/>
        </w:rPr>
        <w:t xml:space="preserve"> in the West Bank. </w:t>
      </w:r>
      <w:proofErr w:type="spellStart"/>
      <w:r w:rsidRPr="0006087C">
        <w:rPr>
          <w:rFonts w:cs="Times New Roman"/>
          <w:szCs w:val="24"/>
        </w:rPr>
        <w:t>Evac</w:t>
      </w:r>
      <w:proofErr w:type="spellEnd"/>
      <w:r w:rsidRPr="0006087C">
        <w:rPr>
          <w:rFonts w:cs="Times New Roman"/>
          <w:szCs w:val="24"/>
        </w:rPr>
        <w:t xml:space="preserve">- </w:t>
      </w:r>
      <w:proofErr w:type="spellStart"/>
      <w:r w:rsidRPr="0006087C">
        <w:rPr>
          <w:rFonts w:cs="Times New Roman"/>
          <w:szCs w:val="24"/>
        </w:rPr>
        <w:t>uation</w:t>
      </w:r>
      <w:proofErr w:type="spellEnd"/>
      <w:r w:rsidRPr="0006087C">
        <w:rPr>
          <w:rFonts w:cs="Times New Roman"/>
          <w:szCs w:val="24"/>
        </w:rPr>
        <w:t xml:space="preserve"> by force now appears imminent, and with it the prospects for further escalation and violence.</w:t>
      </w:r>
    </w:p>
    <w:p w:rsidR="0006087C" w:rsidRPr="0006087C" w:rsidRDefault="0006087C">
      <w:pPr>
        <w:rPr>
          <w:rFonts w:cs="Times New Roman"/>
          <w:szCs w:val="24"/>
        </w:rPr>
      </w:pPr>
      <w:r w:rsidRPr="0006087C">
        <w:rPr>
          <w:rFonts w:cs="Times New Roman"/>
          <w:szCs w:val="24"/>
        </w:rPr>
        <w:t>“It bears recalling, as a general matter, that extensive destruction of property without military necessity and population transfers in an occupied territory constitute war crimes under the Rome Statute,” said the statement.</w:t>
      </w:r>
      <w:r w:rsidRPr="0006087C">
        <w:rPr>
          <w:rFonts w:cs="Times New Roman"/>
          <w:szCs w:val="24"/>
        </w:rPr>
        <w:br/>
      </w:r>
      <w:r w:rsidRPr="0006087C">
        <w:rPr>
          <w:rFonts w:cs="Times New Roman"/>
          <w:szCs w:val="24"/>
        </w:rPr>
        <w:br/>
        <w:t>The Jerusalem Post has confirmed with multiple sources that the statement is viewed on both sides of the divide as a potential turning point of the ICC prosecution toward viewing Israel’s High Court of Justice decisions on settlement issues as invalid.</w:t>
      </w:r>
    </w:p>
    <w:p w:rsidR="0006087C" w:rsidRPr="0006087C" w:rsidRDefault="0006087C">
      <w:pPr>
        <w:rPr>
          <w:rFonts w:cs="Times New Roman"/>
          <w:szCs w:val="24"/>
        </w:rPr>
      </w:pPr>
      <w:r w:rsidRPr="0006087C">
        <w:rPr>
          <w:rFonts w:cs="Times New Roman"/>
          <w:szCs w:val="24"/>
        </w:rPr>
        <w:t xml:space="preserve">Moving to the fighting between Israel and Hamas, </w:t>
      </w:r>
      <w:proofErr w:type="spellStart"/>
      <w:r w:rsidRPr="0006087C">
        <w:rPr>
          <w:rFonts w:cs="Times New Roman"/>
          <w:szCs w:val="24"/>
        </w:rPr>
        <w:t>Bensouda</w:t>
      </w:r>
      <w:proofErr w:type="spellEnd"/>
      <w:r w:rsidRPr="0006087C">
        <w:rPr>
          <w:rFonts w:cs="Times New Roman"/>
          <w:szCs w:val="24"/>
        </w:rPr>
        <w:t xml:space="preserve"> said, “I am similarly alarmed by the continued violence, perpetrated by actors on both sides, at the Gaza border with Israel.”</w:t>
      </w:r>
      <w:r w:rsidRPr="0006087C">
        <w:rPr>
          <w:rFonts w:cs="Times New Roman"/>
          <w:szCs w:val="24"/>
        </w:rPr>
        <w:br/>
      </w:r>
      <w:r w:rsidRPr="0006087C">
        <w:rPr>
          <w:rFonts w:cs="Times New Roman"/>
          <w:szCs w:val="24"/>
        </w:rPr>
        <w:br/>
        <w:t>Continuing, she said, “As prosecutor seized of the situation in Palestine, I therefore feel compelled to remind all parties that the situation remains under preliminary examination by my office. I continue to keep a close eye on the developments on the ground and will not hesitate to take any appropriate action, within the confines of the independent and impartial exercise of my mandate under the Rome Statute, with full respect for the principle of complementarity.”</w:t>
      </w:r>
      <w:r w:rsidRPr="0006087C">
        <w:rPr>
          <w:rFonts w:cs="Times New Roman"/>
          <w:szCs w:val="24"/>
        </w:rPr>
        <w:br/>
      </w:r>
      <w:r w:rsidRPr="0006087C">
        <w:rPr>
          <w:rFonts w:cs="Times New Roman"/>
          <w:szCs w:val="24"/>
        </w:rPr>
        <w:br/>
        <w:t>While the statement had several qualifications to it which could still allow the ICC prosecution to decide to stay out of criminally investigating Israel and Hamas for alleged war crimes relating to the ongoing border conflict, the timing and the threat were unmistakable.</w:t>
      </w:r>
    </w:p>
    <w:p w:rsidR="0006087C" w:rsidRPr="0006087C" w:rsidRDefault="0006087C">
      <w:pPr>
        <w:rPr>
          <w:rFonts w:cs="Times New Roman"/>
          <w:szCs w:val="24"/>
        </w:rPr>
      </w:pPr>
      <w:proofErr w:type="spellStart"/>
      <w:r w:rsidRPr="0006087C">
        <w:rPr>
          <w:rFonts w:cs="Times New Roman"/>
          <w:szCs w:val="24"/>
        </w:rPr>
        <w:t>Bensouda</w:t>
      </w:r>
      <w:proofErr w:type="spellEnd"/>
      <w:r w:rsidRPr="0006087C">
        <w:rPr>
          <w:rFonts w:cs="Times New Roman"/>
          <w:szCs w:val="24"/>
        </w:rPr>
        <w:t xml:space="preserve"> was originally brought into the picture by a request from the Palestinian Authority in January 2015 to examine whether she had jurisdiction to criminally investigate Israel for war crimes related to the settlement </w:t>
      </w:r>
      <w:proofErr w:type="spellStart"/>
      <w:r w:rsidRPr="0006087C">
        <w:rPr>
          <w:rFonts w:cs="Times New Roman"/>
          <w:szCs w:val="24"/>
        </w:rPr>
        <w:t>enter prise</w:t>
      </w:r>
      <w:proofErr w:type="spellEnd"/>
      <w:r w:rsidRPr="0006087C">
        <w:rPr>
          <w:rFonts w:cs="Times New Roman"/>
          <w:szCs w:val="24"/>
        </w:rPr>
        <w:t xml:space="preserve"> and the 2014 Gaza war.</w:t>
      </w:r>
      <w:r w:rsidRPr="0006087C">
        <w:rPr>
          <w:rFonts w:cs="Times New Roman"/>
          <w:szCs w:val="24"/>
        </w:rPr>
        <w:br/>
      </w:r>
      <w:r w:rsidRPr="0006087C">
        <w:rPr>
          <w:rFonts w:cs="Times New Roman"/>
          <w:szCs w:val="24"/>
        </w:rPr>
        <w:br/>
      </w:r>
      <w:r w:rsidRPr="0006087C">
        <w:rPr>
          <w:rFonts w:cs="Times New Roman"/>
          <w:szCs w:val="24"/>
        </w:rPr>
        <w:lastRenderedPageBreak/>
        <w:t>However, once she ruled based on the UN General Assembly that Palestine was a state, she has indicated that her jurisdiction is ongoing – meaning any fighting between Israel and Hamas which could be war crimes by either side could be within her purview.</w:t>
      </w:r>
      <w:r w:rsidRPr="0006087C">
        <w:rPr>
          <w:rFonts w:cs="Times New Roman"/>
          <w:szCs w:val="24"/>
        </w:rPr>
        <w:br/>
      </w:r>
      <w:r w:rsidRPr="0006087C">
        <w:rPr>
          <w:rFonts w:cs="Times New Roman"/>
          <w:szCs w:val="24"/>
        </w:rPr>
        <w:br/>
        <w:t>Israel maintains that the ICC prosecution has no jurisdiction, noting that the UN Security Council has not recognized Palestine as a state (the ICC relies on Palestine being a state for its jurisdiction); that its own legal system for investigating alleged war crimes bars the ICC prosecution from getting involved; and that Israel is not a member of the ICC’s Rome Statute.</w:t>
      </w:r>
      <w:r w:rsidRPr="0006087C">
        <w:rPr>
          <w:rFonts w:cs="Times New Roman"/>
          <w:szCs w:val="24"/>
        </w:rPr>
        <w:br/>
      </w:r>
      <w:r w:rsidRPr="0006087C">
        <w:rPr>
          <w:rFonts w:cs="Times New Roman"/>
          <w:szCs w:val="24"/>
        </w:rPr>
        <w:br/>
        <w:t>Also on Wednesday, British Prime Minister Theresa May continued to press Israel to call off the planned demolition of Khan al-</w:t>
      </w:r>
      <w:proofErr w:type="spellStart"/>
      <w:r w:rsidRPr="0006087C">
        <w:rPr>
          <w:rFonts w:cs="Times New Roman"/>
          <w:szCs w:val="24"/>
        </w:rPr>
        <w:t>Ahmar</w:t>
      </w:r>
      <w:proofErr w:type="spellEnd"/>
      <w:r w:rsidRPr="0006087C">
        <w:rPr>
          <w:rFonts w:cs="Times New Roman"/>
          <w:szCs w:val="24"/>
        </w:rPr>
        <w:t>. She said it would be a major blow to the two-state solution and to the Palestinians establishing their capital in east Jerusalem.</w:t>
      </w:r>
    </w:p>
    <w:sectPr w:rsidR="0006087C" w:rsidRPr="0006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7C"/>
    <w:rsid w:val="0006087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6987"/>
  <w15:chartTrackingRefBased/>
  <w15:docId w15:val="{39264C35-0818-49B1-9FA8-1247B858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6087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87C"/>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06087C"/>
  </w:style>
  <w:style w:type="character" w:styleId="Hyperlink">
    <w:name w:val="Hyperlink"/>
    <w:basedOn w:val="DefaultParagraphFont"/>
    <w:uiPriority w:val="99"/>
    <w:unhideWhenUsed/>
    <w:rsid w:val="00060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45623">
      <w:bodyDiv w:val="1"/>
      <w:marLeft w:val="0"/>
      <w:marRight w:val="0"/>
      <w:marTop w:val="0"/>
      <w:marBottom w:val="0"/>
      <w:divBdr>
        <w:top w:val="none" w:sz="0" w:space="0" w:color="auto"/>
        <w:left w:val="none" w:sz="0" w:space="0" w:color="auto"/>
        <w:bottom w:val="none" w:sz="0" w:space="0" w:color="auto"/>
        <w:right w:val="none" w:sz="0" w:space="0" w:color="auto"/>
      </w:divBdr>
    </w:div>
    <w:div w:id="14128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Palestinians-take-Khan-al-Ahmar-case-to-ICC-566957" TargetMode="External"/><Relationship Id="rId4" Type="http://schemas.openxmlformats.org/officeDocument/2006/relationships/hyperlink" Target="https://www.jpost.com/Israel-News/ICC-issues-harsh-warning-to-Israel-of-possible-war-crimes-in-Gaza-56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2018-10-18T13:10:00Z</dcterms:created>
  <dcterms:modified xsi:type="dcterms:W3CDTF">2018-10-18T13:14:00Z</dcterms:modified>
</cp:coreProperties>
</file>