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78E" w:rsidRPr="0008078E" w:rsidRDefault="0008078E" w:rsidP="00423956">
      <w:pPr>
        <w:pStyle w:val="NormalWeb"/>
        <w:shd w:val="clear" w:color="auto" w:fill="FFFFFF"/>
        <w:rPr>
          <w:bCs/>
          <w:color w:val="1E1E1E"/>
          <w:sz w:val="44"/>
          <w:szCs w:val="44"/>
        </w:rPr>
      </w:pPr>
      <w:bookmarkStart w:id="0" w:name="_GoBack"/>
      <w:r w:rsidRPr="0008078E">
        <w:rPr>
          <w:bCs/>
          <w:color w:val="1E1E1E"/>
          <w:sz w:val="44"/>
          <w:szCs w:val="44"/>
        </w:rPr>
        <w:t>Overcoming opposition, Israel elected to UN space committee</w:t>
      </w:r>
    </w:p>
    <w:p w:rsidR="0008078E" w:rsidRPr="0008078E" w:rsidRDefault="0008078E" w:rsidP="0008078E">
      <w:pPr>
        <w:pStyle w:val="NormalWeb"/>
        <w:shd w:val="clear" w:color="auto" w:fill="FFFFFF"/>
        <w:spacing w:before="0" w:beforeAutospacing="0" w:after="0" w:afterAutospacing="0"/>
        <w:rPr>
          <w:bCs/>
          <w:color w:val="1E1E1E"/>
        </w:rPr>
      </w:pPr>
      <w:r w:rsidRPr="0008078E">
        <w:rPr>
          <w:bCs/>
          <w:color w:val="1E1E1E"/>
        </w:rPr>
        <w:t>October 18, 2017</w:t>
      </w:r>
    </w:p>
    <w:p w:rsidR="0008078E" w:rsidRPr="0008078E" w:rsidRDefault="0008078E" w:rsidP="0008078E">
      <w:pPr>
        <w:pStyle w:val="NormalWeb"/>
        <w:shd w:val="clear" w:color="auto" w:fill="FFFFFF"/>
        <w:spacing w:before="0" w:beforeAutospacing="0" w:after="0" w:afterAutospacing="0"/>
        <w:rPr>
          <w:bCs/>
          <w:color w:val="1E1E1E"/>
        </w:rPr>
      </w:pPr>
      <w:r w:rsidRPr="0008078E">
        <w:rPr>
          <w:bCs/>
          <w:color w:val="1E1E1E"/>
        </w:rPr>
        <w:t>The Times of Israel</w:t>
      </w:r>
    </w:p>
    <w:p w:rsidR="0008078E" w:rsidRPr="0008078E" w:rsidRDefault="0008078E" w:rsidP="0008078E">
      <w:pPr>
        <w:pStyle w:val="NormalWeb"/>
        <w:shd w:val="clear" w:color="auto" w:fill="FFFFFF"/>
        <w:spacing w:before="0" w:beforeAutospacing="0" w:after="0" w:afterAutospacing="0"/>
        <w:rPr>
          <w:bCs/>
          <w:color w:val="1E1E1E"/>
        </w:rPr>
      </w:pPr>
      <w:r w:rsidRPr="0008078E">
        <w:rPr>
          <w:bCs/>
          <w:color w:val="1E1E1E"/>
        </w:rPr>
        <w:t>https://www.timesofisrael.com/overcoming-opposition-israel-elected-to-un-space-committee/</w:t>
      </w:r>
    </w:p>
    <w:p w:rsidR="0008078E" w:rsidRPr="0008078E" w:rsidRDefault="0008078E" w:rsidP="0008078E">
      <w:pPr>
        <w:pStyle w:val="NormalWeb"/>
        <w:shd w:val="clear" w:color="auto" w:fill="FFFFFF"/>
        <w:rPr>
          <w:color w:val="333333"/>
        </w:rPr>
      </w:pPr>
      <w:r w:rsidRPr="0008078E">
        <w:rPr>
          <w:color w:val="333333"/>
        </w:rPr>
        <w:t xml:space="preserve">Overcoming opposition from Palestinian diplomats and several Arab states, an Israeli representative was elected by the UN General Assembly Tuesday to sit on the international body’s “Committee on the Peaceful Uses of Outer Space” (COPUOS). </w:t>
      </w:r>
    </w:p>
    <w:p w:rsidR="0008078E" w:rsidRPr="0008078E" w:rsidRDefault="0008078E" w:rsidP="0008078E">
      <w:pPr>
        <w:pStyle w:val="NormalWeb"/>
        <w:shd w:val="clear" w:color="auto" w:fill="FFFFFF"/>
        <w:rPr>
          <w:color w:val="333333"/>
        </w:rPr>
      </w:pPr>
      <w:r w:rsidRPr="0008078E">
        <w:rPr>
          <w:color w:val="333333"/>
        </w:rPr>
        <w:t xml:space="preserve">Keren </w:t>
      </w:r>
      <w:proofErr w:type="spellStart"/>
      <w:r w:rsidRPr="0008078E">
        <w:rPr>
          <w:color w:val="333333"/>
        </w:rPr>
        <w:t>Shahar</w:t>
      </w:r>
      <w:proofErr w:type="spellEnd"/>
      <w:r w:rsidRPr="0008078E">
        <w:rPr>
          <w:color w:val="333333"/>
        </w:rPr>
        <w:t xml:space="preserve">, the director of the Treaties Department in the Ministry of Foreign Affairs, will serve as Israel’s representative on the bureau, making the Jewish State one of the six countries to head up the 84-member organization. </w:t>
      </w:r>
    </w:p>
    <w:p w:rsidR="0008078E" w:rsidRPr="0008078E" w:rsidRDefault="0008078E" w:rsidP="0008078E">
      <w:pPr>
        <w:pStyle w:val="NormalWeb"/>
        <w:shd w:val="clear" w:color="auto" w:fill="FFFFFF"/>
        <w:rPr>
          <w:color w:val="333333"/>
        </w:rPr>
      </w:pPr>
      <w:r w:rsidRPr="0008078E">
        <w:rPr>
          <w:color w:val="333333"/>
        </w:rPr>
        <w:t>In addition to Israel, Brazil, Mexico, Poland, South Africa and Indonesia were also elected Tuesday to the COPUOS bureau. Israel first joined the space organization in 2015.</w:t>
      </w:r>
    </w:p>
    <w:p w:rsidR="0008078E" w:rsidRPr="0008078E" w:rsidRDefault="0008078E" w:rsidP="0008078E">
      <w:pPr>
        <w:pStyle w:val="NormalWeb"/>
        <w:shd w:val="clear" w:color="auto" w:fill="FFFFFF"/>
        <w:rPr>
          <w:color w:val="333333"/>
        </w:rPr>
      </w:pPr>
      <w:r w:rsidRPr="0008078E">
        <w:rPr>
          <w:color w:val="333333"/>
        </w:rPr>
        <w:t>COPUOS is charged by the UN with “governing the exploration and use of space for the benefit of all humanity, reviewing international cooperation in peaceful uses of outer space, encouraging space research, and studying legal problems arising from the exploration of outer space,” according the organization’s charter.</w:t>
      </w:r>
    </w:p>
    <w:p w:rsidR="0008078E" w:rsidRPr="0008078E" w:rsidRDefault="0008078E" w:rsidP="0008078E">
      <w:pPr>
        <w:pStyle w:val="NormalWeb"/>
        <w:shd w:val="clear" w:color="auto" w:fill="FFFFFF"/>
        <w:rPr>
          <w:color w:val="333333"/>
        </w:rPr>
      </w:pPr>
      <w:r w:rsidRPr="0008078E">
        <w:rPr>
          <w:color w:val="333333"/>
        </w:rPr>
        <w:t>According to Israel’s mission to the UN, “adversaries led efforts to thwart the representative’s election despite the fact that she had been selected by the Western European and Others (WEOG) regional group as their candidate for the position.”</w:t>
      </w:r>
    </w:p>
    <w:p w:rsidR="0008078E" w:rsidRPr="0008078E" w:rsidRDefault="0008078E" w:rsidP="00423956">
      <w:pPr>
        <w:pStyle w:val="NormalWeb"/>
        <w:shd w:val="clear" w:color="auto" w:fill="FFFFFF"/>
        <w:rPr>
          <w:color w:val="333333"/>
        </w:rPr>
      </w:pPr>
      <w:r w:rsidRPr="0008078E">
        <w:rPr>
          <w:color w:val="333333"/>
        </w:rPr>
        <w:t xml:space="preserve">Israel’s ambassador to the UN Danny </w:t>
      </w:r>
      <w:proofErr w:type="spellStart"/>
      <w:r w:rsidRPr="0008078E">
        <w:rPr>
          <w:color w:val="333333"/>
        </w:rPr>
        <w:t>Danon</w:t>
      </w:r>
      <w:proofErr w:type="spellEnd"/>
      <w:r w:rsidRPr="0008078E">
        <w:rPr>
          <w:color w:val="333333"/>
        </w:rPr>
        <w:t xml:space="preserve"> welcomed the decision.</w:t>
      </w:r>
    </w:p>
    <w:p w:rsidR="00423956" w:rsidRPr="0008078E" w:rsidRDefault="0008078E" w:rsidP="00423956">
      <w:pPr>
        <w:pStyle w:val="NormalWeb"/>
        <w:shd w:val="clear" w:color="auto" w:fill="FFFFFF"/>
        <w:rPr>
          <w:color w:val="333333"/>
        </w:rPr>
      </w:pPr>
      <w:r w:rsidRPr="0008078E">
        <w:rPr>
          <w:color w:val="333333"/>
        </w:rPr>
        <w:t>“</w:t>
      </w:r>
      <w:r w:rsidR="00423956" w:rsidRPr="0008078E">
        <w:rPr>
          <w:color w:val="333333"/>
        </w:rPr>
        <w:t>We have proven once again that Israel can succeed in all roles as we spearhead positive new initiatives as an equal partner in the UN. We will continue to stand strong against attempts to harm Israel in the international arena,” he said.</w:t>
      </w:r>
    </w:p>
    <w:p w:rsidR="00423956" w:rsidRPr="0008078E" w:rsidRDefault="00423956" w:rsidP="00423956">
      <w:pPr>
        <w:pStyle w:val="NormalWeb"/>
        <w:shd w:val="clear" w:color="auto" w:fill="FFFFFF"/>
        <w:rPr>
          <w:color w:val="333333"/>
        </w:rPr>
      </w:pPr>
      <w:r w:rsidRPr="0008078E">
        <w:rPr>
          <w:color w:val="333333"/>
        </w:rPr>
        <w:t>In June 2016, Israel was elected for the first time ever to head a permanent committee at the UN General Assembly, despite intense efforts by Arab and Muslim states to stop the nomination.</w:t>
      </w:r>
    </w:p>
    <w:bookmarkEnd w:id="0"/>
    <w:p w:rsidR="002711F6" w:rsidRPr="0008078E" w:rsidRDefault="0008078E">
      <w:pPr>
        <w:rPr>
          <w:rFonts w:ascii="Times New Roman" w:hAnsi="Times New Roman" w:cs="Times New Roman"/>
          <w:sz w:val="24"/>
          <w:szCs w:val="24"/>
        </w:rPr>
      </w:pPr>
    </w:p>
    <w:sectPr w:rsidR="002711F6" w:rsidRPr="00080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56"/>
    <w:rsid w:val="0008078E"/>
    <w:rsid w:val="00423956"/>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C586"/>
  <w15:chartTrackingRefBased/>
  <w15:docId w15:val="{DFD526E7-26BE-4B9A-8F9E-E6C5538B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39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335973">
      <w:bodyDiv w:val="1"/>
      <w:marLeft w:val="0"/>
      <w:marRight w:val="0"/>
      <w:marTop w:val="0"/>
      <w:marBottom w:val="0"/>
      <w:divBdr>
        <w:top w:val="none" w:sz="0" w:space="0" w:color="auto"/>
        <w:left w:val="none" w:sz="0" w:space="0" w:color="auto"/>
        <w:bottom w:val="none" w:sz="0" w:space="0" w:color="auto"/>
        <w:right w:val="none" w:sz="0" w:space="0" w:color="auto"/>
      </w:divBdr>
      <w:divsChild>
        <w:div w:id="1755466969">
          <w:marLeft w:val="0"/>
          <w:marRight w:val="0"/>
          <w:marTop w:val="0"/>
          <w:marBottom w:val="0"/>
          <w:divBdr>
            <w:top w:val="none" w:sz="0" w:space="0" w:color="auto"/>
            <w:left w:val="none" w:sz="0" w:space="0" w:color="auto"/>
            <w:bottom w:val="none" w:sz="0" w:space="0" w:color="auto"/>
            <w:right w:val="none" w:sz="0" w:space="0" w:color="auto"/>
          </w:divBdr>
          <w:divsChild>
            <w:div w:id="1405882855">
              <w:marLeft w:val="0"/>
              <w:marRight w:val="0"/>
              <w:marTop w:val="0"/>
              <w:marBottom w:val="0"/>
              <w:divBdr>
                <w:top w:val="none" w:sz="0" w:space="0" w:color="FFFFFF"/>
                <w:left w:val="none" w:sz="0" w:space="0" w:color="FFFFFF"/>
                <w:bottom w:val="none" w:sz="0" w:space="0" w:color="FFFFFF"/>
                <w:right w:val="none" w:sz="0" w:space="0" w:color="FFFFFF"/>
              </w:divBdr>
              <w:divsChild>
                <w:div w:id="1218131974">
                  <w:marLeft w:val="0"/>
                  <w:marRight w:val="0"/>
                  <w:marTop w:val="0"/>
                  <w:marBottom w:val="0"/>
                  <w:divBdr>
                    <w:top w:val="none" w:sz="0" w:space="0" w:color="auto"/>
                    <w:left w:val="none" w:sz="0" w:space="0" w:color="auto"/>
                    <w:bottom w:val="none" w:sz="0" w:space="0" w:color="auto"/>
                    <w:right w:val="none" w:sz="0" w:space="0" w:color="auto"/>
                  </w:divBdr>
                  <w:divsChild>
                    <w:div w:id="321086873">
                      <w:marLeft w:val="0"/>
                      <w:marRight w:val="0"/>
                      <w:marTop w:val="0"/>
                      <w:marBottom w:val="0"/>
                      <w:divBdr>
                        <w:top w:val="none" w:sz="0" w:space="0" w:color="auto"/>
                        <w:left w:val="none" w:sz="0" w:space="0" w:color="auto"/>
                        <w:bottom w:val="none" w:sz="0" w:space="0" w:color="auto"/>
                        <w:right w:val="none" w:sz="0" w:space="0" w:color="auto"/>
                      </w:divBdr>
                      <w:divsChild>
                        <w:div w:id="550920136">
                          <w:marLeft w:val="0"/>
                          <w:marRight w:val="0"/>
                          <w:marTop w:val="0"/>
                          <w:marBottom w:val="0"/>
                          <w:divBdr>
                            <w:top w:val="none" w:sz="0" w:space="0" w:color="auto"/>
                            <w:left w:val="none" w:sz="0" w:space="0" w:color="auto"/>
                            <w:bottom w:val="none" w:sz="0" w:space="0" w:color="auto"/>
                            <w:right w:val="none" w:sz="0" w:space="0" w:color="auto"/>
                          </w:divBdr>
                          <w:divsChild>
                            <w:div w:id="121696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75578">
      <w:bodyDiv w:val="1"/>
      <w:marLeft w:val="0"/>
      <w:marRight w:val="0"/>
      <w:marTop w:val="0"/>
      <w:marBottom w:val="0"/>
      <w:divBdr>
        <w:top w:val="none" w:sz="0" w:space="0" w:color="auto"/>
        <w:left w:val="none" w:sz="0" w:space="0" w:color="auto"/>
        <w:bottom w:val="none" w:sz="0" w:space="0" w:color="auto"/>
        <w:right w:val="none" w:sz="0" w:space="0" w:color="auto"/>
      </w:divBdr>
      <w:divsChild>
        <w:div w:id="391588605">
          <w:marLeft w:val="0"/>
          <w:marRight w:val="0"/>
          <w:marTop w:val="0"/>
          <w:marBottom w:val="0"/>
          <w:divBdr>
            <w:top w:val="none" w:sz="0" w:space="0" w:color="auto"/>
            <w:left w:val="none" w:sz="0" w:space="0" w:color="auto"/>
            <w:bottom w:val="none" w:sz="0" w:space="0" w:color="auto"/>
            <w:right w:val="none" w:sz="0" w:space="0" w:color="auto"/>
          </w:divBdr>
          <w:divsChild>
            <w:div w:id="1489905304">
              <w:marLeft w:val="0"/>
              <w:marRight w:val="0"/>
              <w:marTop w:val="0"/>
              <w:marBottom w:val="0"/>
              <w:divBdr>
                <w:top w:val="none" w:sz="0" w:space="0" w:color="FFFFFF"/>
                <w:left w:val="none" w:sz="0" w:space="0" w:color="FFFFFF"/>
                <w:bottom w:val="none" w:sz="0" w:space="0" w:color="FFFFFF"/>
                <w:right w:val="none" w:sz="0" w:space="0" w:color="FFFFFF"/>
              </w:divBdr>
              <w:divsChild>
                <w:div w:id="1714847281">
                  <w:marLeft w:val="0"/>
                  <w:marRight w:val="0"/>
                  <w:marTop w:val="0"/>
                  <w:marBottom w:val="0"/>
                  <w:divBdr>
                    <w:top w:val="none" w:sz="0" w:space="0" w:color="auto"/>
                    <w:left w:val="none" w:sz="0" w:space="0" w:color="auto"/>
                    <w:bottom w:val="none" w:sz="0" w:space="0" w:color="auto"/>
                    <w:right w:val="none" w:sz="0" w:space="0" w:color="auto"/>
                  </w:divBdr>
                  <w:divsChild>
                    <w:div w:id="1868980176">
                      <w:marLeft w:val="0"/>
                      <w:marRight w:val="0"/>
                      <w:marTop w:val="0"/>
                      <w:marBottom w:val="0"/>
                      <w:divBdr>
                        <w:top w:val="none" w:sz="0" w:space="0" w:color="auto"/>
                        <w:left w:val="none" w:sz="0" w:space="0" w:color="auto"/>
                        <w:bottom w:val="none" w:sz="0" w:space="0" w:color="auto"/>
                        <w:right w:val="none" w:sz="0" w:space="0" w:color="auto"/>
                      </w:divBdr>
                      <w:divsChild>
                        <w:div w:id="1770857788">
                          <w:marLeft w:val="0"/>
                          <w:marRight w:val="0"/>
                          <w:marTop w:val="0"/>
                          <w:marBottom w:val="0"/>
                          <w:divBdr>
                            <w:top w:val="none" w:sz="0" w:space="0" w:color="auto"/>
                            <w:left w:val="none" w:sz="0" w:space="0" w:color="auto"/>
                            <w:bottom w:val="none" w:sz="0" w:space="0" w:color="auto"/>
                            <w:right w:val="none" w:sz="0" w:space="0" w:color="auto"/>
                          </w:divBdr>
                          <w:divsChild>
                            <w:div w:id="2130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940370">
      <w:bodyDiv w:val="1"/>
      <w:marLeft w:val="0"/>
      <w:marRight w:val="0"/>
      <w:marTop w:val="0"/>
      <w:marBottom w:val="0"/>
      <w:divBdr>
        <w:top w:val="none" w:sz="0" w:space="0" w:color="auto"/>
        <w:left w:val="none" w:sz="0" w:space="0" w:color="auto"/>
        <w:bottom w:val="none" w:sz="0" w:space="0" w:color="auto"/>
        <w:right w:val="none" w:sz="0" w:space="0" w:color="auto"/>
      </w:divBdr>
      <w:divsChild>
        <w:div w:id="1011293551">
          <w:marLeft w:val="0"/>
          <w:marRight w:val="0"/>
          <w:marTop w:val="0"/>
          <w:marBottom w:val="0"/>
          <w:divBdr>
            <w:top w:val="none" w:sz="0" w:space="0" w:color="auto"/>
            <w:left w:val="none" w:sz="0" w:space="0" w:color="auto"/>
            <w:bottom w:val="none" w:sz="0" w:space="0" w:color="auto"/>
            <w:right w:val="none" w:sz="0" w:space="0" w:color="auto"/>
          </w:divBdr>
          <w:divsChild>
            <w:div w:id="1530992663">
              <w:marLeft w:val="0"/>
              <w:marRight w:val="0"/>
              <w:marTop w:val="0"/>
              <w:marBottom w:val="0"/>
              <w:divBdr>
                <w:top w:val="none" w:sz="0" w:space="0" w:color="FFFFFF"/>
                <w:left w:val="none" w:sz="0" w:space="0" w:color="FFFFFF"/>
                <w:bottom w:val="none" w:sz="0" w:space="0" w:color="FFFFFF"/>
                <w:right w:val="none" w:sz="0" w:space="0" w:color="FFFFFF"/>
              </w:divBdr>
              <w:divsChild>
                <w:div w:id="1250844504">
                  <w:marLeft w:val="0"/>
                  <w:marRight w:val="0"/>
                  <w:marTop w:val="0"/>
                  <w:marBottom w:val="0"/>
                  <w:divBdr>
                    <w:top w:val="none" w:sz="0" w:space="0" w:color="auto"/>
                    <w:left w:val="none" w:sz="0" w:space="0" w:color="auto"/>
                    <w:bottom w:val="none" w:sz="0" w:space="0" w:color="auto"/>
                    <w:right w:val="none" w:sz="0" w:space="0" w:color="auto"/>
                  </w:divBdr>
                  <w:divsChild>
                    <w:div w:id="1539590254">
                      <w:marLeft w:val="0"/>
                      <w:marRight w:val="0"/>
                      <w:marTop w:val="0"/>
                      <w:marBottom w:val="0"/>
                      <w:divBdr>
                        <w:top w:val="none" w:sz="0" w:space="0" w:color="auto"/>
                        <w:left w:val="none" w:sz="0" w:space="0" w:color="auto"/>
                        <w:bottom w:val="none" w:sz="0" w:space="0" w:color="auto"/>
                        <w:right w:val="none" w:sz="0" w:space="0" w:color="auto"/>
                      </w:divBdr>
                      <w:divsChild>
                        <w:div w:id="1125586778">
                          <w:marLeft w:val="0"/>
                          <w:marRight w:val="0"/>
                          <w:marTop w:val="0"/>
                          <w:marBottom w:val="0"/>
                          <w:divBdr>
                            <w:top w:val="none" w:sz="0" w:space="0" w:color="auto"/>
                            <w:left w:val="none" w:sz="0" w:space="0" w:color="auto"/>
                            <w:bottom w:val="none" w:sz="0" w:space="0" w:color="auto"/>
                            <w:right w:val="none" w:sz="0" w:space="0" w:color="auto"/>
                          </w:divBdr>
                          <w:divsChild>
                            <w:div w:id="112099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2017-10-18T13:56:00Z</dcterms:created>
  <dcterms:modified xsi:type="dcterms:W3CDTF">2017-10-18T13:59:00Z</dcterms:modified>
</cp:coreProperties>
</file>