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E6" w:rsidRPr="00E83CE6" w:rsidRDefault="00E83CE6" w:rsidP="00E83CE6">
      <w:pPr>
        <w:textAlignment w:val="baseline"/>
        <w:rPr>
          <w:rFonts w:cs="Times New Roman"/>
          <w:color w:val="515151"/>
          <w:sz w:val="40"/>
          <w:szCs w:val="40"/>
        </w:rPr>
      </w:pPr>
      <w:r w:rsidRPr="00E83CE6">
        <w:rPr>
          <w:rFonts w:cs="Times New Roman"/>
          <w:color w:val="515151"/>
          <w:sz w:val="40"/>
          <w:szCs w:val="40"/>
        </w:rPr>
        <w:t xml:space="preserve">Israel Weary </w:t>
      </w:r>
      <w:proofErr w:type="gramStart"/>
      <w:r w:rsidRPr="00E83CE6">
        <w:rPr>
          <w:rFonts w:cs="Times New Roman"/>
          <w:color w:val="515151"/>
          <w:sz w:val="40"/>
          <w:szCs w:val="40"/>
        </w:rPr>
        <w:t>Of</w:t>
      </w:r>
      <w:proofErr w:type="gramEnd"/>
      <w:r w:rsidRPr="00E83CE6">
        <w:rPr>
          <w:rFonts w:cs="Times New Roman"/>
          <w:color w:val="515151"/>
          <w:sz w:val="40"/>
          <w:szCs w:val="40"/>
        </w:rPr>
        <w:t xml:space="preserve"> Bureaucratic Inroads By Palestinians At International Criminal Court</w:t>
      </w:r>
    </w:p>
    <w:p w:rsidR="00E83CE6" w:rsidRPr="00E83CE6" w:rsidRDefault="00E83CE6" w:rsidP="00E83CE6">
      <w:pPr>
        <w:spacing w:after="0" w:line="240" w:lineRule="auto"/>
        <w:textAlignment w:val="baseline"/>
        <w:rPr>
          <w:rFonts w:cs="Times New Roman"/>
          <w:color w:val="515151"/>
        </w:rPr>
      </w:pPr>
      <w:r w:rsidRPr="00E83CE6">
        <w:rPr>
          <w:rFonts w:cs="Times New Roman"/>
          <w:color w:val="515151"/>
        </w:rPr>
        <w:t>December 18, 2018</w:t>
      </w:r>
    </w:p>
    <w:p w:rsidR="00E83CE6" w:rsidRPr="00E83CE6" w:rsidRDefault="00E83CE6" w:rsidP="00E83CE6">
      <w:pPr>
        <w:spacing w:after="0" w:line="240" w:lineRule="auto"/>
        <w:textAlignment w:val="baseline"/>
        <w:rPr>
          <w:rFonts w:cs="Times New Roman"/>
          <w:color w:val="515151"/>
        </w:rPr>
      </w:pPr>
      <w:r w:rsidRPr="00E83CE6">
        <w:rPr>
          <w:rFonts w:cs="Times New Roman"/>
          <w:color w:val="515151"/>
        </w:rPr>
        <w:t>By </w:t>
      </w:r>
      <w:hyperlink r:id="rId5" w:history="1">
        <w:r w:rsidRPr="00E83CE6">
          <w:rPr>
            <w:rStyle w:val="Hyperlink"/>
            <w:rFonts w:cs="Times New Roman"/>
            <w:color w:val="26348D"/>
            <w:bdr w:val="none" w:sz="0" w:space="0" w:color="auto" w:frame="1"/>
          </w:rPr>
          <w:t>Victor Cabrera</w:t>
        </w:r>
      </w:hyperlink>
      <w:r w:rsidRPr="00E83CE6">
        <w:rPr>
          <w:rStyle w:val="fn"/>
          <w:rFonts w:cs="Times New Roman"/>
          <w:color w:val="515151"/>
          <w:sz w:val="21"/>
          <w:szCs w:val="21"/>
          <w:bdr w:val="none" w:sz="0" w:space="0" w:color="auto" w:frame="1"/>
        </w:rPr>
        <w:t> </w:t>
      </w:r>
    </w:p>
    <w:p w:rsidR="00E83CE6" w:rsidRPr="00E83CE6" w:rsidRDefault="00E83CE6" w:rsidP="00E83CE6">
      <w:pPr>
        <w:spacing w:after="0" w:line="240" w:lineRule="auto"/>
        <w:textAlignment w:val="baseline"/>
        <w:rPr>
          <w:rFonts w:cs="Times New Roman"/>
          <w:color w:val="515151"/>
          <w:szCs w:val="24"/>
        </w:rPr>
      </w:pPr>
      <w:r w:rsidRPr="00E83CE6">
        <w:rPr>
          <w:rFonts w:cs="Times New Roman"/>
          <w:color w:val="515151"/>
        </w:rPr>
        <w:t>The Media Line</w:t>
      </w:r>
    </w:p>
    <w:p w:rsidR="00E83CE6" w:rsidRPr="00E83CE6" w:rsidRDefault="00E83CE6" w:rsidP="00E83CE6">
      <w:pPr>
        <w:shd w:val="clear" w:color="auto" w:fill="FFFFFF"/>
        <w:spacing w:after="0" w:line="240" w:lineRule="auto"/>
        <w:textAlignment w:val="baseline"/>
        <w:rPr>
          <w:rFonts w:cs="Times New Roman"/>
          <w:color w:val="000000"/>
          <w:spacing w:val="-6"/>
          <w:sz w:val="26"/>
          <w:szCs w:val="26"/>
        </w:rPr>
      </w:pPr>
      <w:hyperlink r:id="rId6" w:history="1">
        <w:r w:rsidRPr="00E83CE6">
          <w:rPr>
            <w:rStyle w:val="Hyperlink"/>
            <w:rFonts w:cs="Times New Roman"/>
            <w:spacing w:val="-6"/>
            <w:sz w:val="26"/>
            <w:szCs w:val="26"/>
          </w:rPr>
          <w:t>http://www.themedialine.org/news/israel-weary-of-bureaucratic-inroads-by-palestinians-at-international-criminal-court/</w:t>
        </w:r>
      </w:hyperlink>
      <w:r w:rsidRPr="00E83CE6">
        <w:rPr>
          <w:rFonts w:cs="Times New Roman"/>
          <w:color w:val="000000"/>
          <w:spacing w:val="-6"/>
          <w:sz w:val="26"/>
          <w:szCs w:val="26"/>
        </w:rPr>
        <w:t xml:space="preserve"> </w:t>
      </w:r>
    </w:p>
    <w:p w:rsid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bookmarkStart w:id="0" w:name="_GoBack"/>
      <w:bookmarkEnd w:id="0"/>
      <w:r w:rsidRPr="00E83CE6">
        <w:rPr>
          <w:color w:val="000000"/>
          <w:spacing w:val="-6"/>
          <w:sz w:val="26"/>
          <w:szCs w:val="26"/>
        </w:rPr>
        <w:t xml:space="preserve">The International Criminal Court (ICC) has elected Palestinian official Ahmad Mohammad Barak bin Hamad to an advisory committee for selecting judges. The move comes on the backdrop of an announcement earlier this month by ICC prosecutor </w:t>
      </w:r>
      <w:proofErr w:type="spellStart"/>
      <w:r w:rsidRPr="00E83CE6">
        <w:rPr>
          <w:color w:val="000000"/>
          <w:spacing w:val="-6"/>
          <w:sz w:val="26"/>
          <w:szCs w:val="26"/>
        </w:rPr>
        <w:t>Fatou</w:t>
      </w:r>
      <w:proofErr w:type="spellEnd"/>
      <w:r w:rsidRPr="00E83CE6">
        <w:rPr>
          <w:color w:val="000000"/>
          <w:spacing w:val="-6"/>
          <w:sz w:val="26"/>
          <w:szCs w:val="26"/>
        </w:rPr>
        <w:t xml:space="preserve"> </w:t>
      </w:r>
      <w:proofErr w:type="spellStart"/>
      <w:r w:rsidRPr="00E83CE6">
        <w:rPr>
          <w:color w:val="000000"/>
          <w:spacing w:val="-6"/>
          <w:sz w:val="26"/>
          <w:szCs w:val="26"/>
        </w:rPr>
        <w:t>Bensouda</w:t>
      </w:r>
      <w:proofErr w:type="spellEnd"/>
      <w:r w:rsidRPr="00E83CE6">
        <w:rPr>
          <w:color w:val="000000"/>
          <w:spacing w:val="-6"/>
          <w:sz w:val="26"/>
          <w:szCs w:val="26"/>
        </w:rPr>
        <w:t xml:space="preserve"> that she is nearing a decision on whether to launch a formal probe into alleged war crimes by the Israel Defense Forces as well as Hamas which rules the Gaza Strip.</w:t>
      </w: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r w:rsidRPr="00E83CE6">
        <w:rPr>
          <w:color w:val="000000"/>
          <w:spacing w:val="-6"/>
          <w:sz w:val="26"/>
          <w:szCs w:val="26"/>
        </w:rPr>
        <w:t>Bin Hamad’s election is being construed as an example of growing acceptance of the Palestinian Authority as a legitimate actor within world bodies, a trend that is vehemently opposed by Israel and the United States.</w:t>
      </w: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r w:rsidRPr="00E83CE6">
        <w:rPr>
          <w:color w:val="000000"/>
          <w:spacing w:val="-6"/>
          <w:sz w:val="26"/>
          <w:szCs w:val="26"/>
        </w:rPr>
        <w:t xml:space="preserve">“The prosecutor accepted Palestine’s inclusion [into the ICC] on the basis of the [2012 United Nations General Assembly] resolution giving the PA the status of non-member observer state,” Robbie </w:t>
      </w:r>
      <w:proofErr w:type="spellStart"/>
      <w:r w:rsidRPr="00E83CE6">
        <w:rPr>
          <w:color w:val="000000"/>
          <w:spacing w:val="-6"/>
          <w:sz w:val="26"/>
          <w:szCs w:val="26"/>
        </w:rPr>
        <w:t>Sabel</w:t>
      </w:r>
      <w:proofErr w:type="spellEnd"/>
      <w:r w:rsidRPr="00E83CE6">
        <w:rPr>
          <w:color w:val="000000"/>
          <w:spacing w:val="-6"/>
          <w:sz w:val="26"/>
          <w:szCs w:val="26"/>
        </w:rPr>
        <w:t>, Professor of International Law at the Hebrew University in Jerusalem, explained to The Media Line. “The UNGA has no [legal] authority to recognize entities as full states so they were very careful to just give the Palestinians that designation.</w:t>
      </w: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r w:rsidRPr="00E83CE6">
        <w:rPr>
          <w:color w:val="000000"/>
          <w:spacing w:val="-6"/>
          <w:sz w:val="26"/>
          <w:szCs w:val="26"/>
        </w:rPr>
        <w:t>“Israel disputes this,” he elaborated, “on the grounds that the territory of Palestine is not clearly defined or entirely recognized by the international community. The ICC prosecutor nevertheless allowed Palestine to accede to the Rome Statute,” the treaty that established the tribunal at The Hague in the Netherlands and to which Israel, in turn, is not a party.</w:t>
      </w: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r w:rsidRPr="00E83CE6">
        <w:rPr>
          <w:color w:val="000000"/>
          <w:spacing w:val="-6"/>
          <w:sz w:val="26"/>
          <w:szCs w:val="26"/>
        </w:rPr>
        <w:t xml:space="preserve">“The appointment [of bin Hamad] will increase the Palestinians’ status within the organization as members wishing to sway the nomination of judges will see that it’s worthwhile to get the attention of the official from Palestine,” Prof. </w:t>
      </w:r>
      <w:proofErr w:type="spellStart"/>
      <w:r w:rsidRPr="00E83CE6">
        <w:rPr>
          <w:color w:val="000000"/>
          <w:spacing w:val="-6"/>
          <w:sz w:val="26"/>
          <w:szCs w:val="26"/>
        </w:rPr>
        <w:t>Sabel</w:t>
      </w:r>
      <w:proofErr w:type="spellEnd"/>
      <w:r w:rsidRPr="00E83CE6">
        <w:rPr>
          <w:color w:val="000000"/>
          <w:spacing w:val="-6"/>
          <w:sz w:val="26"/>
          <w:szCs w:val="26"/>
        </w:rPr>
        <w:t xml:space="preserve"> asserted.</w:t>
      </w: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r w:rsidRPr="00E83CE6">
        <w:rPr>
          <w:color w:val="000000"/>
          <w:spacing w:val="-6"/>
          <w:sz w:val="26"/>
          <w:szCs w:val="26"/>
        </w:rPr>
        <w:t>“Palestine is a responsible international actor that has taken seriously its membership in the organizations and treaties onto which it has signed,” Dr. Saeb Erekat, Secretary General of the Palestine Liberation Organization (PLO), contended to The Media Line.</w:t>
      </w: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r w:rsidRPr="00E83CE6">
        <w:rPr>
          <w:color w:val="000000"/>
          <w:spacing w:val="-6"/>
          <w:sz w:val="26"/>
          <w:szCs w:val="26"/>
        </w:rPr>
        <w:lastRenderedPageBreak/>
        <w:t>The PLO is the dominant faction within the PA and is considered the official voice of the Palestinian people.</w:t>
      </w: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r w:rsidRPr="00E83CE6">
        <w:rPr>
          <w:color w:val="000000"/>
          <w:spacing w:val="-6"/>
          <w:sz w:val="26"/>
          <w:szCs w:val="26"/>
        </w:rPr>
        <w:t>“This is not about scoring points,” Dr. Erekat stressed, “it’s about being able to build our capacity and to cooperate with other states to bring justice to the victims of the crimes listed under the Rome Statute.”</w:t>
      </w: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r w:rsidRPr="00E83CE6">
        <w:rPr>
          <w:color w:val="000000"/>
          <w:spacing w:val="-6"/>
          <w:sz w:val="26"/>
          <w:szCs w:val="26"/>
        </w:rPr>
        <w:t>Israel’s purported wrongdoings relate primarily to its military presence in the West Bank and operations against Hamas in Gaza. The PA also deems the Israeli government’s policy of expanding Jewish communities in the West Bank a violation of the Geneva Convention.</w:t>
      </w: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proofErr w:type="spellStart"/>
      <w:r w:rsidRPr="00E83CE6">
        <w:rPr>
          <w:color w:val="000000"/>
          <w:spacing w:val="-6"/>
          <w:sz w:val="26"/>
          <w:szCs w:val="26"/>
        </w:rPr>
        <w:t>Bensouda’s</w:t>
      </w:r>
      <w:proofErr w:type="spellEnd"/>
      <w:r w:rsidRPr="00E83CE6">
        <w:rPr>
          <w:color w:val="000000"/>
          <w:spacing w:val="-6"/>
          <w:sz w:val="26"/>
          <w:szCs w:val="26"/>
        </w:rPr>
        <w:t xml:space="preserve"> decision is expected in the next few weeks and in the event a probe is initiated </w:t>
      </w:r>
      <w:proofErr w:type="spellStart"/>
      <w:r w:rsidRPr="00E83CE6">
        <w:rPr>
          <w:color w:val="000000"/>
          <w:spacing w:val="-6"/>
          <w:sz w:val="26"/>
          <w:szCs w:val="26"/>
        </w:rPr>
        <w:t>Sabel</w:t>
      </w:r>
      <w:proofErr w:type="spellEnd"/>
      <w:r w:rsidRPr="00E83CE6">
        <w:rPr>
          <w:color w:val="000000"/>
          <w:spacing w:val="-6"/>
          <w:sz w:val="26"/>
          <w:szCs w:val="26"/>
        </w:rPr>
        <w:t xml:space="preserve"> insists that Israel will continue to maintain its position that “no war crimes have been committed and if incidents do occur they should be prosecuted in Israeli courts.</w:t>
      </w: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r w:rsidRPr="00E83CE6">
        <w:rPr>
          <w:color w:val="000000"/>
          <w:spacing w:val="-6"/>
          <w:sz w:val="26"/>
          <w:szCs w:val="26"/>
        </w:rPr>
        <w:t>“This [conflict] is a political issue that can only be settled through negotiations and Israel would view an ICC investigation as a plan by the Palestinians to avoid [renewing the peace process],” he added.</w:t>
      </w:r>
    </w:p>
    <w:p w:rsidR="00E83CE6" w:rsidRPr="00E83CE6" w:rsidRDefault="00E83CE6" w:rsidP="00E83CE6">
      <w:pPr>
        <w:pStyle w:val="NormalWeb"/>
        <w:shd w:val="clear" w:color="auto" w:fill="FFFFFF"/>
        <w:spacing w:before="0" w:beforeAutospacing="0" w:after="450" w:afterAutospacing="0"/>
        <w:jc w:val="both"/>
        <w:textAlignment w:val="baseline"/>
        <w:rPr>
          <w:color w:val="000000"/>
          <w:spacing w:val="-6"/>
          <w:sz w:val="26"/>
          <w:szCs w:val="26"/>
        </w:rPr>
      </w:pPr>
      <w:r w:rsidRPr="00E83CE6">
        <w:rPr>
          <w:color w:val="000000"/>
          <w:spacing w:val="-6"/>
          <w:sz w:val="26"/>
          <w:szCs w:val="26"/>
        </w:rPr>
        <w:t>For his part, Dr. Erekat believes that “Israel is a state that constantly violates its obligations and disregards any multilateral forums aimed at supporting the international rule of law.”</w:t>
      </w:r>
    </w:p>
    <w:p w:rsidR="00E83CE6" w:rsidRPr="00E83CE6" w:rsidRDefault="00E83CE6">
      <w:pPr>
        <w:rPr>
          <w:rFonts w:cs="Times New Roman"/>
        </w:rPr>
      </w:pPr>
    </w:p>
    <w:sectPr w:rsidR="00E83CE6" w:rsidRPr="00E83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07A11"/>
    <w:multiLevelType w:val="multilevel"/>
    <w:tmpl w:val="7EC8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E6"/>
    <w:rsid w:val="007733EE"/>
    <w:rsid w:val="00AE203F"/>
    <w:rsid w:val="00BF2241"/>
    <w:rsid w:val="00E8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5D8E"/>
  <w15:chartTrackingRefBased/>
  <w15:docId w15:val="{29B8196F-8781-4EE6-B192-5D84A25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83CE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CE6"/>
    <w:rPr>
      <w:color w:val="0563C1" w:themeColor="hyperlink"/>
      <w:u w:val="single"/>
    </w:rPr>
  </w:style>
  <w:style w:type="character" w:customStyle="1" w:styleId="Heading1Char">
    <w:name w:val="Heading 1 Char"/>
    <w:basedOn w:val="DefaultParagraphFont"/>
    <w:link w:val="Heading1"/>
    <w:uiPriority w:val="9"/>
    <w:rsid w:val="00E83CE6"/>
    <w:rPr>
      <w:rFonts w:ascii="Times New Roman" w:eastAsia="Times New Roman" w:hAnsi="Times New Roman" w:cs="Times New Roman"/>
      <w:b/>
      <w:bCs/>
      <w:kern w:val="36"/>
      <w:sz w:val="48"/>
      <w:szCs w:val="48"/>
    </w:rPr>
  </w:style>
  <w:style w:type="character" w:customStyle="1" w:styleId="fn">
    <w:name w:val="fn"/>
    <w:basedOn w:val="DefaultParagraphFont"/>
    <w:rsid w:val="00E83CE6"/>
  </w:style>
  <w:style w:type="paragraph" w:styleId="NormalWeb">
    <w:name w:val="Normal (Web)"/>
    <w:basedOn w:val="Normal"/>
    <w:uiPriority w:val="99"/>
    <w:semiHidden/>
    <w:unhideWhenUsed/>
    <w:rsid w:val="00E83CE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83CE6"/>
    <w:rPr>
      <w:i/>
      <w:iCs/>
    </w:rPr>
  </w:style>
  <w:style w:type="character" w:styleId="FollowedHyperlink">
    <w:name w:val="FollowedHyperlink"/>
    <w:basedOn w:val="DefaultParagraphFont"/>
    <w:uiPriority w:val="99"/>
    <w:semiHidden/>
    <w:unhideWhenUsed/>
    <w:rsid w:val="00E83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2026">
      <w:bodyDiv w:val="1"/>
      <w:marLeft w:val="0"/>
      <w:marRight w:val="0"/>
      <w:marTop w:val="0"/>
      <w:marBottom w:val="0"/>
      <w:divBdr>
        <w:top w:val="none" w:sz="0" w:space="0" w:color="auto"/>
        <w:left w:val="none" w:sz="0" w:space="0" w:color="auto"/>
        <w:bottom w:val="none" w:sz="0" w:space="0" w:color="auto"/>
        <w:right w:val="none" w:sz="0" w:space="0" w:color="auto"/>
      </w:divBdr>
      <w:divsChild>
        <w:div w:id="504899655">
          <w:marLeft w:val="0"/>
          <w:marRight w:val="0"/>
          <w:marTop w:val="0"/>
          <w:marBottom w:val="0"/>
          <w:divBdr>
            <w:top w:val="none" w:sz="0" w:space="0" w:color="auto"/>
            <w:left w:val="none" w:sz="0" w:space="0" w:color="auto"/>
            <w:bottom w:val="none" w:sz="0" w:space="0" w:color="auto"/>
            <w:right w:val="none" w:sz="0" w:space="0" w:color="auto"/>
          </w:divBdr>
        </w:div>
        <w:div w:id="939069230">
          <w:marLeft w:val="0"/>
          <w:marRight w:val="0"/>
          <w:marTop w:val="0"/>
          <w:marBottom w:val="0"/>
          <w:divBdr>
            <w:top w:val="none" w:sz="0" w:space="0" w:color="auto"/>
            <w:left w:val="none" w:sz="0" w:space="0" w:color="auto"/>
            <w:bottom w:val="none" w:sz="0" w:space="0" w:color="auto"/>
            <w:right w:val="none" w:sz="0" w:space="0" w:color="auto"/>
          </w:divBdr>
        </w:div>
        <w:div w:id="2034502461">
          <w:marLeft w:val="0"/>
          <w:marRight w:val="0"/>
          <w:marTop w:val="0"/>
          <w:marBottom w:val="450"/>
          <w:divBdr>
            <w:top w:val="none" w:sz="0" w:space="0" w:color="auto"/>
            <w:left w:val="none" w:sz="0" w:space="0" w:color="auto"/>
            <w:bottom w:val="none" w:sz="0" w:space="0" w:color="auto"/>
            <w:right w:val="none" w:sz="0" w:space="0" w:color="auto"/>
          </w:divBdr>
        </w:div>
        <w:div w:id="154692567">
          <w:marLeft w:val="0"/>
          <w:marRight w:val="0"/>
          <w:marTop w:val="450"/>
          <w:marBottom w:val="450"/>
          <w:divBdr>
            <w:top w:val="none" w:sz="0" w:space="0" w:color="auto"/>
            <w:left w:val="none" w:sz="0" w:space="0" w:color="auto"/>
            <w:bottom w:val="none" w:sz="0" w:space="0" w:color="auto"/>
            <w:right w:val="none" w:sz="0" w:space="0" w:color="auto"/>
          </w:divBdr>
          <w:divsChild>
            <w:div w:id="506673589">
              <w:marLeft w:val="75"/>
              <w:marRight w:val="450"/>
              <w:marTop w:val="0"/>
              <w:marBottom w:val="300"/>
              <w:divBdr>
                <w:top w:val="none" w:sz="0" w:space="0" w:color="auto"/>
                <w:left w:val="none" w:sz="0" w:space="0" w:color="auto"/>
                <w:bottom w:val="none" w:sz="0" w:space="0" w:color="auto"/>
                <w:right w:val="none" w:sz="0" w:space="0" w:color="auto"/>
              </w:divBdr>
            </w:div>
            <w:div w:id="15467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medialine.org/news/israel-weary-of-bureaucratic-inroads-by-palestinians-at-international-criminal-court/" TargetMode="External"/><Relationship Id="rId5" Type="http://schemas.openxmlformats.org/officeDocument/2006/relationships/hyperlink" Target="http://www.themedialine.org/author/victor-m-cabre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2018-12-20T14:51:00Z</dcterms:created>
  <dcterms:modified xsi:type="dcterms:W3CDTF">2018-12-20T14:58:00Z</dcterms:modified>
</cp:coreProperties>
</file>