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FA102" w14:textId="77777777" w:rsidR="00C8741F" w:rsidRPr="00124389" w:rsidRDefault="00124389">
      <w:pPr>
        <w:rPr>
          <w:rFonts w:ascii="Times New Roman" w:hAnsi="Times New Roman" w:cs="Times New Roman"/>
          <w:sz w:val="44"/>
          <w:szCs w:val="44"/>
        </w:rPr>
      </w:pPr>
      <w:r w:rsidRPr="00124389">
        <w:rPr>
          <w:rFonts w:ascii="Times New Roman" w:hAnsi="Times New Roman" w:cs="Times New Roman"/>
          <w:sz w:val="44"/>
          <w:szCs w:val="44"/>
        </w:rPr>
        <w:t>Israel Drops Opposition to Renewal of U.S. Funding to UNESCO at Kerry's Behest</w:t>
      </w:r>
    </w:p>
    <w:p w14:paraId="52B0993A" w14:textId="77777777" w:rsidR="00124389" w:rsidRPr="00124389" w:rsidRDefault="00124389" w:rsidP="00124389">
      <w:pPr>
        <w:spacing w:after="0" w:line="240" w:lineRule="auto"/>
        <w:rPr>
          <w:rFonts w:ascii="Times New Roman" w:hAnsi="Times New Roman" w:cs="Times New Roman"/>
          <w:sz w:val="24"/>
          <w:szCs w:val="24"/>
        </w:rPr>
      </w:pPr>
      <w:r w:rsidRPr="00124389">
        <w:rPr>
          <w:rFonts w:ascii="Times New Roman" w:hAnsi="Times New Roman" w:cs="Times New Roman"/>
          <w:sz w:val="24"/>
          <w:szCs w:val="24"/>
        </w:rPr>
        <w:t>December 9, 2015</w:t>
      </w:r>
    </w:p>
    <w:p w14:paraId="5BF31531" w14:textId="77777777" w:rsidR="00124389" w:rsidRPr="00124389" w:rsidRDefault="00124389" w:rsidP="00124389">
      <w:pPr>
        <w:spacing w:after="0" w:line="240" w:lineRule="auto"/>
        <w:rPr>
          <w:rFonts w:ascii="Times New Roman" w:hAnsi="Times New Roman" w:cs="Times New Roman"/>
          <w:sz w:val="24"/>
          <w:szCs w:val="24"/>
        </w:rPr>
      </w:pPr>
      <w:r w:rsidRPr="00124389">
        <w:rPr>
          <w:rFonts w:ascii="Times New Roman" w:hAnsi="Times New Roman" w:cs="Times New Roman"/>
          <w:sz w:val="24"/>
          <w:szCs w:val="24"/>
        </w:rPr>
        <w:t xml:space="preserve">By Barak </w:t>
      </w:r>
      <w:proofErr w:type="spellStart"/>
      <w:r w:rsidRPr="00124389">
        <w:rPr>
          <w:rFonts w:ascii="Times New Roman" w:hAnsi="Times New Roman" w:cs="Times New Roman"/>
          <w:sz w:val="24"/>
          <w:szCs w:val="24"/>
        </w:rPr>
        <w:t>Ravid</w:t>
      </w:r>
      <w:proofErr w:type="spellEnd"/>
    </w:p>
    <w:p w14:paraId="1780F1D0" w14:textId="77777777" w:rsidR="00124389" w:rsidRPr="00124389" w:rsidRDefault="00124389" w:rsidP="00124389">
      <w:pPr>
        <w:spacing w:after="0" w:line="240" w:lineRule="auto"/>
        <w:rPr>
          <w:rFonts w:ascii="Times New Roman" w:hAnsi="Times New Roman" w:cs="Times New Roman"/>
          <w:sz w:val="24"/>
          <w:szCs w:val="24"/>
        </w:rPr>
      </w:pPr>
      <w:proofErr w:type="spellStart"/>
      <w:r w:rsidRPr="00124389">
        <w:rPr>
          <w:rFonts w:ascii="Times New Roman" w:hAnsi="Times New Roman" w:cs="Times New Roman"/>
          <w:sz w:val="24"/>
          <w:szCs w:val="24"/>
        </w:rPr>
        <w:t>Haaretz</w:t>
      </w:r>
      <w:proofErr w:type="spellEnd"/>
    </w:p>
    <w:p w14:paraId="48C97973" w14:textId="77777777" w:rsidR="00124389" w:rsidRPr="00124389" w:rsidRDefault="00124389" w:rsidP="00124389">
      <w:pPr>
        <w:spacing w:after="0" w:line="240" w:lineRule="auto"/>
        <w:rPr>
          <w:rFonts w:ascii="Times New Roman" w:hAnsi="Times New Roman" w:cs="Times New Roman"/>
          <w:sz w:val="24"/>
          <w:szCs w:val="24"/>
        </w:rPr>
      </w:pPr>
      <w:hyperlink r:id="rId5" w:history="1">
        <w:r w:rsidRPr="00124389">
          <w:rPr>
            <w:rStyle w:val="Hyperlink"/>
            <w:rFonts w:ascii="Times New Roman" w:hAnsi="Times New Roman" w:cs="Times New Roman"/>
            <w:color w:val="auto"/>
            <w:sz w:val="24"/>
            <w:szCs w:val="24"/>
          </w:rPr>
          <w:t>http://www.haaretz.com/israel-news/.premium-1.690808</w:t>
        </w:r>
      </w:hyperlink>
    </w:p>
    <w:p w14:paraId="74451627" w14:textId="77777777" w:rsidR="00124389" w:rsidRPr="00124389" w:rsidRDefault="00124389" w:rsidP="00124389">
      <w:pPr>
        <w:pStyle w:val="t-body-text"/>
      </w:pPr>
      <w:r w:rsidRPr="00124389">
        <w:t xml:space="preserve">Prime Minister Benjamin Netanyahu has acceded to the U.S. administration’s request that Israel stop opposing a resumption of U.S. funding of UNESCO. </w:t>
      </w:r>
    </w:p>
    <w:p w14:paraId="196FCD28" w14:textId="77777777" w:rsidR="00124389" w:rsidRPr="00124389" w:rsidRDefault="00124389" w:rsidP="00124389">
      <w:pPr>
        <w:pStyle w:val="t-body-text"/>
      </w:pPr>
      <w:r w:rsidRPr="00124389">
        <w:t>America stop</w:t>
      </w:r>
      <w:bookmarkStart w:id="0" w:name="_GoBack"/>
      <w:bookmarkEnd w:id="0"/>
      <w:r w:rsidRPr="00124389">
        <w:t xml:space="preserve">ped funding the United Nations Educational, Scientific and Cultural Organization four years ago, after it voted to admit Palestine as a member. </w:t>
      </w:r>
    </w:p>
    <w:p w14:paraId="711E3C17" w14:textId="77777777" w:rsidR="00124389" w:rsidRDefault="00124389" w:rsidP="00124389">
      <w:pPr>
        <w:pStyle w:val="t-body-text"/>
      </w:pPr>
      <w:r w:rsidRPr="00124389">
        <w:t xml:space="preserve">Senior Israeli and American officials said that Netanyahu’s change in policy, made at the behest of U.S. Secretary of State John Kerry, will likely persuade Israel’s friends in Congress to include renewed funding for UNESCO in the next foreign aid budget. </w:t>
      </w:r>
    </w:p>
    <w:p w14:paraId="2FF41FEA" w14:textId="77777777" w:rsidR="00124389" w:rsidRPr="00124389" w:rsidRDefault="00124389" w:rsidP="00124389">
      <w:pPr>
        <w:pStyle w:val="t-body-text"/>
      </w:pPr>
      <w:r w:rsidRPr="00124389">
        <w:rPr>
          <w:vanish/>
        </w:rPr>
        <w:pict w14:anchorId="60DAB610"/>
      </w:r>
      <w:r w:rsidRPr="00124389">
        <w:t xml:space="preserve">An old law enacted by Congress requires America to stop funding any UN agency that accepts the Palestinians as a full member state. Thus UNESCO’s vote to admit Palestine in October 2011 automatically triggered a funding cut-off. </w:t>
      </w:r>
    </w:p>
    <w:p w14:paraId="43791AAA" w14:textId="77777777" w:rsidR="00124389" w:rsidRPr="00124389" w:rsidRDefault="00124389" w:rsidP="00124389">
      <w:pPr>
        <w:pStyle w:val="t-body-text"/>
      </w:pPr>
      <w:r w:rsidRPr="00124389">
        <w:t xml:space="preserve">This caused serious financial hardship to UNESCO, since the U.S. previously gave it over $80 million a year – about a quarter of the agency’s annual budget. But it also negatively affected America’s position at UNESCO, because the payment halt resulted in Washington losing its voting rights in the agency. </w:t>
      </w:r>
    </w:p>
    <w:p w14:paraId="1800D09D" w14:textId="77777777" w:rsidR="00124389" w:rsidRPr="00124389" w:rsidRDefault="00124389" w:rsidP="00124389">
      <w:pPr>
        <w:pStyle w:val="t-body-text"/>
      </w:pPr>
      <w:r w:rsidRPr="00124389">
        <w:t xml:space="preserve">Without voting rights, the administration found it hard to push certain issues at UNESCO that it considered very important. Among other things, it sought to promote international education against anti-Semitism, racism and xenophobia, education against religious extremism and education against terrorism. Kerry has made it his goal over the past year to renew funding for UNESCO, so as to regain America’s voting rights at the agency. </w:t>
      </w:r>
    </w:p>
    <w:p w14:paraId="724FDD3D" w14:textId="77777777" w:rsidR="00124389" w:rsidRPr="00124389" w:rsidRDefault="00124389" w:rsidP="00124389">
      <w:pPr>
        <w:pStyle w:val="t-body-text"/>
      </w:pPr>
      <w:r w:rsidRPr="00124389">
        <w:pict w14:anchorId="41878058"/>
      </w:r>
      <w:r w:rsidRPr="00124389">
        <w:t xml:space="preserve">For several months now, senior administration officials have been trying to persuade their Israeli counterparts to stop opposing a resumption of funding, but the Foreign Ministry refused to compromise on the matter until recently. </w:t>
      </w:r>
    </w:p>
    <w:p w14:paraId="7CE774ED" w14:textId="77777777" w:rsidR="00124389" w:rsidRPr="00124389" w:rsidRDefault="00124389" w:rsidP="00124389">
      <w:pPr>
        <w:pStyle w:val="t-body-text"/>
      </w:pPr>
      <w:r w:rsidRPr="00124389">
        <w:t xml:space="preserve">A senior Israeli official said that </w:t>
      </w:r>
      <w:proofErr w:type="spellStart"/>
      <w:r w:rsidRPr="00124389">
        <w:t>Aharon</w:t>
      </w:r>
      <w:proofErr w:type="spellEnd"/>
      <w:r w:rsidRPr="00124389">
        <w:t xml:space="preserve"> </w:t>
      </w:r>
      <w:proofErr w:type="spellStart"/>
      <w:r w:rsidRPr="00124389">
        <w:t>Leshno-Yaar</w:t>
      </w:r>
      <w:proofErr w:type="spellEnd"/>
      <w:r w:rsidRPr="00124389">
        <w:t xml:space="preserve">, head of the ministry’s division for the UN and international organizations, took an extremely hard line on the issue, arguing that any Israeli compromise would breathe new life into unilateral Palestinian measures against Israel at the United Nations. If Israel acquiesced to a resumption of American funding for UNESCO, </w:t>
      </w:r>
      <w:proofErr w:type="spellStart"/>
      <w:r w:rsidRPr="00124389">
        <w:t>Leshno-Yaar</w:t>
      </w:r>
      <w:proofErr w:type="spellEnd"/>
      <w:r w:rsidRPr="00124389">
        <w:t xml:space="preserve"> warned, both the Palestinians and UN agencies would take it to mean that such unilateral moves have no long-term consequences. </w:t>
      </w:r>
    </w:p>
    <w:p w14:paraId="567DAD65" w14:textId="77777777" w:rsidR="00124389" w:rsidRPr="00124389" w:rsidRDefault="00124389" w:rsidP="00124389">
      <w:pPr>
        <w:pStyle w:val="t-body-text"/>
      </w:pPr>
      <w:r w:rsidRPr="00124389">
        <w:lastRenderedPageBreak/>
        <w:t xml:space="preserve">During a UNESCO conference in Paris in October, Kerry tried to persuade various countries to back America’s bid for election to the agency’s executive board. He also used the visit to ask Israel’s ambassador to UNESCO, Carmel </w:t>
      </w:r>
      <w:proofErr w:type="spellStart"/>
      <w:r w:rsidRPr="00124389">
        <w:t>Shama-Hacohen</w:t>
      </w:r>
      <w:proofErr w:type="spellEnd"/>
      <w:r w:rsidRPr="00124389">
        <w:t xml:space="preserve">, to inform Jerusalem that Washington wanted it to drop its opposition to renewed American funding for the agency and to make its lack of opposition clear to both its friends in Congress and the pro-Israel lobby AIPAC. </w:t>
      </w:r>
      <w:proofErr w:type="spellStart"/>
      <w:r w:rsidRPr="00124389">
        <w:t>Shama-Hacohen</w:t>
      </w:r>
      <w:proofErr w:type="spellEnd"/>
      <w:r w:rsidRPr="00124389">
        <w:t xml:space="preserve">, who had backed the idea of a U.S. funding resumption even before then, declined to respond to </w:t>
      </w:r>
      <w:proofErr w:type="spellStart"/>
      <w:r w:rsidRPr="00124389">
        <w:t>Haaretz’s</w:t>
      </w:r>
      <w:proofErr w:type="spellEnd"/>
      <w:r w:rsidRPr="00124389">
        <w:t xml:space="preserve"> questions on the matter. But he did pass on the message. </w:t>
      </w:r>
    </w:p>
    <w:p w14:paraId="2E71DAED" w14:textId="77777777" w:rsidR="00124389" w:rsidRPr="00124389" w:rsidRDefault="00124389" w:rsidP="00124389">
      <w:pPr>
        <w:pStyle w:val="t-body-text"/>
      </w:pPr>
      <w:r w:rsidRPr="00124389">
        <w:t xml:space="preserve">The breakthrough, however, occurred a month later, during Kerry’s visit to Jerusalem, when the secretary of state met with Netanyahu and asked him to drop his government’s opposition to a funding resumption. Netanyahu initially demurred, but in the end, he acquiesced. </w:t>
      </w:r>
    </w:p>
    <w:p w14:paraId="60E88AC4" w14:textId="77777777" w:rsidR="00124389" w:rsidRPr="00124389" w:rsidRDefault="00124389" w:rsidP="00124389">
      <w:pPr>
        <w:pStyle w:val="t-body-text"/>
      </w:pPr>
      <w:r w:rsidRPr="00124389">
        <w:t xml:space="preserve">Essentially, what Netanyahu promised was that Israel wouldn’t oppose efforts to add a waiver to the new foreign aid budget, which is due to be approved in the coming weeks. The waiver would exempt the administration from complying with the law that bans U.S. funding to UN agencies which accept Palestine as a member, and would therefore allow it to resume funding UNESCO. </w:t>
      </w:r>
    </w:p>
    <w:p w14:paraId="542064C8" w14:textId="77777777" w:rsidR="00124389" w:rsidRPr="00124389" w:rsidRDefault="00124389" w:rsidP="00124389">
      <w:pPr>
        <w:pStyle w:val="t-body-text"/>
      </w:pPr>
      <w:r w:rsidRPr="00124389">
        <w:t xml:space="preserve">It is a major policy change for Israel, which until now has vehemently opposed the idea. </w:t>
      </w:r>
    </w:p>
    <w:p w14:paraId="79C735DA" w14:textId="77777777" w:rsidR="00124389" w:rsidRPr="00124389" w:rsidRDefault="00124389" w:rsidP="00124389">
      <w:pPr>
        <w:pStyle w:val="t-body-text"/>
      </w:pPr>
      <w:r w:rsidRPr="00124389">
        <w:t xml:space="preserve">The administration hopes that Netanyahu will not just passively refrain from opposing the waiver, but will actively inform AIPAC and Israel’s friends in Congress – from both parties – about his new position. </w:t>
      </w:r>
    </w:p>
    <w:p w14:paraId="6A69ED4B" w14:textId="77777777" w:rsidR="00124389" w:rsidRPr="00124389" w:rsidRDefault="00124389" w:rsidP="00124389">
      <w:pPr>
        <w:pStyle w:val="t-body-text"/>
      </w:pPr>
      <w:r w:rsidRPr="00124389">
        <w:t xml:space="preserve">The Prime Minister’s Office declined to comment on the issue, but did not deny the facts in this report. </w:t>
      </w:r>
    </w:p>
    <w:p w14:paraId="7CC1553F" w14:textId="77777777" w:rsidR="00124389" w:rsidRPr="00124389" w:rsidRDefault="00124389">
      <w:pPr>
        <w:rPr>
          <w:rFonts w:ascii="Times New Roman" w:hAnsi="Times New Roman" w:cs="Times New Roman"/>
          <w:sz w:val="24"/>
          <w:szCs w:val="24"/>
        </w:rPr>
      </w:pPr>
    </w:p>
    <w:p w14:paraId="1FF04D85" w14:textId="77777777" w:rsidR="00124389" w:rsidRPr="00124389" w:rsidRDefault="00124389">
      <w:pPr>
        <w:rPr>
          <w:rFonts w:ascii="Times New Roman" w:hAnsi="Times New Roman" w:cs="Times New Roman"/>
          <w:sz w:val="24"/>
          <w:szCs w:val="24"/>
        </w:rPr>
      </w:pPr>
    </w:p>
    <w:sectPr w:rsidR="00124389" w:rsidRPr="0012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C10"/>
    <w:multiLevelType w:val="multilevel"/>
    <w:tmpl w:val="D3DC3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D6193"/>
    <w:multiLevelType w:val="multilevel"/>
    <w:tmpl w:val="102A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AA4EE4"/>
    <w:multiLevelType w:val="multilevel"/>
    <w:tmpl w:val="8E30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322D7"/>
    <w:multiLevelType w:val="multilevel"/>
    <w:tmpl w:val="AEA2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6101C"/>
    <w:multiLevelType w:val="multilevel"/>
    <w:tmpl w:val="4D16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571D8"/>
    <w:multiLevelType w:val="multilevel"/>
    <w:tmpl w:val="7648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924BE"/>
    <w:multiLevelType w:val="multilevel"/>
    <w:tmpl w:val="7710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21C97"/>
    <w:multiLevelType w:val="multilevel"/>
    <w:tmpl w:val="E2EAD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0"/>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89"/>
    <w:rsid w:val="0012438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30CA"/>
  <w15:chartTrackingRefBased/>
  <w15:docId w15:val="{2E56B7EC-4991-4C33-8FCB-C149B9EC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124389"/>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4389"/>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4389"/>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389"/>
    <w:rPr>
      <w:color w:val="0563C1" w:themeColor="hyperlink"/>
      <w:u w:val="single"/>
    </w:rPr>
  </w:style>
  <w:style w:type="character" w:customStyle="1" w:styleId="Heading2Char">
    <w:name w:val="Heading 2 Char"/>
    <w:basedOn w:val="DefaultParagraphFont"/>
    <w:link w:val="Heading2"/>
    <w:uiPriority w:val="9"/>
    <w:rsid w:val="001243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43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4389"/>
    <w:rPr>
      <w:rFonts w:ascii="Times New Roman" w:eastAsia="Times New Roman" w:hAnsi="Times New Roman" w:cs="Times New Roman"/>
      <w:b/>
      <w:bCs/>
      <w:sz w:val="24"/>
      <w:szCs w:val="24"/>
    </w:rPr>
  </w:style>
  <w:style w:type="paragraph" w:customStyle="1" w:styleId="t-body-text">
    <w:name w:val="t-body-text"/>
    <w:basedOn w:val="Normal"/>
    <w:rsid w:val="0012438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psilon">
    <w:name w:val="t-epsilon"/>
    <w:basedOn w:val="Normal"/>
    <w:rsid w:val="0012438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milli">
    <w:name w:val="t-milli"/>
    <w:basedOn w:val="Normal"/>
    <w:rsid w:val="0012438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ob-unit">
    <w:name w:val="ob-unit"/>
    <w:basedOn w:val="DefaultParagraphFont"/>
    <w:rsid w:val="00124389"/>
  </w:style>
  <w:style w:type="character" w:customStyle="1" w:styleId="ob-rec-label">
    <w:name w:val="ob-rec-label"/>
    <w:basedOn w:val="DefaultParagraphFont"/>
    <w:rsid w:val="00124389"/>
  </w:style>
  <w:style w:type="paragraph" w:customStyle="1" w:styleId="t-delta">
    <w:name w:val="t-delta"/>
    <w:basedOn w:val="Normal"/>
    <w:rsid w:val="0012438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2438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4389"/>
    <w:rPr>
      <w:rFonts w:ascii="Arial" w:eastAsia="Times New Roman" w:hAnsi="Arial" w:cs="Arial"/>
      <w:vanish/>
      <w:sz w:val="16"/>
      <w:szCs w:val="16"/>
    </w:rPr>
  </w:style>
  <w:style w:type="paragraph" w:customStyle="1" w:styleId="h-mt--flush">
    <w:name w:val="h-mt--flush"/>
    <w:basedOn w:val="Normal"/>
    <w:rsid w:val="0012438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12438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4389"/>
    <w:rPr>
      <w:rFonts w:ascii="Arial" w:eastAsia="Times New Roman" w:hAnsi="Arial" w:cs="Arial"/>
      <w:vanish/>
      <w:sz w:val="16"/>
      <w:szCs w:val="16"/>
    </w:rPr>
  </w:style>
  <w:style w:type="paragraph" w:customStyle="1" w:styleId="h-mb--xtight">
    <w:name w:val="h-mb--xtight"/>
    <w:basedOn w:val="Normal"/>
    <w:rsid w:val="0012438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h-mb">
    <w:name w:val="h-mb"/>
    <w:basedOn w:val="Normal"/>
    <w:rsid w:val="0012438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124389"/>
    <w:pPr>
      <w:spacing w:after="0" w:line="240" w:lineRule="auto"/>
      <w:jc w:val="left"/>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24389"/>
    <w:rPr>
      <w:rFonts w:ascii="Times New Roman" w:eastAsia="Times New Roman" w:hAnsi="Times New Roman" w:cs="Times New Roman"/>
      <w:i/>
      <w:iCs/>
      <w:sz w:val="24"/>
      <w:szCs w:val="24"/>
    </w:rPr>
  </w:style>
  <w:style w:type="character" w:customStyle="1" w:styleId="btntext">
    <w:name w:val="btn__text"/>
    <w:basedOn w:val="DefaultParagraphFont"/>
    <w:rsid w:val="00124389"/>
  </w:style>
  <w:style w:type="paragraph" w:customStyle="1" w:styleId="js-cmttext">
    <w:name w:val="js-cmt__text"/>
    <w:basedOn w:val="Normal"/>
    <w:rsid w:val="0012438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mtin-reply-to">
    <w:name w:val="cmt__in-reply-to"/>
    <w:basedOn w:val="DefaultParagraphFont"/>
    <w:rsid w:val="00124389"/>
  </w:style>
  <w:style w:type="character" w:customStyle="1" w:styleId="btn--loadtext">
    <w:name w:val="btn--load__text"/>
    <w:basedOn w:val="DefaultParagraphFont"/>
    <w:rsid w:val="00124389"/>
  </w:style>
  <w:style w:type="character" w:customStyle="1" w:styleId="h-visually-hidden">
    <w:name w:val="h-visually-hidden"/>
    <w:basedOn w:val="DefaultParagraphFont"/>
    <w:rsid w:val="00124389"/>
  </w:style>
  <w:style w:type="character" w:customStyle="1" w:styleId="t-kicker">
    <w:name w:val="t-kicker"/>
    <w:basedOn w:val="DefaultParagraphFont"/>
    <w:rsid w:val="00124389"/>
  </w:style>
  <w:style w:type="character" w:styleId="Strong">
    <w:name w:val="Strong"/>
    <w:basedOn w:val="DefaultParagraphFont"/>
    <w:uiPriority w:val="22"/>
    <w:qFormat/>
    <w:rsid w:val="00124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456734">
      <w:bodyDiv w:val="1"/>
      <w:marLeft w:val="0"/>
      <w:marRight w:val="0"/>
      <w:marTop w:val="0"/>
      <w:marBottom w:val="0"/>
      <w:divBdr>
        <w:top w:val="none" w:sz="0" w:space="0" w:color="auto"/>
        <w:left w:val="none" w:sz="0" w:space="0" w:color="auto"/>
        <w:bottom w:val="none" w:sz="0" w:space="0" w:color="auto"/>
        <w:right w:val="none" w:sz="0" w:space="0" w:color="auto"/>
      </w:divBdr>
      <w:divsChild>
        <w:div w:id="1545364974">
          <w:marLeft w:val="0"/>
          <w:marRight w:val="0"/>
          <w:marTop w:val="0"/>
          <w:marBottom w:val="0"/>
          <w:divBdr>
            <w:top w:val="none" w:sz="0" w:space="0" w:color="auto"/>
            <w:left w:val="none" w:sz="0" w:space="0" w:color="auto"/>
            <w:bottom w:val="none" w:sz="0" w:space="0" w:color="auto"/>
            <w:right w:val="none" w:sz="0" w:space="0" w:color="auto"/>
          </w:divBdr>
          <w:divsChild>
            <w:div w:id="1523208270">
              <w:marLeft w:val="0"/>
              <w:marRight w:val="0"/>
              <w:marTop w:val="0"/>
              <w:marBottom w:val="0"/>
              <w:divBdr>
                <w:top w:val="none" w:sz="0" w:space="0" w:color="auto"/>
                <w:left w:val="none" w:sz="0" w:space="0" w:color="auto"/>
                <w:bottom w:val="none" w:sz="0" w:space="0" w:color="auto"/>
                <w:right w:val="none" w:sz="0" w:space="0" w:color="auto"/>
              </w:divBdr>
              <w:divsChild>
                <w:div w:id="376510924">
                  <w:marLeft w:val="0"/>
                  <w:marRight w:val="0"/>
                  <w:marTop w:val="0"/>
                  <w:marBottom w:val="0"/>
                  <w:divBdr>
                    <w:top w:val="none" w:sz="0" w:space="0" w:color="auto"/>
                    <w:left w:val="none" w:sz="0" w:space="0" w:color="auto"/>
                    <w:bottom w:val="none" w:sz="0" w:space="0" w:color="auto"/>
                    <w:right w:val="none" w:sz="0" w:space="0" w:color="auto"/>
                  </w:divBdr>
                  <w:divsChild>
                    <w:div w:id="1474058073">
                      <w:marLeft w:val="0"/>
                      <w:marRight w:val="0"/>
                      <w:marTop w:val="0"/>
                      <w:marBottom w:val="0"/>
                      <w:divBdr>
                        <w:top w:val="none" w:sz="0" w:space="0" w:color="auto"/>
                        <w:left w:val="none" w:sz="0" w:space="0" w:color="auto"/>
                        <w:bottom w:val="none" w:sz="0" w:space="0" w:color="auto"/>
                        <w:right w:val="none" w:sz="0" w:space="0" w:color="auto"/>
                      </w:divBdr>
                      <w:divsChild>
                        <w:div w:id="1656908921">
                          <w:marLeft w:val="0"/>
                          <w:marRight w:val="0"/>
                          <w:marTop w:val="0"/>
                          <w:marBottom w:val="0"/>
                          <w:divBdr>
                            <w:top w:val="none" w:sz="0" w:space="0" w:color="auto"/>
                            <w:left w:val="none" w:sz="0" w:space="0" w:color="auto"/>
                            <w:bottom w:val="none" w:sz="0" w:space="0" w:color="auto"/>
                            <w:right w:val="none" w:sz="0" w:space="0" w:color="auto"/>
                          </w:divBdr>
                          <w:divsChild>
                            <w:div w:id="1581869016">
                              <w:marLeft w:val="0"/>
                              <w:marRight w:val="0"/>
                              <w:marTop w:val="0"/>
                              <w:marBottom w:val="0"/>
                              <w:divBdr>
                                <w:top w:val="none" w:sz="0" w:space="0" w:color="auto"/>
                                <w:left w:val="none" w:sz="0" w:space="0" w:color="auto"/>
                                <w:bottom w:val="none" w:sz="0" w:space="0" w:color="auto"/>
                                <w:right w:val="none" w:sz="0" w:space="0" w:color="auto"/>
                              </w:divBdr>
                              <w:divsChild>
                                <w:div w:id="202061073">
                                  <w:marLeft w:val="0"/>
                                  <w:marRight w:val="0"/>
                                  <w:marTop w:val="0"/>
                                  <w:marBottom w:val="0"/>
                                  <w:divBdr>
                                    <w:top w:val="none" w:sz="0" w:space="0" w:color="auto"/>
                                    <w:left w:val="none" w:sz="0" w:space="0" w:color="auto"/>
                                    <w:bottom w:val="none" w:sz="0" w:space="0" w:color="auto"/>
                                    <w:right w:val="none" w:sz="0" w:space="0" w:color="auto"/>
                                  </w:divBdr>
                                  <w:divsChild>
                                    <w:div w:id="1639148899">
                                      <w:marLeft w:val="0"/>
                                      <w:marRight w:val="0"/>
                                      <w:marTop w:val="0"/>
                                      <w:marBottom w:val="0"/>
                                      <w:divBdr>
                                        <w:top w:val="none" w:sz="0" w:space="0" w:color="auto"/>
                                        <w:left w:val="none" w:sz="0" w:space="0" w:color="auto"/>
                                        <w:bottom w:val="none" w:sz="0" w:space="0" w:color="auto"/>
                                        <w:right w:val="none" w:sz="0" w:space="0" w:color="auto"/>
                                      </w:divBdr>
                                      <w:divsChild>
                                        <w:div w:id="181938985">
                                          <w:marLeft w:val="0"/>
                                          <w:marRight w:val="0"/>
                                          <w:marTop w:val="0"/>
                                          <w:marBottom w:val="0"/>
                                          <w:divBdr>
                                            <w:top w:val="none" w:sz="0" w:space="0" w:color="auto"/>
                                            <w:left w:val="none" w:sz="0" w:space="0" w:color="auto"/>
                                            <w:bottom w:val="none" w:sz="0" w:space="0" w:color="auto"/>
                                            <w:right w:val="none" w:sz="0" w:space="0" w:color="auto"/>
                                          </w:divBdr>
                                          <w:divsChild>
                                            <w:div w:id="115419377">
                                              <w:marLeft w:val="0"/>
                                              <w:marRight w:val="0"/>
                                              <w:marTop w:val="0"/>
                                              <w:marBottom w:val="0"/>
                                              <w:divBdr>
                                                <w:top w:val="none" w:sz="0" w:space="0" w:color="auto"/>
                                                <w:left w:val="none" w:sz="0" w:space="0" w:color="auto"/>
                                                <w:bottom w:val="none" w:sz="0" w:space="0" w:color="auto"/>
                                                <w:right w:val="none" w:sz="0" w:space="0" w:color="auto"/>
                                              </w:divBdr>
                                            </w:div>
                                            <w:div w:id="1252157092">
                                              <w:marLeft w:val="0"/>
                                              <w:marRight w:val="0"/>
                                              <w:marTop w:val="0"/>
                                              <w:marBottom w:val="0"/>
                                              <w:divBdr>
                                                <w:top w:val="dotted" w:sz="6" w:space="0" w:color="3E5F9D"/>
                                                <w:left w:val="none" w:sz="0" w:space="0" w:color="auto"/>
                                                <w:bottom w:val="none" w:sz="0" w:space="0" w:color="auto"/>
                                                <w:right w:val="none" w:sz="0" w:space="0" w:color="auto"/>
                                              </w:divBdr>
                                            </w:div>
                                            <w:div w:id="13832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236614">
                          <w:marLeft w:val="0"/>
                          <w:marRight w:val="0"/>
                          <w:marTop w:val="0"/>
                          <w:marBottom w:val="0"/>
                          <w:divBdr>
                            <w:top w:val="none" w:sz="0" w:space="0" w:color="auto"/>
                            <w:left w:val="none" w:sz="0" w:space="0" w:color="auto"/>
                            <w:bottom w:val="none" w:sz="0" w:space="0" w:color="auto"/>
                            <w:right w:val="none" w:sz="0" w:space="0" w:color="auto"/>
                          </w:divBdr>
                          <w:divsChild>
                            <w:div w:id="1549025906">
                              <w:marLeft w:val="0"/>
                              <w:marRight w:val="0"/>
                              <w:marTop w:val="0"/>
                              <w:marBottom w:val="0"/>
                              <w:divBdr>
                                <w:top w:val="none" w:sz="0" w:space="0" w:color="auto"/>
                                <w:left w:val="none" w:sz="0" w:space="0" w:color="auto"/>
                                <w:bottom w:val="none" w:sz="0" w:space="0" w:color="auto"/>
                                <w:right w:val="none" w:sz="0" w:space="0" w:color="auto"/>
                              </w:divBdr>
                            </w:div>
                          </w:divsChild>
                        </w:div>
                        <w:div w:id="1079400370">
                          <w:marLeft w:val="0"/>
                          <w:marRight w:val="0"/>
                          <w:marTop w:val="0"/>
                          <w:marBottom w:val="0"/>
                          <w:divBdr>
                            <w:top w:val="none" w:sz="0" w:space="0" w:color="auto"/>
                            <w:left w:val="none" w:sz="0" w:space="0" w:color="auto"/>
                            <w:bottom w:val="none" w:sz="0" w:space="0" w:color="auto"/>
                            <w:right w:val="none" w:sz="0" w:space="0" w:color="auto"/>
                          </w:divBdr>
                          <w:divsChild>
                            <w:div w:id="3438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0821">
                      <w:marLeft w:val="0"/>
                      <w:marRight w:val="0"/>
                      <w:marTop w:val="0"/>
                      <w:marBottom w:val="0"/>
                      <w:divBdr>
                        <w:top w:val="none" w:sz="0" w:space="0" w:color="auto"/>
                        <w:left w:val="none" w:sz="0" w:space="0" w:color="auto"/>
                        <w:bottom w:val="none" w:sz="0" w:space="0" w:color="auto"/>
                        <w:right w:val="none" w:sz="0" w:space="0" w:color="auto"/>
                      </w:divBdr>
                      <w:divsChild>
                        <w:div w:id="1510408694">
                          <w:marLeft w:val="0"/>
                          <w:marRight w:val="0"/>
                          <w:marTop w:val="0"/>
                          <w:marBottom w:val="0"/>
                          <w:divBdr>
                            <w:top w:val="none" w:sz="0" w:space="0" w:color="auto"/>
                            <w:left w:val="none" w:sz="0" w:space="0" w:color="auto"/>
                            <w:bottom w:val="none" w:sz="0" w:space="0" w:color="auto"/>
                            <w:right w:val="none" w:sz="0" w:space="0" w:color="auto"/>
                          </w:divBdr>
                          <w:divsChild>
                            <w:div w:id="641925583">
                              <w:marLeft w:val="0"/>
                              <w:marRight w:val="0"/>
                              <w:marTop w:val="0"/>
                              <w:marBottom w:val="0"/>
                              <w:divBdr>
                                <w:top w:val="none" w:sz="0" w:space="0" w:color="auto"/>
                                <w:left w:val="none" w:sz="0" w:space="0" w:color="auto"/>
                                <w:bottom w:val="none" w:sz="0" w:space="0" w:color="auto"/>
                                <w:right w:val="none" w:sz="0" w:space="0" w:color="auto"/>
                              </w:divBdr>
                              <w:divsChild>
                                <w:div w:id="82410628">
                                  <w:marLeft w:val="0"/>
                                  <w:marRight w:val="0"/>
                                  <w:marTop w:val="0"/>
                                  <w:marBottom w:val="0"/>
                                  <w:divBdr>
                                    <w:top w:val="none" w:sz="0" w:space="0" w:color="auto"/>
                                    <w:left w:val="none" w:sz="0" w:space="0" w:color="auto"/>
                                    <w:bottom w:val="none" w:sz="0" w:space="0" w:color="auto"/>
                                    <w:right w:val="none" w:sz="0" w:space="0" w:color="auto"/>
                                  </w:divBdr>
                                </w:div>
                              </w:divsChild>
                            </w:div>
                            <w:div w:id="15935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1178">
                      <w:marLeft w:val="0"/>
                      <w:marRight w:val="0"/>
                      <w:marTop w:val="0"/>
                      <w:marBottom w:val="0"/>
                      <w:divBdr>
                        <w:top w:val="none" w:sz="0" w:space="0" w:color="auto"/>
                        <w:left w:val="none" w:sz="0" w:space="0" w:color="auto"/>
                        <w:bottom w:val="none" w:sz="0" w:space="0" w:color="auto"/>
                        <w:right w:val="none" w:sz="0" w:space="0" w:color="auto"/>
                      </w:divBdr>
                      <w:divsChild>
                        <w:div w:id="1366756643">
                          <w:marLeft w:val="0"/>
                          <w:marRight w:val="0"/>
                          <w:marTop w:val="0"/>
                          <w:marBottom w:val="0"/>
                          <w:divBdr>
                            <w:top w:val="none" w:sz="0" w:space="0" w:color="auto"/>
                            <w:left w:val="none" w:sz="0" w:space="0" w:color="auto"/>
                            <w:bottom w:val="none" w:sz="0" w:space="0" w:color="auto"/>
                            <w:right w:val="none" w:sz="0" w:space="0" w:color="auto"/>
                          </w:divBdr>
                          <w:divsChild>
                            <w:div w:id="359161547">
                              <w:marLeft w:val="0"/>
                              <w:marRight w:val="0"/>
                              <w:marTop w:val="0"/>
                              <w:marBottom w:val="0"/>
                              <w:divBdr>
                                <w:top w:val="none" w:sz="0" w:space="0" w:color="auto"/>
                                <w:left w:val="none" w:sz="0" w:space="0" w:color="auto"/>
                                <w:bottom w:val="none" w:sz="0" w:space="0" w:color="auto"/>
                                <w:right w:val="none" w:sz="0" w:space="0" w:color="auto"/>
                              </w:divBdr>
                              <w:divsChild>
                                <w:div w:id="2002540087">
                                  <w:marLeft w:val="0"/>
                                  <w:marRight w:val="0"/>
                                  <w:marTop w:val="0"/>
                                  <w:marBottom w:val="0"/>
                                  <w:divBdr>
                                    <w:top w:val="none" w:sz="0" w:space="0" w:color="auto"/>
                                    <w:left w:val="none" w:sz="0" w:space="0" w:color="auto"/>
                                    <w:bottom w:val="none" w:sz="0" w:space="0" w:color="auto"/>
                                    <w:right w:val="none" w:sz="0" w:space="0" w:color="auto"/>
                                  </w:divBdr>
                                  <w:divsChild>
                                    <w:div w:id="1063988801">
                                      <w:marLeft w:val="0"/>
                                      <w:marRight w:val="0"/>
                                      <w:marTop w:val="0"/>
                                      <w:marBottom w:val="0"/>
                                      <w:divBdr>
                                        <w:top w:val="none" w:sz="0" w:space="0" w:color="auto"/>
                                        <w:left w:val="none" w:sz="0" w:space="0" w:color="auto"/>
                                        <w:bottom w:val="none" w:sz="0" w:space="0" w:color="auto"/>
                                        <w:right w:val="none" w:sz="0" w:space="0" w:color="auto"/>
                                      </w:divBdr>
                                      <w:divsChild>
                                        <w:div w:id="535626748">
                                          <w:marLeft w:val="0"/>
                                          <w:marRight w:val="0"/>
                                          <w:marTop w:val="0"/>
                                          <w:marBottom w:val="0"/>
                                          <w:divBdr>
                                            <w:top w:val="none" w:sz="0" w:space="0" w:color="auto"/>
                                            <w:left w:val="none" w:sz="0" w:space="0" w:color="auto"/>
                                            <w:bottom w:val="none" w:sz="0" w:space="0" w:color="auto"/>
                                            <w:right w:val="none" w:sz="0" w:space="0" w:color="auto"/>
                                          </w:divBdr>
                                        </w:div>
                                        <w:div w:id="1457212947">
                                          <w:marLeft w:val="0"/>
                                          <w:marRight w:val="0"/>
                                          <w:marTop w:val="0"/>
                                          <w:marBottom w:val="0"/>
                                          <w:divBdr>
                                            <w:top w:val="none" w:sz="0" w:space="0" w:color="auto"/>
                                            <w:left w:val="none" w:sz="0" w:space="0" w:color="auto"/>
                                            <w:bottom w:val="none" w:sz="0" w:space="0" w:color="auto"/>
                                            <w:right w:val="none" w:sz="0" w:space="0" w:color="auto"/>
                                          </w:divBdr>
                                        </w:div>
                                      </w:divsChild>
                                    </w:div>
                                    <w:div w:id="1822621832">
                                      <w:marLeft w:val="0"/>
                                      <w:marRight w:val="0"/>
                                      <w:marTop w:val="0"/>
                                      <w:marBottom w:val="0"/>
                                      <w:divBdr>
                                        <w:top w:val="none" w:sz="0" w:space="0" w:color="auto"/>
                                        <w:left w:val="none" w:sz="0" w:space="0" w:color="auto"/>
                                        <w:bottom w:val="none" w:sz="0" w:space="0" w:color="auto"/>
                                        <w:right w:val="none" w:sz="0" w:space="0" w:color="auto"/>
                                      </w:divBdr>
                                      <w:divsChild>
                                        <w:div w:id="70808774">
                                          <w:marLeft w:val="0"/>
                                          <w:marRight w:val="0"/>
                                          <w:marTop w:val="0"/>
                                          <w:marBottom w:val="0"/>
                                          <w:divBdr>
                                            <w:top w:val="none" w:sz="0" w:space="0" w:color="auto"/>
                                            <w:left w:val="none" w:sz="0" w:space="0" w:color="auto"/>
                                            <w:bottom w:val="none" w:sz="0" w:space="0" w:color="auto"/>
                                            <w:right w:val="none" w:sz="0" w:space="0" w:color="auto"/>
                                          </w:divBdr>
                                        </w:div>
                                        <w:div w:id="2108380149">
                                          <w:marLeft w:val="0"/>
                                          <w:marRight w:val="0"/>
                                          <w:marTop w:val="0"/>
                                          <w:marBottom w:val="0"/>
                                          <w:divBdr>
                                            <w:top w:val="none" w:sz="0" w:space="0" w:color="auto"/>
                                            <w:left w:val="none" w:sz="0" w:space="0" w:color="auto"/>
                                            <w:bottom w:val="none" w:sz="0" w:space="0" w:color="auto"/>
                                            <w:right w:val="none" w:sz="0" w:space="0" w:color="auto"/>
                                          </w:divBdr>
                                        </w:div>
                                      </w:divsChild>
                                    </w:div>
                                    <w:div w:id="2065517422">
                                      <w:marLeft w:val="0"/>
                                      <w:marRight w:val="0"/>
                                      <w:marTop w:val="0"/>
                                      <w:marBottom w:val="0"/>
                                      <w:divBdr>
                                        <w:top w:val="none" w:sz="0" w:space="0" w:color="auto"/>
                                        <w:left w:val="none" w:sz="0" w:space="0" w:color="auto"/>
                                        <w:bottom w:val="none" w:sz="0" w:space="0" w:color="auto"/>
                                        <w:right w:val="none" w:sz="0" w:space="0" w:color="auto"/>
                                      </w:divBdr>
                                      <w:divsChild>
                                        <w:div w:id="1985356689">
                                          <w:marLeft w:val="0"/>
                                          <w:marRight w:val="0"/>
                                          <w:marTop w:val="0"/>
                                          <w:marBottom w:val="0"/>
                                          <w:divBdr>
                                            <w:top w:val="none" w:sz="0" w:space="0" w:color="auto"/>
                                            <w:left w:val="none" w:sz="0" w:space="0" w:color="auto"/>
                                            <w:bottom w:val="none" w:sz="0" w:space="0" w:color="auto"/>
                                            <w:right w:val="none" w:sz="0" w:space="0" w:color="auto"/>
                                          </w:divBdr>
                                        </w:div>
                                      </w:divsChild>
                                    </w:div>
                                    <w:div w:id="1215576902">
                                      <w:marLeft w:val="0"/>
                                      <w:marRight w:val="0"/>
                                      <w:marTop w:val="0"/>
                                      <w:marBottom w:val="0"/>
                                      <w:divBdr>
                                        <w:top w:val="none" w:sz="0" w:space="0" w:color="auto"/>
                                        <w:left w:val="none" w:sz="0" w:space="0" w:color="auto"/>
                                        <w:bottom w:val="none" w:sz="0" w:space="0" w:color="auto"/>
                                        <w:right w:val="none" w:sz="0" w:space="0" w:color="auto"/>
                                      </w:divBdr>
                                      <w:divsChild>
                                        <w:div w:id="2060326539">
                                          <w:marLeft w:val="0"/>
                                          <w:marRight w:val="0"/>
                                          <w:marTop w:val="0"/>
                                          <w:marBottom w:val="0"/>
                                          <w:divBdr>
                                            <w:top w:val="none" w:sz="0" w:space="0" w:color="auto"/>
                                            <w:left w:val="none" w:sz="0" w:space="0" w:color="auto"/>
                                            <w:bottom w:val="none" w:sz="0" w:space="0" w:color="auto"/>
                                            <w:right w:val="none" w:sz="0" w:space="0" w:color="auto"/>
                                          </w:divBdr>
                                          <w:divsChild>
                                            <w:div w:id="1452555728">
                                              <w:marLeft w:val="0"/>
                                              <w:marRight w:val="0"/>
                                              <w:marTop w:val="0"/>
                                              <w:marBottom w:val="0"/>
                                              <w:divBdr>
                                                <w:top w:val="none" w:sz="0" w:space="0" w:color="auto"/>
                                                <w:left w:val="none" w:sz="0" w:space="0" w:color="auto"/>
                                                <w:bottom w:val="none" w:sz="0" w:space="0" w:color="auto"/>
                                                <w:right w:val="none" w:sz="0" w:space="0" w:color="auto"/>
                                              </w:divBdr>
                                              <w:divsChild>
                                                <w:div w:id="1628396039">
                                                  <w:marLeft w:val="0"/>
                                                  <w:marRight w:val="0"/>
                                                  <w:marTop w:val="0"/>
                                                  <w:marBottom w:val="0"/>
                                                  <w:divBdr>
                                                    <w:top w:val="none" w:sz="0" w:space="0" w:color="auto"/>
                                                    <w:left w:val="none" w:sz="0" w:space="0" w:color="auto"/>
                                                    <w:bottom w:val="none" w:sz="0" w:space="0" w:color="auto"/>
                                                    <w:right w:val="none" w:sz="0" w:space="0" w:color="auto"/>
                                                  </w:divBdr>
                                                </w:div>
                                                <w:div w:id="1246694847">
                                                  <w:marLeft w:val="0"/>
                                                  <w:marRight w:val="0"/>
                                                  <w:marTop w:val="0"/>
                                                  <w:marBottom w:val="0"/>
                                                  <w:divBdr>
                                                    <w:top w:val="none" w:sz="0" w:space="0" w:color="auto"/>
                                                    <w:left w:val="none" w:sz="0" w:space="0" w:color="auto"/>
                                                    <w:bottom w:val="none" w:sz="0" w:space="0" w:color="auto"/>
                                                    <w:right w:val="none" w:sz="0" w:space="0" w:color="auto"/>
                                                  </w:divBdr>
                                                  <w:divsChild>
                                                    <w:div w:id="817696951">
                                                      <w:marLeft w:val="0"/>
                                                      <w:marRight w:val="0"/>
                                                      <w:marTop w:val="0"/>
                                                      <w:marBottom w:val="0"/>
                                                      <w:divBdr>
                                                        <w:top w:val="none" w:sz="0" w:space="0" w:color="auto"/>
                                                        <w:left w:val="none" w:sz="0" w:space="0" w:color="auto"/>
                                                        <w:bottom w:val="none" w:sz="0" w:space="0" w:color="auto"/>
                                                        <w:right w:val="none" w:sz="0" w:space="0" w:color="auto"/>
                                                      </w:divBdr>
                                                      <w:divsChild>
                                                        <w:div w:id="15062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62659">
                                          <w:marLeft w:val="0"/>
                                          <w:marRight w:val="0"/>
                                          <w:marTop w:val="0"/>
                                          <w:marBottom w:val="0"/>
                                          <w:divBdr>
                                            <w:top w:val="none" w:sz="0" w:space="0" w:color="auto"/>
                                            <w:left w:val="none" w:sz="0" w:space="0" w:color="auto"/>
                                            <w:bottom w:val="none" w:sz="0" w:space="0" w:color="auto"/>
                                            <w:right w:val="none" w:sz="0" w:space="0" w:color="auto"/>
                                          </w:divBdr>
                                        </w:div>
                                        <w:div w:id="29887574">
                                          <w:marLeft w:val="0"/>
                                          <w:marRight w:val="0"/>
                                          <w:marTop w:val="0"/>
                                          <w:marBottom w:val="0"/>
                                          <w:divBdr>
                                            <w:top w:val="none" w:sz="0" w:space="0" w:color="auto"/>
                                            <w:left w:val="none" w:sz="0" w:space="0" w:color="auto"/>
                                            <w:bottom w:val="none" w:sz="0" w:space="0" w:color="auto"/>
                                            <w:right w:val="none" w:sz="0" w:space="0" w:color="auto"/>
                                          </w:divBdr>
                                          <w:divsChild>
                                            <w:div w:id="16194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23787">
                              <w:marLeft w:val="0"/>
                              <w:marRight w:val="0"/>
                              <w:marTop w:val="0"/>
                              <w:marBottom w:val="0"/>
                              <w:divBdr>
                                <w:top w:val="none" w:sz="0" w:space="0" w:color="auto"/>
                                <w:left w:val="none" w:sz="0" w:space="0" w:color="auto"/>
                                <w:bottom w:val="none" w:sz="0" w:space="0" w:color="auto"/>
                                <w:right w:val="none" w:sz="0" w:space="0" w:color="auto"/>
                              </w:divBdr>
                              <w:divsChild>
                                <w:div w:id="940573735">
                                  <w:marLeft w:val="0"/>
                                  <w:marRight w:val="0"/>
                                  <w:marTop w:val="0"/>
                                  <w:marBottom w:val="0"/>
                                  <w:divBdr>
                                    <w:top w:val="none" w:sz="0" w:space="0" w:color="auto"/>
                                    <w:left w:val="none" w:sz="0" w:space="0" w:color="auto"/>
                                    <w:bottom w:val="none" w:sz="0" w:space="0" w:color="auto"/>
                                    <w:right w:val="none" w:sz="0" w:space="0" w:color="auto"/>
                                  </w:divBdr>
                                </w:div>
                                <w:div w:id="1663965901">
                                  <w:marLeft w:val="0"/>
                                  <w:marRight w:val="0"/>
                                  <w:marTop w:val="0"/>
                                  <w:marBottom w:val="0"/>
                                  <w:divBdr>
                                    <w:top w:val="none" w:sz="0" w:space="0" w:color="auto"/>
                                    <w:left w:val="none" w:sz="0" w:space="0" w:color="auto"/>
                                    <w:bottom w:val="none" w:sz="0" w:space="0" w:color="auto"/>
                                    <w:right w:val="none" w:sz="0" w:space="0" w:color="auto"/>
                                  </w:divBdr>
                                </w:div>
                              </w:divsChild>
                            </w:div>
                            <w:div w:id="997075164">
                              <w:marLeft w:val="0"/>
                              <w:marRight w:val="0"/>
                              <w:marTop w:val="0"/>
                              <w:marBottom w:val="0"/>
                              <w:divBdr>
                                <w:top w:val="none" w:sz="0" w:space="0" w:color="auto"/>
                                <w:left w:val="none" w:sz="0" w:space="0" w:color="auto"/>
                                <w:bottom w:val="none" w:sz="0" w:space="0" w:color="auto"/>
                                <w:right w:val="none" w:sz="0" w:space="0" w:color="auto"/>
                              </w:divBdr>
                            </w:div>
                            <w:div w:id="1838962631">
                              <w:marLeft w:val="0"/>
                              <w:marRight w:val="0"/>
                              <w:marTop w:val="0"/>
                              <w:marBottom w:val="0"/>
                              <w:divBdr>
                                <w:top w:val="none" w:sz="0" w:space="0" w:color="auto"/>
                                <w:left w:val="none" w:sz="0" w:space="0" w:color="auto"/>
                                <w:bottom w:val="none" w:sz="0" w:space="0" w:color="auto"/>
                                <w:right w:val="none" w:sz="0" w:space="0" w:color="auto"/>
                              </w:divBdr>
                              <w:divsChild>
                                <w:div w:id="536091436">
                                  <w:marLeft w:val="0"/>
                                  <w:marRight w:val="0"/>
                                  <w:marTop w:val="0"/>
                                  <w:marBottom w:val="0"/>
                                  <w:divBdr>
                                    <w:top w:val="none" w:sz="0" w:space="0" w:color="auto"/>
                                    <w:left w:val="none" w:sz="0" w:space="0" w:color="auto"/>
                                    <w:bottom w:val="none" w:sz="0" w:space="0" w:color="auto"/>
                                    <w:right w:val="none" w:sz="0" w:space="0" w:color="auto"/>
                                  </w:divBdr>
                                </w:div>
                              </w:divsChild>
                            </w:div>
                            <w:div w:id="1658924527">
                              <w:marLeft w:val="0"/>
                              <w:marRight w:val="0"/>
                              <w:marTop w:val="0"/>
                              <w:marBottom w:val="0"/>
                              <w:divBdr>
                                <w:top w:val="none" w:sz="0" w:space="0" w:color="auto"/>
                                <w:left w:val="none" w:sz="0" w:space="0" w:color="auto"/>
                                <w:bottom w:val="none" w:sz="0" w:space="0" w:color="auto"/>
                                <w:right w:val="none" w:sz="0" w:space="0" w:color="auto"/>
                              </w:divBdr>
                              <w:divsChild>
                                <w:div w:id="20627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4261">
                          <w:marLeft w:val="0"/>
                          <w:marRight w:val="0"/>
                          <w:marTop w:val="0"/>
                          <w:marBottom w:val="0"/>
                          <w:divBdr>
                            <w:top w:val="none" w:sz="0" w:space="0" w:color="auto"/>
                            <w:left w:val="none" w:sz="0" w:space="0" w:color="auto"/>
                            <w:bottom w:val="none" w:sz="0" w:space="0" w:color="auto"/>
                            <w:right w:val="none" w:sz="0" w:space="0" w:color="auto"/>
                          </w:divBdr>
                        </w:div>
                        <w:div w:id="476990523">
                          <w:marLeft w:val="0"/>
                          <w:marRight w:val="0"/>
                          <w:marTop w:val="0"/>
                          <w:marBottom w:val="0"/>
                          <w:divBdr>
                            <w:top w:val="none" w:sz="0" w:space="0" w:color="auto"/>
                            <w:left w:val="none" w:sz="0" w:space="0" w:color="auto"/>
                            <w:bottom w:val="none" w:sz="0" w:space="0" w:color="auto"/>
                            <w:right w:val="none" w:sz="0" w:space="0" w:color="auto"/>
                          </w:divBdr>
                          <w:divsChild>
                            <w:div w:id="260723052">
                              <w:marLeft w:val="0"/>
                              <w:marRight w:val="0"/>
                              <w:marTop w:val="0"/>
                              <w:marBottom w:val="0"/>
                              <w:divBdr>
                                <w:top w:val="none" w:sz="0" w:space="0" w:color="auto"/>
                                <w:left w:val="none" w:sz="0" w:space="0" w:color="auto"/>
                                <w:bottom w:val="none" w:sz="0" w:space="0" w:color="auto"/>
                                <w:right w:val="none" w:sz="0" w:space="0" w:color="auto"/>
                              </w:divBdr>
                              <w:divsChild>
                                <w:div w:id="655959573">
                                  <w:marLeft w:val="0"/>
                                  <w:marRight w:val="0"/>
                                  <w:marTop w:val="0"/>
                                  <w:marBottom w:val="0"/>
                                  <w:divBdr>
                                    <w:top w:val="none" w:sz="0" w:space="0" w:color="auto"/>
                                    <w:left w:val="none" w:sz="0" w:space="0" w:color="auto"/>
                                    <w:bottom w:val="none" w:sz="0" w:space="0" w:color="auto"/>
                                    <w:right w:val="none" w:sz="0" w:space="0" w:color="auto"/>
                                  </w:divBdr>
                                </w:div>
                              </w:divsChild>
                            </w:div>
                            <w:div w:id="1129131842">
                              <w:marLeft w:val="0"/>
                              <w:marRight w:val="0"/>
                              <w:marTop w:val="0"/>
                              <w:marBottom w:val="0"/>
                              <w:divBdr>
                                <w:top w:val="none" w:sz="0" w:space="0" w:color="auto"/>
                                <w:left w:val="none" w:sz="0" w:space="0" w:color="auto"/>
                                <w:bottom w:val="none" w:sz="0" w:space="0" w:color="auto"/>
                                <w:right w:val="none" w:sz="0" w:space="0" w:color="auto"/>
                              </w:divBdr>
                            </w:div>
                          </w:divsChild>
                        </w:div>
                        <w:div w:id="80568924">
                          <w:marLeft w:val="0"/>
                          <w:marRight w:val="0"/>
                          <w:marTop w:val="0"/>
                          <w:marBottom w:val="0"/>
                          <w:divBdr>
                            <w:top w:val="none" w:sz="0" w:space="0" w:color="auto"/>
                            <w:left w:val="none" w:sz="0" w:space="0" w:color="auto"/>
                            <w:bottom w:val="none" w:sz="0" w:space="0" w:color="auto"/>
                            <w:right w:val="none" w:sz="0" w:space="0" w:color="auto"/>
                          </w:divBdr>
                        </w:div>
                        <w:div w:id="252787539">
                          <w:marLeft w:val="0"/>
                          <w:marRight w:val="0"/>
                          <w:marTop w:val="0"/>
                          <w:marBottom w:val="0"/>
                          <w:divBdr>
                            <w:top w:val="none" w:sz="0" w:space="0" w:color="auto"/>
                            <w:left w:val="none" w:sz="0" w:space="0" w:color="auto"/>
                            <w:bottom w:val="none" w:sz="0" w:space="0" w:color="auto"/>
                            <w:right w:val="none" w:sz="0" w:space="0" w:color="auto"/>
                          </w:divBdr>
                          <w:divsChild>
                            <w:div w:id="16346493">
                              <w:marLeft w:val="0"/>
                              <w:marRight w:val="0"/>
                              <w:marTop w:val="0"/>
                              <w:marBottom w:val="0"/>
                              <w:divBdr>
                                <w:top w:val="none" w:sz="0" w:space="0" w:color="auto"/>
                                <w:left w:val="none" w:sz="0" w:space="0" w:color="auto"/>
                                <w:bottom w:val="none" w:sz="0" w:space="0" w:color="auto"/>
                                <w:right w:val="none" w:sz="0" w:space="0" w:color="auto"/>
                              </w:divBdr>
                              <w:divsChild>
                                <w:div w:id="1975671627">
                                  <w:marLeft w:val="0"/>
                                  <w:marRight w:val="0"/>
                                  <w:marTop w:val="0"/>
                                  <w:marBottom w:val="0"/>
                                  <w:divBdr>
                                    <w:top w:val="none" w:sz="0" w:space="0" w:color="auto"/>
                                    <w:left w:val="none" w:sz="0" w:space="0" w:color="auto"/>
                                    <w:bottom w:val="none" w:sz="0" w:space="0" w:color="auto"/>
                                    <w:right w:val="none" w:sz="0" w:space="0" w:color="auto"/>
                                  </w:divBdr>
                                </w:div>
                              </w:divsChild>
                            </w:div>
                            <w:div w:id="80681943">
                              <w:marLeft w:val="0"/>
                              <w:marRight w:val="0"/>
                              <w:marTop w:val="0"/>
                              <w:marBottom w:val="0"/>
                              <w:divBdr>
                                <w:top w:val="none" w:sz="0" w:space="0" w:color="auto"/>
                                <w:left w:val="none" w:sz="0" w:space="0" w:color="auto"/>
                                <w:bottom w:val="none" w:sz="0" w:space="0" w:color="auto"/>
                                <w:right w:val="none" w:sz="0" w:space="0" w:color="auto"/>
                              </w:divBdr>
                            </w:div>
                          </w:divsChild>
                        </w:div>
                        <w:div w:id="1849326930">
                          <w:marLeft w:val="0"/>
                          <w:marRight w:val="0"/>
                          <w:marTop w:val="0"/>
                          <w:marBottom w:val="0"/>
                          <w:divBdr>
                            <w:top w:val="none" w:sz="0" w:space="0" w:color="auto"/>
                            <w:left w:val="none" w:sz="0" w:space="0" w:color="auto"/>
                            <w:bottom w:val="none" w:sz="0" w:space="0" w:color="auto"/>
                            <w:right w:val="none" w:sz="0" w:space="0" w:color="auto"/>
                          </w:divBdr>
                        </w:div>
                        <w:div w:id="1582249835">
                          <w:marLeft w:val="0"/>
                          <w:marRight w:val="0"/>
                          <w:marTop w:val="0"/>
                          <w:marBottom w:val="0"/>
                          <w:divBdr>
                            <w:top w:val="none" w:sz="0" w:space="0" w:color="auto"/>
                            <w:left w:val="none" w:sz="0" w:space="0" w:color="auto"/>
                            <w:bottom w:val="none" w:sz="0" w:space="0" w:color="auto"/>
                            <w:right w:val="none" w:sz="0" w:space="0" w:color="auto"/>
                          </w:divBdr>
                          <w:divsChild>
                            <w:div w:id="2137988151">
                              <w:marLeft w:val="0"/>
                              <w:marRight w:val="0"/>
                              <w:marTop w:val="0"/>
                              <w:marBottom w:val="0"/>
                              <w:divBdr>
                                <w:top w:val="none" w:sz="0" w:space="0" w:color="auto"/>
                                <w:left w:val="none" w:sz="0" w:space="0" w:color="auto"/>
                                <w:bottom w:val="none" w:sz="0" w:space="0" w:color="auto"/>
                                <w:right w:val="none" w:sz="0" w:space="0" w:color="auto"/>
                              </w:divBdr>
                              <w:divsChild>
                                <w:div w:id="1451361477">
                                  <w:marLeft w:val="0"/>
                                  <w:marRight w:val="0"/>
                                  <w:marTop w:val="0"/>
                                  <w:marBottom w:val="0"/>
                                  <w:divBdr>
                                    <w:top w:val="none" w:sz="0" w:space="0" w:color="auto"/>
                                    <w:left w:val="none" w:sz="0" w:space="0" w:color="auto"/>
                                    <w:bottom w:val="none" w:sz="0" w:space="0" w:color="auto"/>
                                    <w:right w:val="none" w:sz="0" w:space="0" w:color="auto"/>
                                  </w:divBdr>
                                </w:div>
                              </w:divsChild>
                            </w:div>
                            <w:div w:id="160505850">
                              <w:marLeft w:val="0"/>
                              <w:marRight w:val="0"/>
                              <w:marTop w:val="0"/>
                              <w:marBottom w:val="0"/>
                              <w:divBdr>
                                <w:top w:val="none" w:sz="0" w:space="0" w:color="auto"/>
                                <w:left w:val="none" w:sz="0" w:space="0" w:color="auto"/>
                                <w:bottom w:val="none" w:sz="0" w:space="0" w:color="auto"/>
                                <w:right w:val="none" w:sz="0" w:space="0" w:color="auto"/>
                              </w:divBdr>
                            </w:div>
                          </w:divsChild>
                        </w:div>
                        <w:div w:id="315035623">
                          <w:marLeft w:val="0"/>
                          <w:marRight w:val="0"/>
                          <w:marTop w:val="0"/>
                          <w:marBottom w:val="0"/>
                          <w:divBdr>
                            <w:top w:val="none" w:sz="0" w:space="0" w:color="auto"/>
                            <w:left w:val="none" w:sz="0" w:space="0" w:color="auto"/>
                            <w:bottom w:val="none" w:sz="0" w:space="0" w:color="auto"/>
                            <w:right w:val="none" w:sz="0" w:space="0" w:color="auto"/>
                          </w:divBdr>
                        </w:div>
                        <w:div w:id="2087411406">
                          <w:marLeft w:val="0"/>
                          <w:marRight w:val="0"/>
                          <w:marTop w:val="0"/>
                          <w:marBottom w:val="0"/>
                          <w:divBdr>
                            <w:top w:val="none" w:sz="0" w:space="0" w:color="auto"/>
                            <w:left w:val="none" w:sz="0" w:space="0" w:color="auto"/>
                            <w:bottom w:val="none" w:sz="0" w:space="0" w:color="auto"/>
                            <w:right w:val="none" w:sz="0" w:space="0" w:color="auto"/>
                          </w:divBdr>
                          <w:divsChild>
                            <w:div w:id="1460535968">
                              <w:marLeft w:val="0"/>
                              <w:marRight w:val="0"/>
                              <w:marTop w:val="0"/>
                              <w:marBottom w:val="0"/>
                              <w:divBdr>
                                <w:top w:val="none" w:sz="0" w:space="0" w:color="auto"/>
                                <w:left w:val="none" w:sz="0" w:space="0" w:color="auto"/>
                                <w:bottom w:val="none" w:sz="0" w:space="0" w:color="auto"/>
                                <w:right w:val="none" w:sz="0" w:space="0" w:color="auto"/>
                              </w:divBdr>
                              <w:divsChild>
                                <w:div w:id="658769109">
                                  <w:marLeft w:val="0"/>
                                  <w:marRight w:val="0"/>
                                  <w:marTop w:val="0"/>
                                  <w:marBottom w:val="0"/>
                                  <w:divBdr>
                                    <w:top w:val="none" w:sz="0" w:space="0" w:color="auto"/>
                                    <w:left w:val="none" w:sz="0" w:space="0" w:color="auto"/>
                                    <w:bottom w:val="none" w:sz="0" w:space="0" w:color="auto"/>
                                    <w:right w:val="none" w:sz="0" w:space="0" w:color="auto"/>
                                  </w:divBdr>
                                </w:div>
                              </w:divsChild>
                            </w:div>
                            <w:div w:id="1109472830">
                              <w:marLeft w:val="0"/>
                              <w:marRight w:val="0"/>
                              <w:marTop w:val="0"/>
                              <w:marBottom w:val="0"/>
                              <w:divBdr>
                                <w:top w:val="none" w:sz="0" w:space="0" w:color="auto"/>
                                <w:left w:val="none" w:sz="0" w:space="0" w:color="auto"/>
                                <w:bottom w:val="none" w:sz="0" w:space="0" w:color="auto"/>
                                <w:right w:val="none" w:sz="0" w:space="0" w:color="auto"/>
                              </w:divBdr>
                            </w:div>
                          </w:divsChild>
                        </w:div>
                        <w:div w:id="793670265">
                          <w:marLeft w:val="0"/>
                          <w:marRight w:val="0"/>
                          <w:marTop w:val="0"/>
                          <w:marBottom w:val="0"/>
                          <w:divBdr>
                            <w:top w:val="none" w:sz="0" w:space="0" w:color="auto"/>
                            <w:left w:val="none" w:sz="0" w:space="0" w:color="auto"/>
                            <w:bottom w:val="none" w:sz="0" w:space="0" w:color="auto"/>
                            <w:right w:val="none" w:sz="0" w:space="0" w:color="auto"/>
                          </w:divBdr>
                        </w:div>
                        <w:div w:id="395588667">
                          <w:marLeft w:val="0"/>
                          <w:marRight w:val="0"/>
                          <w:marTop w:val="0"/>
                          <w:marBottom w:val="0"/>
                          <w:divBdr>
                            <w:top w:val="none" w:sz="0" w:space="0" w:color="auto"/>
                            <w:left w:val="none" w:sz="0" w:space="0" w:color="auto"/>
                            <w:bottom w:val="none" w:sz="0" w:space="0" w:color="auto"/>
                            <w:right w:val="none" w:sz="0" w:space="0" w:color="auto"/>
                          </w:divBdr>
                          <w:divsChild>
                            <w:div w:id="990252804">
                              <w:marLeft w:val="0"/>
                              <w:marRight w:val="0"/>
                              <w:marTop w:val="0"/>
                              <w:marBottom w:val="0"/>
                              <w:divBdr>
                                <w:top w:val="none" w:sz="0" w:space="0" w:color="auto"/>
                                <w:left w:val="none" w:sz="0" w:space="0" w:color="auto"/>
                                <w:bottom w:val="none" w:sz="0" w:space="0" w:color="auto"/>
                                <w:right w:val="none" w:sz="0" w:space="0" w:color="auto"/>
                              </w:divBdr>
                              <w:divsChild>
                                <w:div w:id="1108508492">
                                  <w:marLeft w:val="0"/>
                                  <w:marRight w:val="0"/>
                                  <w:marTop w:val="0"/>
                                  <w:marBottom w:val="0"/>
                                  <w:divBdr>
                                    <w:top w:val="none" w:sz="0" w:space="0" w:color="auto"/>
                                    <w:left w:val="none" w:sz="0" w:space="0" w:color="auto"/>
                                    <w:bottom w:val="none" w:sz="0" w:space="0" w:color="auto"/>
                                    <w:right w:val="none" w:sz="0" w:space="0" w:color="auto"/>
                                  </w:divBdr>
                                </w:div>
                              </w:divsChild>
                            </w:div>
                            <w:div w:id="479468680">
                              <w:marLeft w:val="0"/>
                              <w:marRight w:val="0"/>
                              <w:marTop w:val="0"/>
                              <w:marBottom w:val="0"/>
                              <w:divBdr>
                                <w:top w:val="none" w:sz="0" w:space="0" w:color="auto"/>
                                <w:left w:val="none" w:sz="0" w:space="0" w:color="auto"/>
                                <w:bottom w:val="none" w:sz="0" w:space="0" w:color="auto"/>
                                <w:right w:val="none" w:sz="0" w:space="0" w:color="auto"/>
                              </w:divBdr>
                            </w:div>
                          </w:divsChild>
                        </w:div>
                        <w:div w:id="226382401">
                          <w:marLeft w:val="0"/>
                          <w:marRight w:val="0"/>
                          <w:marTop w:val="0"/>
                          <w:marBottom w:val="0"/>
                          <w:divBdr>
                            <w:top w:val="none" w:sz="0" w:space="0" w:color="auto"/>
                            <w:left w:val="none" w:sz="0" w:space="0" w:color="auto"/>
                            <w:bottom w:val="none" w:sz="0" w:space="0" w:color="auto"/>
                            <w:right w:val="none" w:sz="0" w:space="0" w:color="auto"/>
                          </w:divBdr>
                          <w:divsChild>
                            <w:div w:id="1446460294">
                              <w:marLeft w:val="0"/>
                              <w:marRight w:val="0"/>
                              <w:marTop w:val="0"/>
                              <w:marBottom w:val="0"/>
                              <w:divBdr>
                                <w:top w:val="none" w:sz="0" w:space="0" w:color="auto"/>
                                <w:left w:val="none" w:sz="0" w:space="0" w:color="auto"/>
                                <w:bottom w:val="none" w:sz="0" w:space="0" w:color="auto"/>
                                <w:right w:val="none" w:sz="0" w:space="0" w:color="auto"/>
                              </w:divBdr>
                              <w:divsChild>
                                <w:div w:id="1306204701">
                                  <w:marLeft w:val="0"/>
                                  <w:marRight w:val="0"/>
                                  <w:marTop w:val="0"/>
                                  <w:marBottom w:val="0"/>
                                  <w:divBdr>
                                    <w:top w:val="none" w:sz="0" w:space="0" w:color="auto"/>
                                    <w:left w:val="none" w:sz="0" w:space="0" w:color="auto"/>
                                    <w:bottom w:val="none" w:sz="0" w:space="0" w:color="auto"/>
                                    <w:right w:val="none" w:sz="0" w:space="0" w:color="auto"/>
                                  </w:divBdr>
                                </w:div>
                              </w:divsChild>
                            </w:div>
                            <w:div w:id="604115926">
                              <w:marLeft w:val="0"/>
                              <w:marRight w:val="0"/>
                              <w:marTop w:val="0"/>
                              <w:marBottom w:val="0"/>
                              <w:divBdr>
                                <w:top w:val="none" w:sz="0" w:space="0" w:color="auto"/>
                                <w:left w:val="none" w:sz="0" w:space="0" w:color="auto"/>
                                <w:bottom w:val="none" w:sz="0" w:space="0" w:color="auto"/>
                                <w:right w:val="none" w:sz="0" w:space="0" w:color="auto"/>
                              </w:divBdr>
                            </w:div>
                          </w:divsChild>
                        </w:div>
                        <w:div w:id="735510973">
                          <w:marLeft w:val="0"/>
                          <w:marRight w:val="0"/>
                          <w:marTop w:val="0"/>
                          <w:marBottom w:val="0"/>
                          <w:divBdr>
                            <w:top w:val="none" w:sz="0" w:space="0" w:color="auto"/>
                            <w:left w:val="none" w:sz="0" w:space="0" w:color="auto"/>
                            <w:bottom w:val="none" w:sz="0" w:space="0" w:color="auto"/>
                            <w:right w:val="none" w:sz="0" w:space="0" w:color="auto"/>
                          </w:divBdr>
                        </w:div>
                        <w:div w:id="230819421">
                          <w:marLeft w:val="0"/>
                          <w:marRight w:val="0"/>
                          <w:marTop w:val="0"/>
                          <w:marBottom w:val="0"/>
                          <w:divBdr>
                            <w:top w:val="none" w:sz="0" w:space="0" w:color="auto"/>
                            <w:left w:val="none" w:sz="0" w:space="0" w:color="auto"/>
                            <w:bottom w:val="none" w:sz="0" w:space="0" w:color="auto"/>
                            <w:right w:val="none" w:sz="0" w:space="0" w:color="auto"/>
                          </w:divBdr>
                          <w:divsChild>
                            <w:div w:id="1315253238">
                              <w:marLeft w:val="0"/>
                              <w:marRight w:val="0"/>
                              <w:marTop w:val="0"/>
                              <w:marBottom w:val="0"/>
                              <w:divBdr>
                                <w:top w:val="none" w:sz="0" w:space="0" w:color="auto"/>
                                <w:left w:val="none" w:sz="0" w:space="0" w:color="auto"/>
                                <w:bottom w:val="none" w:sz="0" w:space="0" w:color="auto"/>
                                <w:right w:val="none" w:sz="0" w:space="0" w:color="auto"/>
                              </w:divBdr>
                              <w:divsChild>
                                <w:div w:id="721754189">
                                  <w:marLeft w:val="0"/>
                                  <w:marRight w:val="0"/>
                                  <w:marTop w:val="0"/>
                                  <w:marBottom w:val="0"/>
                                  <w:divBdr>
                                    <w:top w:val="none" w:sz="0" w:space="0" w:color="auto"/>
                                    <w:left w:val="none" w:sz="0" w:space="0" w:color="auto"/>
                                    <w:bottom w:val="none" w:sz="0" w:space="0" w:color="auto"/>
                                    <w:right w:val="none" w:sz="0" w:space="0" w:color="auto"/>
                                  </w:divBdr>
                                </w:div>
                              </w:divsChild>
                            </w:div>
                            <w:div w:id="473760315">
                              <w:marLeft w:val="0"/>
                              <w:marRight w:val="0"/>
                              <w:marTop w:val="0"/>
                              <w:marBottom w:val="0"/>
                              <w:divBdr>
                                <w:top w:val="none" w:sz="0" w:space="0" w:color="auto"/>
                                <w:left w:val="none" w:sz="0" w:space="0" w:color="auto"/>
                                <w:bottom w:val="none" w:sz="0" w:space="0" w:color="auto"/>
                                <w:right w:val="none" w:sz="0" w:space="0" w:color="auto"/>
                              </w:divBdr>
                            </w:div>
                          </w:divsChild>
                        </w:div>
                        <w:div w:id="3806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8446">
                  <w:marLeft w:val="0"/>
                  <w:marRight w:val="0"/>
                  <w:marTop w:val="0"/>
                  <w:marBottom w:val="0"/>
                  <w:divBdr>
                    <w:top w:val="none" w:sz="0" w:space="0" w:color="auto"/>
                    <w:left w:val="none" w:sz="0" w:space="0" w:color="auto"/>
                    <w:bottom w:val="none" w:sz="0" w:space="0" w:color="auto"/>
                    <w:right w:val="none" w:sz="0" w:space="0" w:color="auto"/>
                  </w:divBdr>
                </w:div>
                <w:div w:id="18940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aretz.com/israel-news/.premium-1.6908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2015-12-10T14:51:00Z</dcterms:created>
  <dcterms:modified xsi:type="dcterms:W3CDTF">2015-12-10T14:53:00Z</dcterms:modified>
</cp:coreProperties>
</file>