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76B" w:rsidRPr="00B45FB4" w:rsidRDefault="00AA2195" w:rsidP="009A65C1">
      <w:pPr>
        <w:spacing w:after="0" w:line="240" w:lineRule="auto"/>
        <w:rPr>
          <w:rFonts w:ascii="Times New Roman" w:hAnsi="Times New Roman" w:cs="Times New Roman"/>
          <w:sz w:val="44"/>
          <w:szCs w:val="44"/>
        </w:rPr>
      </w:pPr>
      <w:r>
        <w:rPr>
          <w:rFonts w:ascii="Times New Roman" w:hAnsi="Times New Roman" w:cs="Times New Roman"/>
          <w:b/>
          <w:bCs/>
          <w:color w:val="2A2A2A"/>
          <w:sz w:val="44"/>
          <w:szCs w:val="44"/>
        </w:rPr>
        <w:t>Goldstone Report Wrong on Two Conclusions</w:t>
      </w:r>
    </w:p>
    <w:p w:rsidR="00B45FB4" w:rsidRDefault="00B45FB4" w:rsidP="009A65C1">
      <w:pPr>
        <w:spacing w:after="0" w:line="240" w:lineRule="auto"/>
        <w:rPr>
          <w:rFonts w:ascii="Times New Roman" w:hAnsi="Times New Roman" w:cs="Times New Roman"/>
          <w:sz w:val="24"/>
          <w:szCs w:val="24"/>
        </w:rPr>
      </w:pPr>
    </w:p>
    <w:p w:rsidR="009A65C1" w:rsidRPr="00AA2195" w:rsidRDefault="00AA2195" w:rsidP="009A65C1">
      <w:pPr>
        <w:spacing w:after="0" w:line="240" w:lineRule="auto"/>
        <w:rPr>
          <w:rFonts w:ascii="Times New Roman" w:hAnsi="Times New Roman" w:cs="Times New Roman"/>
          <w:sz w:val="24"/>
          <w:szCs w:val="24"/>
        </w:rPr>
      </w:pPr>
      <w:r w:rsidRPr="00AA2195">
        <w:rPr>
          <w:rFonts w:ascii="Times New Roman" w:hAnsi="Times New Roman" w:cs="Times New Roman"/>
          <w:sz w:val="24"/>
          <w:szCs w:val="24"/>
        </w:rPr>
        <w:t>April 21, 2010</w:t>
      </w:r>
    </w:p>
    <w:p w:rsidR="00F83BD7" w:rsidRPr="00AA2195" w:rsidRDefault="00AA2195" w:rsidP="00F828E6">
      <w:pPr>
        <w:spacing w:after="0" w:line="240" w:lineRule="auto"/>
        <w:rPr>
          <w:rFonts w:ascii="Times New Roman" w:hAnsi="Times New Roman" w:cs="Times New Roman"/>
          <w:sz w:val="24"/>
          <w:szCs w:val="24"/>
        </w:rPr>
      </w:pPr>
      <w:r w:rsidRPr="00AA2195">
        <w:rPr>
          <w:rFonts w:ascii="Times New Roman" w:hAnsi="Times New Roman" w:cs="Times New Roman"/>
          <w:sz w:val="24"/>
          <w:szCs w:val="24"/>
        </w:rPr>
        <w:t>Articles Base</w:t>
      </w:r>
    </w:p>
    <w:p w:rsidR="00E16A61" w:rsidRPr="00B45FB4" w:rsidRDefault="00AA2195" w:rsidP="00B45FB4">
      <w:pPr>
        <w:shd w:val="clear" w:color="auto" w:fill="FFFFFF"/>
        <w:spacing w:after="0" w:line="240" w:lineRule="auto"/>
        <w:textAlignment w:val="baseline"/>
        <w:rPr>
          <w:rFonts w:ascii="Times New Roman" w:hAnsi="Times New Roman" w:cs="Times New Roman"/>
          <w:color w:val="000000"/>
          <w:sz w:val="24"/>
          <w:szCs w:val="24"/>
          <w:shd w:val="clear" w:color="auto" w:fill="FFFFFF"/>
        </w:rPr>
      </w:pPr>
      <w:r w:rsidRPr="00AA2195">
        <w:rPr>
          <w:rFonts w:ascii="Times New Roman" w:hAnsi="Times New Roman" w:cs="Times New Roman"/>
          <w:sz w:val="24"/>
          <w:szCs w:val="24"/>
        </w:rPr>
        <w:t>http://www.articlesbase.com/politics-articles/goldstone-report-wrong-on-two-conclusions-2197389.html</w:t>
      </w:r>
    </w:p>
    <w:p w:rsidR="00C4771F" w:rsidRDefault="00C4771F" w:rsidP="002D6FF4">
      <w:pPr>
        <w:shd w:val="clear" w:color="auto" w:fill="FEFEFE"/>
        <w:spacing w:after="0" w:line="240" w:lineRule="auto"/>
        <w:rPr>
          <w:rFonts w:ascii="Times New Roman" w:hAnsi="Times New Roman" w:cs="Times New Roman"/>
          <w:sz w:val="24"/>
          <w:szCs w:val="24"/>
        </w:rPr>
      </w:pPr>
    </w:p>
    <w:p w:rsidR="00AA2195" w:rsidRPr="00AA2195" w:rsidRDefault="00AA2195" w:rsidP="00AA2195">
      <w:pPr>
        <w:pStyle w:val="NormalWeb"/>
        <w:shd w:val="clear" w:color="auto" w:fill="FFFFFF"/>
        <w:spacing w:before="0" w:beforeAutospacing="0" w:after="300" w:afterAutospacing="0"/>
        <w:textAlignment w:val="baseline"/>
      </w:pPr>
      <w:r w:rsidRPr="00AA2195">
        <w:t>Advocate General of the Israeli Defense Forces (IDF) has called the</w:t>
      </w:r>
      <w:r w:rsidRPr="00AA2195">
        <w:rPr>
          <w:rStyle w:val="apple-converted-space"/>
        </w:rPr>
        <w:t> </w:t>
      </w:r>
      <w:r w:rsidRPr="00AA2195">
        <w:rPr>
          <w:rStyle w:val="Strong"/>
          <w:b w:val="0"/>
        </w:rPr>
        <w:t>Goldstone Report</w:t>
      </w:r>
      <w:r w:rsidRPr="00AA2195">
        <w:rPr>
          <w:rStyle w:val="apple-converted-space"/>
          <w:b/>
        </w:rPr>
        <w:t> </w:t>
      </w:r>
      <w:r w:rsidRPr="00AA2195">
        <w:t xml:space="preserve">"a vicious lie," for making it appear as if the IDF </w:t>
      </w:r>
      <w:proofErr w:type="spellStart"/>
      <w:r w:rsidRPr="00AA2195">
        <w:t>intentionaly</w:t>
      </w:r>
      <w:proofErr w:type="spellEnd"/>
      <w:r w:rsidRPr="00AA2195">
        <w:t xml:space="preserve"> went after civilians in Gaza during Operation Cast Lead in the winter of 2008-2009. Though the Goldstone Report is over 500 pages long (not counting appendices), and has 1,223 footnotes, many of the most damning statements are not well sourced. The two central conclusions in the Goldstone Report were that Israel used rocket attacks from Gaza as a pretext for the "real" purpose, which was targeting Palestinian women, children, and elderly for death; and that this objective was the explicit policy of the highest levels of the Israeli government and military, making it a war crime.</w:t>
      </w:r>
    </w:p>
    <w:p w:rsidR="00AA2195" w:rsidRPr="00AA2195" w:rsidRDefault="00AA2195" w:rsidP="00AA2195">
      <w:pPr>
        <w:pStyle w:val="NormalWeb"/>
        <w:shd w:val="clear" w:color="auto" w:fill="FFFFFF"/>
        <w:spacing w:before="0" w:beforeAutospacing="0" w:after="0" w:afterAutospacing="0"/>
        <w:textAlignment w:val="baseline"/>
      </w:pPr>
      <w:r w:rsidRPr="00AA2195">
        <w:t>The Goldstone Report considered these charges to be "based in fact," and said there was "no doubt" that they were true. By contrast, the</w:t>
      </w:r>
      <w:r w:rsidRPr="00AA2195">
        <w:rPr>
          <w:rStyle w:val="apple-converted-space"/>
        </w:rPr>
        <w:t> </w:t>
      </w:r>
      <w:bookmarkStart w:id="0" w:name="_GoBack"/>
      <w:r w:rsidRPr="00AA2195">
        <w:rPr>
          <w:b/>
        </w:rPr>
        <w:fldChar w:fldCharType="begin"/>
      </w:r>
      <w:r w:rsidRPr="00AA2195">
        <w:rPr>
          <w:b/>
        </w:rPr>
        <w:instrText xml:space="preserve"> HYPERLINK "http://www.terrorism-info.org.il/malam_multimedia/English/eng_n/pdf/g_report_e1.pdf" \o "Goldstone Report" </w:instrText>
      </w:r>
      <w:r w:rsidRPr="00AA2195">
        <w:rPr>
          <w:b/>
        </w:rPr>
        <w:fldChar w:fldCharType="separate"/>
      </w:r>
      <w:r w:rsidRPr="00AA2195">
        <w:rPr>
          <w:rStyle w:val="Strong"/>
          <w:b w:val="0"/>
          <w:bdr w:val="none" w:sz="0" w:space="0" w:color="auto" w:frame="1"/>
        </w:rPr>
        <w:t>Goldstone Report</w:t>
      </w:r>
      <w:r w:rsidRPr="00AA2195">
        <w:rPr>
          <w:b/>
        </w:rPr>
        <w:fldChar w:fldCharType="end"/>
      </w:r>
      <w:bookmarkEnd w:id="0"/>
      <w:r w:rsidRPr="00AA2195">
        <w:rPr>
          <w:rStyle w:val="apple-converted-space"/>
        </w:rPr>
        <w:t> </w:t>
      </w:r>
      <w:r w:rsidRPr="00AA2195">
        <w:t>said that Hamas was not guilty of using the civilian population of Gaza as human shields, that there was no evidence of Hamas fighters wearing civilian clothing during the operation, and that there was no evidence of Hamas fighters mingling with civilians with the express intent of shielding themselves. Furthermore, the Goldstone Report said there was no support for claims that they used mosques to store weapons.</w:t>
      </w:r>
    </w:p>
    <w:p w:rsidR="00AA2195" w:rsidRPr="00AA2195" w:rsidRDefault="00AA2195" w:rsidP="00AA2195">
      <w:pPr>
        <w:pStyle w:val="NormalWeb"/>
        <w:shd w:val="clear" w:color="auto" w:fill="FFFFFF"/>
        <w:spacing w:before="0" w:beforeAutospacing="0" w:after="300" w:afterAutospacing="0"/>
        <w:textAlignment w:val="baseline"/>
      </w:pPr>
      <w:r w:rsidRPr="00AA2195">
        <w:t>But in fact, the Goldstone Report is wrong about these conclusions and there is copious evidence proving that the opposite is true. The evidence shows that the IDF made a concerted effort (including phoning civilians in Gaza to warn them) to minimize civilian casualties. Evidence also shows, contrary to what is in the Goldstone Report, that Hamas had a deliberate policy of dressing combatants in civilian clothing to blend with the general population, they fired their rockets from densely populated areas, stored weapons in mosques, and used civilians as human shields. In other words, the two main conclusions of the Goldstone Report are demonstrably false.</w:t>
      </w:r>
    </w:p>
    <w:p w:rsidR="002D6FF4" w:rsidRPr="00F80747" w:rsidRDefault="002D6FF4" w:rsidP="002D6FF4">
      <w:pPr>
        <w:shd w:val="clear" w:color="auto" w:fill="FEFEFE"/>
        <w:spacing w:line="240" w:lineRule="auto"/>
        <w:rPr>
          <w:rFonts w:ascii="Times New Roman" w:hAnsi="Times New Roman" w:cs="Times New Roman"/>
          <w:sz w:val="24"/>
          <w:szCs w:val="24"/>
        </w:rPr>
      </w:pPr>
    </w:p>
    <w:sectPr w:rsidR="002D6FF4" w:rsidRPr="00F80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1462EE"/>
    <w:rsid w:val="001524B8"/>
    <w:rsid w:val="00200928"/>
    <w:rsid w:val="002071D4"/>
    <w:rsid w:val="002443C8"/>
    <w:rsid w:val="002C3ADB"/>
    <w:rsid w:val="002D6FF4"/>
    <w:rsid w:val="003716C6"/>
    <w:rsid w:val="003A3F86"/>
    <w:rsid w:val="003F1062"/>
    <w:rsid w:val="005552EF"/>
    <w:rsid w:val="005B2D78"/>
    <w:rsid w:val="005F4C73"/>
    <w:rsid w:val="006755AF"/>
    <w:rsid w:val="006A26D2"/>
    <w:rsid w:val="006A5B80"/>
    <w:rsid w:val="00716D15"/>
    <w:rsid w:val="0077076B"/>
    <w:rsid w:val="008A0F7A"/>
    <w:rsid w:val="00902E7D"/>
    <w:rsid w:val="00907553"/>
    <w:rsid w:val="00953158"/>
    <w:rsid w:val="009A65C1"/>
    <w:rsid w:val="009C7AD8"/>
    <w:rsid w:val="009E6623"/>
    <w:rsid w:val="00A04A6F"/>
    <w:rsid w:val="00AA2195"/>
    <w:rsid w:val="00B45FB4"/>
    <w:rsid w:val="00B658E7"/>
    <w:rsid w:val="00B953AC"/>
    <w:rsid w:val="00BB4E9C"/>
    <w:rsid w:val="00C4771F"/>
    <w:rsid w:val="00CA46C2"/>
    <w:rsid w:val="00CC211E"/>
    <w:rsid w:val="00CF537D"/>
    <w:rsid w:val="00D130C7"/>
    <w:rsid w:val="00D2060C"/>
    <w:rsid w:val="00D90B90"/>
    <w:rsid w:val="00DA1A14"/>
    <w:rsid w:val="00E16A61"/>
    <w:rsid w:val="00F1097B"/>
    <w:rsid w:val="00F42285"/>
    <w:rsid w:val="00F80747"/>
    <w:rsid w:val="00F828E6"/>
    <w:rsid w:val="00F83BD7"/>
    <w:rsid w:val="00FB6515"/>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64771"/>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 w:type="character" w:customStyle="1" w:styleId="rollover-people">
    <w:name w:val="rollover-people"/>
    <w:basedOn w:val="DefaultParagraphFont"/>
    <w:rsid w:val="003716C6"/>
  </w:style>
  <w:style w:type="paragraph" w:customStyle="1" w:styleId="interstitial-link">
    <w:name w:val="interstitial-link"/>
    <w:basedOn w:val="Normal"/>
    <w:rsid w:val="00B45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168720785">
      <w:bodyDiv w:val="1"/>
      <w:marLeft w:val="0"/>
      <w:marRight w:val="0"/>
      <w:marTop w:val="0"/>
      <w:marBottom w:val="0"/>
      <w:divBdr>
        <w:top w:val="none" w:sz="0" w:space="0" w:color="auto"/>
        <w:left w:val="none" w:sz="0" w:space="0" w:color="auto"/>
        <w:bottom w:val="none" w:sz="0" w:space="0" w:color="auto"/>
        <w:right w:val="none" w:sz="0" w:space="0" w:color="auto"/>
      </w:divBdr>
      <w:divsChild>
        <w:div w:id="1196306240">
          <w:marLeft w:val="0"/>
          <w:marRight w:val="0"/>
          <w:marTop w:val="0"/>
          <w:marBottom w:val="225"/>
          <w:divBdr>
            <w:top w:val="none" w:sz="0" w:space="0" w:color="auto"/>
            <w:left w:val="none" w:sz="0" w:space="0" w:color="auto"/>
            <w:bottom w:val="none" w:sz="0" w:space="0" w:color="auto"/>
            <w:right w:val="none" w:sz="0" w:space="0" w:color="auto"/>
          </w:divBdr>
        </w:div>
        <w:div w:id="772239064">
          <w:marLeft w:val="0"/>
          <w:marRight w:val="0"/>
          <w:marTop w:val="0"/>
          <w:marBottom w:val="225"/>
          <w:divBdr>
            <w:top w:val="none" w:sz="0" w:space="0" w:color="auto"/>
            <w:left w:val="none" w:sz="0" w:space="0" w:color="auto"/>
            <w:bottom w:val="none" w:sz="0" w:space="0" w:color="auto"/>
            <w:right w:val="none" w:sz="0" w:space="0" w:color="auto"/>
          </w:divBdr>
        </w:div>
      </w:divsChild>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15323451">
      <w:bodyDiv w:val="1"/>
      <w:marLeft w:val="0"/>
      <w:marRight w:val="0"/>
      <w:marTop w:val="0"/>
      <w:marBottom w:val="0"/>
      <w:divBdr>
        <w:top w:val="none" w:sz="0" w:space="0" w:color="auto"/>
        <w:left w:val="none" w:sz="0" w:space="0" w:color="auto"/>
        <w:bottom w:val="none" w:sz="0" w:space="0" w:color="auto"/>
        <w:right w:val="none" w:sz="0" w:space="0" w:color="auto"/>
      </w:divBdr>
    </w:div>
    <w:div w:id="420951878">
      <w:bodyDiv w:val="1"/>
      <w:marLeft w:val="0"/>
      <w:marRight w:val="0"/>
      <w:marTop w:val="0"/>
      <w:marBottom w:val="0"/>
      <w:divBdr>
        <w:top w:val="none" w:sz="0" w:space="0" w:color="auto"/>
        <w:left w:val="none" w:sz="0" w:space="0" w:color="auto"/>
        <w:bottom w:val="none" w:sz="0" w:space="0" w:color="auto"/>
        <w:right w:val="none" w:sz="0" w:space="0" w:color="auto"/>
      </w:divBdr>
      <w:divsChild>
        <w:div w:id="1225917074">
          <w:marLeft w:val="0"/>
          <w:marRight w:val="0"/>
          <w:marTop w:val="0"/>
          <w:marBottom w:val="225"/>
          <w:divBdr>
            <w:top w:val="none" w:sz="0" w:space="0" w:color="auto"/>
            <w:left w:val="none" w:sz="0" w:space="0" w:color="auto"/>
            <w:bottom w:val="none" w:sz="0" w:space="0" w:color="auto"/>
            <w:right w:val="none" w:sz="0" w:space="0" w:color="auto"/>
          </w:divBdr>
        </w:div>
        <w:div w:id="386077630">
          <w:marLeft w:val="0"/>
          <w:marRight w:val="0"/>
          <w:marTop w:val="0"/>
          <w:marBottom w:val="225"/>
          <w:divBdr>
            <w:top w:val="none" w:sz="0" w:space="0" w:color="auto"/>
            <w:left w:val="none" w:sz="0" w:space="0" w:color="auto"/>
            <w:bottom w:val="none" w:sz="0" w:space="0" w:color="auto"/>
            <w:right w:val="none" w:sz="0" w:space="0" w:color="auto"/>
          </w:divBdr>
        </w:div>
        <w:div w:id="1961763835">
          <w:marLeft w:val="0"/>
          <w:marRight w:val="0"/>
          <w:marTop w:val="0"/>
          <w:marBottom w:val="225"/>
          <w:divBdr>
            <w:top w:val="none" w:sz="0" w:space="0" w:color="auto"/>
            <w:left w:val="none" w:sz="0" w:space="0" w:color="auto"/>
            <w:bottom w:val="none" w:sz="0" w:space="0" w:color="auto"/>
            <w:right w:val="none" w:sz="0" w:space="0" w:color="auto"/>
          </w:divBdr>
        </w:div>
      </w:divsChild>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54590856">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01994379">
      <w:bodyDiv w:val="1"/>
      <w:marLeft w:val="0"/>
      <w:marRight w:val="0"/>
      <w:marTop w:val="0"/>
      <w:marBottom w:val="0"/>
      <w:divBdr>
        <w:top w:val="none" w:sz="0" w:space="0" w:color="auto"/>
        <w:left w:val="none" w:sz="0" w:space="0" w:color="auto"/>
        <w:bottom w:val="none" w:sz="0" w:space="0" w:color="auto"/>
        <w:right w:val="none" w:sz="0" w:space="0" w:color="auto"/>
      </w:divBdr>
      <w:divsChild>
        <w:div w:id="769281295">
          <w:marLeft w:val="0"/>
          <w:marRight w:val="0"/>
          <w:marTop w:val="0"/>
          <w:marBottom w:val="225"/>
          <w:divBdr>
            <w:top w:val="none" w:sz="0" w:space="0" w:color="auto"/>
            <w:left w:val="none" w:sz="0" w:space="0" w:color="auto"/>
            <w:bottom w:val="none" w:sz="0" w:space="0" w:color="auto"/>
            <w:right w:val="none" w:sz="0" w:space="0" w:color="auto"/>
          </w:divBdr>
        </w:div>
        <w:div w:id="1667710182">
          <w:marLeft w:val="0"/>
          <w:marRight w:val="0"/>
          <w:marTop w:val="0"/>
          <w:marBottom w:val="225"/>
          <w:divBdr>
            <w:top w:val="none" w:sz="0" w:space="0" w:color="auto"/>
            <w:left w:val="none" w:sz="0" w:space="0" w:color="auto"/>
            <w:bottom w:val="none" w:sz="0" w:space="0" w:color="auto"/>
            <w:right w:val="none" w:sz="0" w:space="0" w:color="auto"/>
          </w:divBdr>
        </w:div>
        <w:div w:id="1369792472">
          <w:marLeft w:val="0"/>
          <w:marRight w:val="0"/>
          <w:marTop w:val="0"/>
          <w:marBottom w:val="225"/>
          <w:divBdr>
            <w:top w:val="none" w:sz="0" w:space="0" w:color="auto"/>
            <w:left w:val="none" w:sz="0" w:space="0" w:color="auto"/>
            <w:bottom w:val="none" w:sz="0" w:space="0" w:color="auto"/>
            <w:right w:val="none" w:sz="0" w:space="0" w:color="auto"/>
          </w:divBdr>
        </w:div>
        <w:div w:id="20254347">
          <w:marLeft w:val="0"/>
          <w:marRight w:val="0"/>
          <w:marTop w:val="0"/>
          <w:marBottom w:val="225"/>
          <w:divBdr>
            <w:top w:val="none" w:sz="0" w:space="0" w:color="auto"/>
            <w:left w:val="none" w:sz="0" w:space="0" w:color="auto"/>
            <w:bottom w:val="none" w:sz="0" w:space="0" w:color="auto"/>
            <w:right w:val="none" w:sz="0" w:space="0" w:color="auto"/>
          </w:divBdr>
        </w:div>
        <w:div w:id="1914310378">
          <w:marLeft w:val="0"/>
          <w:marRight w:val="0"/>
          <w:marTop w:val="0"/>
          <w:marBottom w:val="225"/>
          <w:divBdr>
            <w:top w:val="none" w:sz="0" w:space="0" w:color="auto"/>
            <w:left w:val="none" w:sz="0" w:space="0" w:color="auto"/>
            <w:bottom w:val="none" w:sz="0" w:space="0" w:color="auto"/>
            <w:right w:val="none" w:sz="0" w:space="0" w:color="auto"/>
          </w:divBdr>
        </w:div>
      </w:divsChild>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976029164">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058892682">
      <w:bodyDiv w:val="1"/>
      <w:marLeft w:val="0"/>
      <w:marRight w:val="0"/>
      <w:marTop w:val="0"/>
      <w:marBottom w:val="0"/>
      <w:divBdr>
        <w:top w:val="none" w:sz="0" w:space="0" w:color="auto"/>
        <w:left w:val="none" w:sz="0" w:space="0" w:color="auto"/>
        <w:bottom w:val="none" w:sz="0" w:space="0" w:color="auto"/>
        <w:right w:val="none" w:sz="0" w:space="0" w:color="auto"/>
      </w:divBdr>
      <w:divsChild>
        <w:div w:id="169105557">
          <w:marLeft w:val="0"/>
          <w:marRight w:val="0"/>
          <w:marTop w:val="0"/>
          <w:marBottom w:val="0"/>
          <w:divBdr>
            <w:top w:val="none" w:sz="0" w:space="0" w:color="auto"/>
            <w:left w:val="none" w:sz="0" w:space="0" w:color="auto"/>
            <w:bottom w:val="none" w:sz="0" w:space="0" w:color="auto"/>
            <w:right w:val="none" w:sz="0" w:space="0" w:color="auto"/>
          </w:divBdr>
        </w:div>
        <w:div w:id="1566452283">
          <w:marLeft w:val="0"/>
          <w:marRight w:val="0"/>
          <w:marTop w:val="0"/>
          <w:marBottom w:val="225"/>
          <w:divBdr>
            <w:top w:val="none" w:sz="0" w:space="0" w:color="auto"/>
            <w:left w:val="none" w:sz="0" w:space="0" w:color="auto"/>
            <w:bottom w:val="none" w:sz="0" w:space="0" w:color="auto"/>
            <w:right w:val="none" w:sz="0" w:space="0" w:color="auto"/>
          </w:divBdr>
        </w:div>
      </w:divsChild>
    </w:div>
    <w:div w:id="1142309119">
      <w:bodyDiv w:val="1"/>
      <w:marLeft w:val="0"/>
      <w:marRight w:val="0"/>
      <w:marTop w:val="0"/>
      <w:marBottom w:val="0"/>
      <w:divBdr>
        <w:top w:val="none" w:sz="0" w:space="0" w:color="auto"/>
        <w:left w:val="none" w:sz="0" w:space="0" w:color="auto"/>
        <w:bottom w:val="none" w:sz="0" w:space="0" w:color="auto"/>
        <w:right w:val="none" w:sz="0" w:space="0" w:color="auto"/>
      </w:divBdr>
      <w:divsChild>
        <w:div w:id="587807231">
          <w:marLeft w:val="0"/>
          <w:marRight w:val="0"/>
          <w:marTop w:val="0"/>
          <w:marBottom w:val="0"/>
          <w:divBdr>
            <w:top w:val="none" w:sz="0" w:space="0" w:color="auto"/>
            <w:left w:val="none" w:sz="0" w:space="0" w:color="auto"/>
            <w:bottom w:val="none" w:sz="0" w:space="0" w:color="auto"/>
            <w:right w:val="none" w:sz="0" w:space="0" w:color="auto"/>
          </w:divBdr>
        </w:div>
        <w:div w:id="343871373">
          <w:marLeft w:val="0"/>
          <w:marRight w:val="0"/>
          <w:marTop w:val="0"/>
          <w:marBottom w:val="0"/>
          <w:divBdr>
            <w:top w:val="none" w:sz="0" w:space="0" w:color="auto"/>
            <w:left w:val="none" w:sz="0" w:space="0" w:color="auto"/>
            <w:bottom w:val="none" w:sz="0" w:space="0" w:color="auto"/>
            <w:right w:val="none" w:sz="0" w:space="0" w:color="auto"/>
          </w:divBdr>
        </w:div>
        <w:div w:id="248317409">
          <w:marLeft w:val="0"/>
          <w:marRight w:val="0"/>
          <w:marTop w:val="0"/>
          <w:marBottom w:val="0"/>
          <w:divBdr>
            <w:top w:val="none" w:sz="0" w:space="0" w:color="auto"/>
            <w:left w:val="none" w:sz="0" w:space="0" w:color="auto"/>
            <w:bottom w:val="none" w:sz="0" w:space="0" w:color="auto"/>
            <w:right w:val="none" w:sz="0" w:space="0" w:color="auto"/>
          </w:divBdr>
        </w:div>
        <w:div w:id="623731791">
          <w:marLeft w:val="0"/>
          <w:marRight w:val="0"/>
          <w:marTop w:val="0"/>
          <w:marBottom w:val="0"/>
          <w:divBdr>
            <w:top w:val="none" w:sz="0" w:space="0" w:color="auto"/>
            <w:left w:val="none" w:sz="0" w:space="0" w:color="auto"/>
            <w:bottom w:val="none" w:sz="0" w:space="0" w:color="auto"/>
            <w:right w:val="none" w:sz="0" w:space="0" w:color="auto"/>
          </w:divBdr>
        </w:div>
        <w:div w:id="1150097204">
          <w:marLeft w:val="0"/>
          <w:marRight w:val="0"/>
          <w:marTop w:val="0"/>
          <w:marBottom w:val="0"/>
          <w:divBdr>
            <w:top w:val="none" w:sz="0" w:space="0" w:color="auto"/>
            <w:left w:val="none" w:sz="0" w:space="0" w:color="auto"/>
            <w:bottom w:val="none" w:sz="0" w:space="0" w:color="auto"/>
            <w:right w:val="none" w:sz="0" w:space="0" w:color="auto"/>
          </w:divBdr>
        </w:div>
        <w:div w:id="923421676">
          <w:marLeft w:val="0"/>
          <w:marRight w:val="0"/>
          <w:marTop w:val="0"/>
          <w:marBottom w:val="0"/>
          <w:divBdr>
            <w:top w:val="none" w:sz="0" w:space="0" w:color="auto"/>
            <w:left w:val="none" w:sz="0" w:space="0" w:color="auto"/>
            <w:bottom w:val="none" w:sz="0" w:space="0" w:color="auto"/>
            <w:right w:val="none" w:sz="0" w:space="0" w:color="auto"/>
          </w:divBdr>
        </w:div>
      </w:divsChild>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331518289">
      <w:bodyDiv w:val="1"/>
      <w:marLeft w:val="0"/>
      <w:marRight w:val="0"/>
      <w:marTop w:val="0"/>
      <w:marBottom w:val="0"/>
      <w:divBdr>
        <w:top w:val="none" w:sz="0" w:space="0" w:color="auto"/>
        <w:left w:val="none" w:sz="0" w:space="0" w:color="auto"/>
        <w:bottom w:val="none" w:sz="0" w:space="0" w:color="auto"/>
        <w:right w:val="none" w:sz="0" w:space="0" w:color="auto"/>
      </w:divBdr>
      <w:divsChild>
        <w:div w:id="1561019878">
          <w:marLeft w:val="0"/>
          <w:marRight w:val="0"/>
          <w:marTop w:val="0"/>
          <w:marBottom w:val="225"/>
          <w:divBdr>
            <w:top w:val="none" w:sz="0" w:space="0" w:color="auto"/>
            <w:left w:val="none" w:sz="0" w:space="0" w:color="auto"/>
            <w:bottom w:val="none" w:sz="0" w:space="0" w:color="auto"/>
            <w:right w:val="none" w:sz="0" w:space="0" w:color="auto"/>
          </w:divBdr>
        </w:div>
        <w:div w:id="861089091">
          <w:marLeft w:val="0"/>
          <w:marRight w:val="0"/>
          <w:marTop w:val="0"/>
          <w:marBottom w:val="225"/>
          <w:divBdr>
            <w:top w:val="none" w:sz="0" w:space="0" w:color="auto"/>
            <w:left w:val="none" w:sz="0" w:space="0" w:color="auto"/>
            <w:bottom w:val="none" w:sz="0" w:space="0" w:color="auto"/>
            <w:right w:val="none" w:sz="0" w:space="0" w:color="auto"/>
          </w:divBdr>
        </w:div>
        <w:div w:id="47192896">
          <w:marLeft w:val="0"/>
          <w:marRight w:val="0"/>
          <w:marTop w:val="0"/>
          <w:marBottom w:val="225"/>
          <w:divBdr>
            <w:top w:val="none" w:sz="0" w:space="0" w:color="auto"/>
            <w:left w:val="none" w:sz="0" w:space="0" w:color="auto"/>
            <w:bottom w:val="none" w:sz="0" w:space="0" w:color="auto"/>
            <w:right w:val="none" w:sz="0" w:space="0" w:color="auto"/>
          </w:divBdr>
        </w:div>
        <w:div w:id="1823539934">
          <w:marLeft w:val="0"/>
          <w:marRight w:val="0"/>
          <w:marTop w:val="0"/>
          <w:marBottom w:val="225"/>
          <w:divBdr>
            <w:top w:val="none" w:sz="0" w:space="0" w:color="auto"/>
            <w:left w:val="none" w:sz="0" w:space="0" w:color="auto"/>
            <w:bottom w:val="none" w:sz="0" w:space="0" w:color="auto"/>
            <w:right w:val="none" w:sz="0" w:space="0" w:color="auto"/>
          </w:divBdr>
        </w:div>
        <w:div w:id="425463385">
          <w:marLeft w:val="0"/>
          <w:marRight w:val="0"/>
          <w:marTop w:val="0"/>
          <w:marBottom w:val="225"/>
          <w:divBdr>
            <w:top w:val="none" w:sz="0" w:space="0" w:color="auto"/>
            <w:left w:val="none" w:sz="0" w:space="0" w:color="auto"/>
            <w:bottom w:val="none" w:sz="0" w:space="0" w:color="auto"/>
            <w:right w:val="none" w:sz="0" w:space="0" w:color="auto"/>
          </w:divBdr>
        </w:div>
      </w:divsChild>
    </w:div>
    <w:div w:id="1445804735">
      <w:bodyDiv w:val="1"/>
      <w:marLeft w:val="0"/>
      <w:marRight w:val="0"/>
      <w:marTop w:val="0"/>
      <w:marBottom w:val="0"/>
      <w:divBdr>
        <w:top w:val="none" w:sz="0" w:space="0" w:color="auto"/>
        <w:left w:val="none" w:sz="0" w:space="0" w:color="auto"/>
        <w:bottom w:val="none" w:sz="0" w:space="0" w:color="auto"/>
        <w:right w:val="none" w:sz="0" w:space="0" w:color="auto"/>
      </w:divBdr>
      <w:divsChild>
        <w:div w:id="1558318995">
          <w:marLeft w:val="0"/>
          <w:marRight w:val="0"/>
          <w:marTop w:val="0"/>
          <w:marBottom w:val="225"/>
          <w:divBdr>
            <w:top w:val="none" w:sz="0" w:space="0" w:color="auto"/>
            <w:left w:val="none" w:sz="0" w:space="0" w:color="auto"/>
            <w:bottom w:val="none" w:sz="0" w:space="0" w:color="auto"/>
            <w:right w:val="none" w:sz="0" w:space="0" w:color="auto"/>
          </w:divBdr>
        </w:div>
        <w:div w:id="421073219">
          <w:marLeft w:val="0"/>
          <w:marRight w:val="0"/>
          <w:marTop w:val="0"/>
          <w:marBottom w:val="225"/>
          <w:divBdr>
            <w:top w:val="none" w:sz="0" w:space="0" w:color="auto"/>
            <w:left w:val="none" w:sz="0" w:space="0" w:color="auto"/>
            <w:bottom w:val="none" w:sz="0" w:space="0" w:color="auto"/>
            <w:right w:val="none" w:sz="0" w:space="0" w:color="auto"/>
          </w:divBdr>
        </w:div>
      </w:divsChild>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644700889">
      <w:bodyDiv w:val="1"/>
      <w:marLeft w:val="0"/>
      <w:marRight w:val="0"/>
      <w:marTop w:val="0"/>
      <w:marBottom w:val="0"/>
      <w:divBdr>
        <w:top w:val="none" w:sz="0" w:space="0" w:color="auto"/>
        <w:left w:val="none" w:sz="0" w:space="0" w:color="auto"/>
        <w:bottom w:val="none" w:sz="0" w:space="0" w:color="auto"/>
        <w:right w:val="none" w:sz="0" w:space="0" w:color="auto"/>
      </w:divBdr>
      <w:divsChild>
        <w:div w:id="1384405189">
          <w:marLeft w:val="0"/>
          <w:marRight w:val="0"/>
          <w:marTop w:val="0"/>
          <w:marBottom w:val="225"/>
          <w:divBdr>
            <w:top w:val="none" w:sz="0" w:space="0" w:color="auto"/>
            <w:left w:val="none" w:sz="0" w:space="0" w:color="auto"/>
            <w:bottom w:val="none" w:sz="0" w:space="0" w:color="auto"/>
            <w:right w:val="none" w:sz="0" w:space="0" w:color="auto"/>
          </w:divBdr>
        </w:div>
        <w:div w:id="696546589">
          <w:marLeft w:val="0"/>
          <w:marRight w:val="0"/>
          <w:marTop w:val="0"/>
          <w:marBottom w:val="225"/>
          <w:divBdr>
            <w:top w:val="none" w:sz="0" w:space="0" w:color="auto"/>
            <w:left w:val="none" w:sz="0" w:space="0" w:color="auto"/>
            <w:bottom w:val="none" w:sz="0" w:space="0" w:color="auto"/>
            <w:right w:val="none" w:sz="0" w:space="0" w:color="auto"/>
          </w:divBdr>
        </w:div>
        <w:div w:id="83689694">
          <w:marLeft w:val="0"/>
          <w:marRight w:val="0"/>
          <w:marTop w:val="0"/>
          <w:marBottom w:val="225"/>
          <w:divBdr>
            <w:top w:val="none" w:sz="0" w:space="0" w:color="auto"/>
            <w:left w:val="none" w:sz="0" w:space="0" w:color="auto"/>
            <w:bottom w:val="none" w:sz="0" w:space="0" w:color="auto"/>
            <w:right w:val="none" w:sz="0" w:space="0" w:color="auto"/>
          </w:divBdr>
        </w:div>
      </w:divsChild>
    </w:div>
    <w:div w:id="1702441624">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740052899">
      <w:bodyDiv w:val="1"/>
      <w:marLeft w:val="0"/>
      <w:marRight w:val="0"/>
      <w:marTop w:val="0"/>
      <w:marBottom w:val="0"/>
      <w:divBdr>
        <w:top w:val="none" w:sz="0" w:space="0" w:color="auto"/>
        <w:left w:val="none" w:sz="0" w:space="0" w:color="auto"/>
        <w:bottom w:val="none" w:sz="0" w:space="0" w:color="auto"/>
        <w:right w:val="none" w:sz="0" w:space="0" w:color="auto"/>
      </w:divBdr>
      <w:divsChild>
        <w:div w:id="824511967">
          <w:marLeft w:val="0"/>
          <w:marRight w:val="0"/>
          <w:marTop w:val="0"/>
          <w:marBottom w:val="225"/>
          <w:divBdr>
            <w:top w:val="none" w:sz="0" w:space="0" w:color="auto"/>
            <w:left w:val="none" w:sz="0" w:space="0" w:color="auto"/>
            <w:bottom w:val="none" w:sz="0" w:space="0" w:color="auto"/>
            <w:right w:val="none" w:sz="0" w:space="0" w:color="auto"/>
          </w:divBdr>
        </w:div>
        <w:div w:id="896817458">
          <w:marLeft w:val="0"/>
          <w:marRight w:val="0"/>
          <w:marTop w:val="0"/>
          <w:marBottom w:val="0"/>
          <w:divBdr>
            <w:top w:val="none" w:sz="0" w:space="0" w:color="auto"/>
            <w:left w:val="none" w:sz="0" w:space="0" w:color="auto"/>
            <w:bottom w:val="none" w:sz="0" w:space="0" w:color="auto"/>
            <w:right w:val="none" w:sz="0" w:space="0" w:color="auto"/>
          </w:divBdr>
          <w:divsChild>
            <w:div w:id="859318255">
              <w:marLeft w:val="0"/>
              <w:marRight w:val="0"/>
              <w:marTop w:val="0"/>
              <w:marBottom w:val="225"/>
              <w:divBdr>
                <w:top w:val="none" w:sz="0" w:space="0" w:color="auto"/>
                <w:left w:val="none" w:sz="0" w:space="0" w:color="auto"/>
                <w:bottom w:val="none" w:sz="0" w:space="0" w:color="auto"/>
                <w:right w:val="none" w:sz="0" w:space="0" w:color="auto"/>
              </w:divBdr>
            </w:div>
            <w:div w:id="269049151">
              <w:marLeft w:val="0"/>
              <w:marRight w:val="0"/>
              <w:marTop w:val="0"/>
              <w:marBottom w:val="225"/>
              <w:divBdr>
                <w:top w:val="none" w:sz="0" w:space="0" w:color="auto"/>
                <w:left w:val="none" w:sz="0" w:space="0" w:color="auto"/>
                <w:bottom w:val="none" w:sz="0" w:space="0" w:color="auto"/>
                <w:right w:val="none" w:sz="0" w:space="0" w:color="auto"/>
              </w:divBdr>
            </w:div>
            <w:div w:id="1398744125">
              <w:marLeft w:val="0"/>
              <w:marRight w:val="0"/>
              <w:marTop w:val="0"/>
              <w:marBottom w:val="225"/>
              <w:divBdr>
                <w:top w:val="none" w:sz="0" w:space="0" w:color="auto"/>
                <w:left w:val="none" w:sz="0" w:space="0" w:color="auto"/>
                <w:bottom w:val="none" w:sz="0" w:space="0" w:color="auto"/>
                <w:right w:val="none" w:sz="0" w:space="0" w:color="auto"/>
              </w:divBdr>
            </w:div>
            <w:div w:id="1422988561">
              <w:marLeft w:val="0"/>
              <w:marRight w:val="0"/>
              <w:marTop w:val="0"/>
              <w:marBottom w:val="225"/>
              <w:divBdr>
                <w:top w:val="none" w:sz="0" w:space="0" w:color="auto"/>
                <w:left w:val="none" w:sz="0" w:space="0" w:color="auto"/>
                <w:bottom w:val="none" w:sz="0" w:space="0" w:color="auto"/>
                <w:right w:val="none" w:sz="0" w:space="0" w:color="auto"/>
              </w:divBdr>
            </w:div>
            <w:div w:id="796721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22774522">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782879">
      <w:bodyDiv w:val="1"/>
      <w:marLeft w:val="0"/>
      <w:marRight w:val="0"/>
      <w:marTop w:val="0"/>
      <w:marBottom w:val="0"/>
      <w:divBdr>
        <w:top w:val="none" w:sz="0" w:space="0" w:color="auto"/>
        <w:left w:val="none" w:sz="0" w:space="0" w:color="auto"/>
        <w:bottom w:val="none" w:sz="0" w:space="0" w:color="auto"/>
        <w:right w:val="none" w:sz="0" w:space="0" w:color="auto"/>
      </w:divBdr>
      <w:divsChild>
        <w:div w:id="1468546269">
          <w:marLeft w:val="0"/>
          <w:marRight w:val="0"/>
          <w:marTop w:val="0"/>
          <w:marBottom w:val="225"/>
          <w:divBdr>
            <w:top w:val="none" w:sz="0" w:space="0" w:color="auto"/>
            <w:left w:val="none" w:sz="0" w:space="0" w:color="auto"/>
            <w:bottom w:val="none" w:sz="0" w:space="0" w:color="auto"/>
            <w:right w:val="none" w:sz="0" w:space="0" w:color="auto"/>
          </w:divBdr>
        </w:div>
        <w:div w:id="1965647295">
          <w:marLeft w:val="0"/>
          <w:marRight w:val="0"/>
          <w:marTop w:val="0"/>
          <w:marBottom w:val="225"/>
          <w:divBdr>
            <w:top w:val="none" w:sz="0" w:space="0" w:color="auto"/>
            <w:left w:val="none" w:sz="0" w:space="0" w:color="auto"/>
            <w:bottom w:val="none" w:sz="0" w:space="0" w:color="auto"/>
            <w:right w:val="none" w:sz="0" w:space="0" w:color="auto"/>
          </w:divBdr>
        </w:div>
        <w:div w:id="91822861">
          <w:marLeft w:val="0"/>
          <w:marRight w:val="0"/>
          <w:marTop w:val="0"/>
          <w:marBottom w:val="225"/>
          <w:divBdr>
            <w:top w:val="none" w:sz="0" w:space="0" w:color="auto"/>
            <w:left w:val="none" w:sz="0" w:space="0" w:color="auto"/>
            <w:bottom w:val="none" w:sz="0" w:space="0" w:color="auto"/>
            <w:right w:val="none" w:sz="0" w:space="0" w:color="auto"/>
          </w:divBdr>
        </w:div>
        <w:div w:id="1084885676">
          <w:marLeft w:val="0"/>
          <w:marRight w:val="0"/>
          <w:marTop w:val="0"/>
          <w:marBottom w:val="225"/>
          <w:divBdr>
            <w:top w:val="none" w:sz="0" w:space="0" w:color="auto"/>
            <w:left w:val="none" w:sz="0" w:space="0" w:color="auto"/>
            <w:bottom w:val="none" w:sz="0" w:space="0" w:color="auto"/>
            <w:right w:val="none" w:sz="0" w:space="0" w:color="auto"/>
          </w:divBdr>
        </w:div>
      </w:divsChild>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0140552">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1919435379">
      <w:bodyDiv w:val="1"/>
      <w:marLeft w:val="0"/>
      <w:marRight w:val="0"/>
      <w:marTop w:val="0"/>
      <w:marBottom w:val="0"/>
      <w:divBdr>
        <w:top w:val="none" w:sz="0" w:space="0" w:color="auto"/>
        <w:left w:val="none" w:sz="0" w:space="0" w:color="auto"/>
        <w:bottom w:val="none" w:sz="0" w:space="0" w:color="auto"/>
        <w:right w:val="none" w:sz="0" w:space="0" w:color="auto"/>
      </w:divBdr>
    </w:div>
    <w:div w:id="1989086441">
      <w:bodyDiv w:val="1"/>
      <w:marLeft w:val="0"/>
      <w:marRight w:val="0"/>
      <w:marTop w:val="0"/>
      <w:marBottom w:val="0"/>
      <w:divBdr>
        <w:top w:val="none" w:sz="0" w:space="0" w:color="auto"/>
        <w:left w:val="none" w:sz="0" w:space="0" w:color="auto"/>
        <w:bottom w:val="none" w:sz="0" w:space="0" w:color="auto"/>
        <w:right w:val="none" w:sz="0" w:space="0" w:color="auto"/>
      </w:divBdr>
    </w:div>
    <w:div w:id="2017882594">
      <w:bodyDiv w:val="1"/>
      <w:marLeft w:val="0"/>
      <w:marRight w:val="0"/>
      <w:marTop w:val="0"/>
      <w:marBottom w:val="0"/>
      <w:divBdr>
        <w:top w:val="none" w:sz="0" w:space="0" w:color="auto"/>
        <w:left w:val="none" w:sz="0" w:space="0" w:color="auto"/>
        <w:bottom w:val="none" w:sz="0" w:space="0" w:color="auto"/>
        <w:right w:val="none" w:sz="0" w:space="0" w:color="auto"/>
      </w:divBdr>
      <w:divsChild>
        <w:div w:id="19091818">
          <w:marLeft w:val="0"/>
          <w:marRight w:val="0"/>
          <w:marTop w:val="0"/>
          <w:marBottom w:val="225"/>
          <w:divBdr>
            <w:top w:val="none" w:sz="0" w:space="0" w:color="auto"/>
            <w:left w:val="none" w:sz="0" w:space="0" w:color="auto"/>
            <w:bottom w:val="none" w:sz="0" w:space="0" w:color="auto"/>
            <w:right w:val="none" w:sz="0" w:space="0" w:color="auto"/>
          </w:divBdr>
        </w:div>
        <w:div w:id="2043481608">
          <w:marLeft w:val="0"/>
          <w:marRight w:val="0"/>
          <w:marTop w:val="0"/>
          <w:marBottom w:val="225"/>
          <w:divBdr>
            <w:top w:val="none" w:sz="0" w:space="0" w:color="auto"/>
            <w:left w:val="none" w:sz="0" w:space="0" w:color="auto"/>
            <w:bottom w:val="none" w:sz="0" w:space="0" w:color="auto"/>
            <w:right w:val="none" w:sz="0" w:space="0" w:color="auto"/>
          </w:divBdr>
        </w:div>
        <w:div w:id="1320890084">
          <w:marLeft w:val="0"/>
          <w:marRight w:val="0"/>
          <w:marTop w:val="0"/>
          <w:marBottom w:val="225"/>
          <w:divBdr>
            <w:top w:val="none" w:sz="0" w:space="0" w:color="auto"/>
            <w:left w:val="none" w:sz="0" w:space="0" w:color="auto"/>
            <w:bottom w:val="none" w:sz="0" w:space="0" w:color="auto"/>
            <w:right w:val="none" w:sz="0" w:space="0" w:color="auto"/>
          </w:divBdr>
        </w:div>
      </w:divsChild>
    </w:div>
    <w:div w:id="2020035946">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44133691">
      <w:bodyDiv w:val="1"/>
      <w:marLeft w:val="0"/>
      <w:marRight w:val="0"/>
      <w:marTop w:val="0"/>
      <w:marBottom w:val="0"/>
      <w:divBdr>
        <w:top w:val="none" w:sz="0" w:space="0" w:color="auto"/>
        <w:left w:val="none" w:sz="0" w:space="0" w:color="auto"/>
        <w:bottom w:val="none" w:sz="0" w:space="0" w:color="auto"/>
        <w:right w:val="none" w:sz="0" w:space="0" w:color="auto"/>
      </w:divBdr>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2016-12-28T20:51:00Z</dcterms:created>
  <dcterms:modified xsi:type="dcterms:W3CDTF">2016-12-28T20:51:00Z</dcterms:modified>
</cp:coreProperties>
</file>