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A25DC" w:rsidRDefault="001A25DC">
      <w:pPr>
        <w:rPr>
          <w:rStyle w:val="blox-headline3"/>
          <w:rFonts w:ascii="Arial" w:hAnsi="Arial" w:cs="Arial"/>
          <w:sz w:val="44"/>
          <w:szCs w:val="44"/>
        </w:rPr>
      </w:pPr>
      <w:r w:rsidRPr="001A25DC">
        <w:rPr>
          <w:rStyle w:val="blox-headline3"/>
          <w:rFonts w:ascii="Arial" w:hAnsi="Arial" w:cs="Arial"/>
          <w:sz w:val="44"/>
          <w:szCs w:val="44"/>
        </w:rPr>
        <w:fldChar w:fldCharType="begin"/>
      </w:r>
      <w:r w:rsidRPr="001A25DC">
        <w:rPr>
          <w:rStyle w:val="blox-headline3"/>
          <w:rFonts w:ascii="Arial" w:hAnsi="Arial" w:cs="Arial"/>
          <w:sz w:val="44"/>
          <w:szCs w:val="44"/>
        </w:rPr>
        <w:instrText xml:space="preserve"> HYPERLINK "http://www.yourhoustonnews.com/pearland/opinion/sen-cruz-to-u-n-israel-is-not-a-terrorist/article_a8474c87-9037-5cbf-a10f-adfe42caf2b6.html?mode=story" </w:instrText>
      </w:r>
      <w:r w:rsidRPr="001A25DC">
        <w:rPr>
          <w:rStyle w:val="blox-headline3"/>
          <w:rFonts w:ascii="Arial" w:hAnsi="Arial" w:cs="Arial"/>
          <w:sz w:val="44"/>
          <w:szCs w:val="44"/>
        </w:rPr>
        <w:fldChar w:fldCharType="separate"/>
      </w:r>
      <w:r w:rsidRPr="001A25DC">
        <w:rPr>
          <w:rStyle w:val="Hyperlink"/>
          <w:rFonts w:ascii="Arial" w:hAnsi="Arial" w:cs="Arial"/>
          <w:bCs/>
          <w:sz w:val="44"/>
          <w:szCs w:val="44"/>
        </w:rPr>
        <w:t>Sen. Cruz to U.N.: Israel is Not a Terrorist O</w:t>
      </w:r>
      <w:r w:rsidRPr="001A25DC">
        <w:rPr>
          <w:rStyle w:val="Hyperlink"/>
          <w:rFonts w:ascii="Arial" w:hAnsi="Arial" w:cs="Arial"/>
          <w:bCs/>
          <w:sz w:val="44"/>
          <w:szCs w:val="44"/>
        </w:rPr>
        <w:t>rganization</w:t>
      </w:r>
      <w:r w:rsidRPr="001A25DC">
        <w:rPr>
          <w:rStyle w:val="blox-headline3"/>
          <w:rFonts w:ascii="Arial" w:hAnsi="Arial" w:cs="Arial"/>
          <w:sz w:val="44"/>
          <w:szCs w:val="44"/>
        </w:rPr>
        <w:fldChar w:fldCharType="end"/>
      </w:r>
    </w:p>
    <w:p w:rsidR="001A25DC" w:rsidRPr="001A25DC" w:rsidRDefault="001A25DC" w:rsidP="001A25DC">
      <w:pPr>
        <w:spacing w:after="0" w:line="240" w:lineRule="auto"/>
        <w:rPr>
          <w:rStyle w:val="blox-headline3"/>
          <w:rFonts w:ascii="Arial" w:hAnsi="Arial" w:cs="Arial"/>
          <w:b w:val="0"/>
          <w:sz w:val="28"/>
          <w:szCs w:val="28"/>
        </w:rPr>
      </w:pPr>
      <w:r w:rsidRPr="001A25DC">
        <w:rPr>
          <w:rStyle w:val="blox-headline3"/>
          <w:rFonts w:ascii="Arial" w:hAnsi="Arial" w:cs="Arial"/>
          <w:b w:val="0"/>
          <w:sz w:val="28"/>
          <w:szCs w:val="28"/>
        </w:rPr>
        <w:t>June 4, 2015</w:t>
      </w:r>
    </w:p>
    <w:p w:rsidR="001A25DC" w:rsidRPr="001A25DC" w:rsidRDefault="001A25DC" w:rsidP="001A25DC">
      <w:pPr>
        <w:spacing w:after="0" w:line="240" w:lineRule="auto"/>
        <w:rPr>
          <w:rStyle w:val="blox-headline3"/>
          <w:rFonts w:ascii="Arial" w:hAnsi="Arial" w:cs="Arial"/>
          <w:b w:val="0"/>
          <w:sz w:val="28"/>
          <w:szCs w:val="28"/>
        </w:rPr>
      </w:pPr>
      <w:r w:rsidRPr="001A25DC">
        <w:rPr>
          <w:rStyle w:val="blox-headline3"/>
          <w:rFonts w:ascii="Arial" w:hAnsi="Arial" w:cs="Arial"/>
          <w:b w:val="0"/>
          <w:sz w:val="28"/>
          <w:szCs w:val="28"/>
        </w:rPr>
        <w:t>Office of Senator Ted Cruz</w:t>
      </w:r>
    </w:p>
    <w:p w:rsidR="001A25DC" w:rsidRPr="001A25DC" w:rsidRDefault="001A25DC" w:rsidP="001A25DC">
      <w:pPr>
        <w:spacing w:after="0" w:line="240" w:lineRule="auto"/>
        <w:rPr>
          <w:rStyle w:val="blox-headline3"/>
          <w:rFonts w:ascii="Arial" w:hAnsi="Arial" w:cs="Arial"/>
          <w:b w:val="0"/>
          <w:sz w:val="28"/>
          <w:szCs w:val="28"/>
        </w:rPr>
      </w:pPr>
      <w:r w:rsidRPr="001A25DC">
        <w:rPr>
          <w:rStyle w:val="blox-headline3"/>
          <w:rFonts w:ascii="Arial" w:hAnsi="Arial" w:cs="Arial"/>
          <w:b w:val="0"/>
          <w:sz w:val="28"/>
          <w:szCs w:val="28"/>
        </w:rPr>
        <w:t>http://www.cruz.senate.gov/?p=press_release&amp;id=2340</w:t>
      </w:r>
    </w:p>
    <w:p w:rsidR="001A25DC" w:rsidRDefault="001A25DC">
      <w:pPr>
        <w:rPr>
          <w:rFonts w:ascii="Arial" w:hAnsi="Arial" w:cs="Arial"/>
          <w:color w:val="000000"/>
          <w:sz w:val="28"/>
          <w:szCs w:val="28"/>
        </w:rPr>
      </w:pPr>
    </w:p>
    <w:p w:rsidR="001A25DC" w:rsidRPr="001A25DC" w:rsidRDefault="001A25DC">
      <w:pPr>
        <w:rPr>
          <w:rFonts w:ascii="Arial" w:hAnsi="Arial" w:cs="Arial"/>
          <w:color w:val="000000"/>
          <w:sz w:val="28"/>
          <w:szCs w:val="28"/>
        </w:rPr>
      </w:pPr>
      <w:r w:rsidRPr="001A25DC">
        <w:rPr>
          <w:rFonts w:ascii="Arial" w:hAnsi="Arial" w:cs="Arial"/>
          <w:color w:val="000000"/>
          <w:sz w:val="28"/>
          <w:szCs w:val="28"/>
        </w:rPr>
        <w:t>U.S. Sen. Ted Cruz (R-Texas) today sent a letter to United Nations Secretary-General Ban Ki-moon regarding his outrage that the State of Israel may be added to the U.</w:t>
      </w:r>
      <w:bookmarkStart w:id="0" w:name="_GoBack"/>
      <w:bookmarkEnd w:id="0"/>
      <w:r w:rsidRPr="001A25DC">
        <w:rPr>
          <w:rFonts w:ascii="Arial" w:hAnsi="Arial" w:cs="Arial"/>
          <w:color w:val="000000"/>
          <w:sz w:val="28"/>
          <w:szCs w:val="28"/>
        </w:rPr>
        <w:t>N.’s list of “parties to conflict who commit grave violations against children.”</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“This designation would falsely and shamefully equate Israel with some of the most barbaric terrorist organizations around the world,” Sen. Cruz wrote. “Mr. Secretary-General, I submit that, should you determine to add more parties to your list, you should focus on those who actually exploit their own children as human shields, indoctrinate and raise their children to glorify violence and martyrdom, and target the children of others to achieve their destructive goals who should receive priority consideration, such as Hamas and Palestine Islamic Jihad. There is absolutely no moral equivalence between radical Islamic terrorists, who are motivated by these factors, and Israel, which is justifiably motivated solely by the defense of her people….As the largest contributor to the United Nations, Congress will have no choice but to reassess the United States’ relationship with the United Nations and consider serious consequences if you choose to take this action.”</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Read the full text of the letter here and below:</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June 3, 2015</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His Excellency Ban Ki-moon</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Secretary-General of the United Nations</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lastRenderedPageBreak/>
        <w:t>United Nations</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First Avenue at 46th Street</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New York, NY 10017</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Dear Mr. Secretary-General:</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I write to you to convey my outrage that the State of Israel may be added to your list of “parties to conflict who commit grave violations against children.”[1] This designation would falsely and shamefully equate Israel with some of the most barbaric terrorist organizations around the world. The decision to add Israel is solely your decision to make and, therefore, is entirely in your power to prevent from taking place.</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As you are well aware, this list is part of your annual report on Children and Armed Conflict. It is my understanding that the Israel Defense Forces (IDF) may be added for the alleged violations described below. The 2014 report on Children and Armed Conflict listed more than 59 parties including terrorist organizations such as Boko Haram, Taliban, Islamic State of Iraq and Syria (ISIS), and Al Qaeda who “recruit or use children, kill or maim children, commit rape and other forms of sexual violence against children, or engage in attacks on schools and/or hospitals in situations of armed conflict.”[2]</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 xml:space="preserve">Such deplorable atrocities rightfully should be condemned by the United Nations. But there is absolutely no legitimate basis for adding Israel to such a list that includes parties which only represent the greatest of evil, honor death over life, and deliberately massacre women and children. Unlike those parties on your list, Israel cherishes life and goes to extraordinary lengths to minimize civilian casualties during a conflict. In fact, Israel’s careful warfare tactics set an example for other nations to emulate, including the United States, which, according to the Chairman of the Joint </w:t>
      </w:r>
      <w:r w:rsidRPr="001A25DC">
        <w:rPr>
          <w:rFonts w:ascii="Arial" w:eastAsia="Times New Roman" w:hAnsi="Arial" w:cs="Arial"/>
          <w:color w:val="000000"/>
          <w:sz w:val="28"/>
          <w:szCs w:val="28"/>
        </w:rPr>
        <w:lastRenderedPageBreak/>
        <w:t>Chiefs of Staff, General Martin Dempsey, recently sent a team of senior military officers over to Israel to learn more about these tactics</w:t>
      </w:r>
      <w:proofErr w:type="gramStart"/>
      <w:r w:rsidRPr="001A25DC">
        <w:rPr>
          <w:rFonts w:ascii="Arial" w:eastAsia="Times New Roman" w:hAnsi="Arial" w:cs="Arial"/>
          <w:color w:val="000000"/>
          <w:sz w:val="28"/>
          <w:szCs w:val="28"/>
        </w:rPr>
        <w:t>.[</w:t>
      </w:r>
      <w:proofErr w:type="gramEnd"/>
      <w:r w:rsidRPr="001A25DC">
        <w:rPr>
          <w:rFonts w:ascii="Arial" w:eastAsia="Times New Roman" w:hAnsi="Arial" w:cs="Arial"/>
          <w:color w:val="000000"/>
          <w:sz w:val="28"/>
          <w:szCs w:val="28"/>
        </w:rPr>
        <w:t>3]</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As the entire world observed last summer, Israel began its justified military operation in response to the kidnapping and murder of three Jewish teenagers by Hamas, two of whom were 16 years old and another 19 years old. As Israel engaged in an operation to find the Hamas terrorists responsible and bring them to justice for this heinous act, the conflict further escalated when Hamas and Palestine Islamic Jihad began to launch rockets and use underground tunnels deliberately targeting Israeli civilians, in an indiscriminate attempt to murder as many Israelis as possible. These terrorist groups are motivated by the stated desire to destroy Israel within any borders, not by any legitimate interest in making peace with Israel.</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Acting in self-defense, Israel targeted only areas in Gaza that posed a threat and where members of Hamas and Palestine Islamic Jihad were located. The IDF took such steps as dropping leaflets, making announcements, placing telephone calls, and sending text messages directly to residents in Gaza to provide advance warning of an imminent attack to minimize civilian casualties. Members of Hamas and Palestine Islamic Jihad purposefully hid themselves and stockpiled weapons in densely populated areas including UN facilities, schools, hospitals and mosques. They used civilians, including children, as human shields. Hamas’ main command center was located underneath the al-</w:t>
      </w:r>
      <w:proofErr w:type="spellStart"/>
      <w:r w:rsidRPr="001A25DC">
        <w:rPr>
          <w:rFonts w:ascii="Arial" w:eastAsia="Times New Roman" w:hAnsi="Arial" w:cs="Arial"/>
          <w:color w:val="000000"/>
          <w:sz w:val="28"/>
          <w:szCs w:val="28"/>
        </w:rPr>
        <w:t>Shifa</w:t>
      </w:r>
      <w:proofErr w:type="spellEnd"/>
      <w:r w:rsidRPr="001A25DC">
        <w:rPr>
          <w:rFonts w:ascii="Arial" w:eastAsia="Times New Roman" w:hAnsi="Arial" w:cs="Arial"/>
          <w:color w:val="000000"/>
          <w:sz w:val="28"/>
          <w:szCs w:val="28"/>
        </w:rPr>
        <w:t xml:space="preserve"> hospital in Gaza, which made the primary source of medical care to Gaza residents a legitimate military target if Israel’s objective was to destroy Hamas’ terrorist leadership. These terrorists even encouraged residents in Gaza to ignore the IDF warnings and remain in their homes in an attempt to use them as pawns in their ongoing propaganda war to demonize the Jewish State. The very lives of Gaza residents are of no concern to Hamas and Palestine Islamic Jihad, for whom casualties are not an unintended consequence of war, but rather a deliberate objective. The United States </w:t>
      </w:r>
      <w:r w:rsidRPr="001A25DC">
        <w:rPr>
          <w:rFonts w:ascii="Arial" w:eastAsia="Times New Roman" w:hAnsi="Arial" w:cs="Arial"/>
          <w:color w:val="000000"/>
          <w:sz w:val="28"/>
          <w:szCs w:val="28"/>
        </w:rPr>
        <w:lastRenderedPageBreak/>
        <w:t>Congress unanimously passed a resolution last year condemning their actions</w:t>
      </w:r>
      <w:proofErr w:type="gramStart"/>
      <w:r w:rsidRPr="001A25DC">
        <w:rPr>
          <w:rFonts w:ascii="Arial" w:eastAsia="Times New Roman" w:hAnsi="Arial" w:cs="Arial"/>
          <w:color w:val="000000"/>
          <w:sz w:val="28"/>
          <w:szCs w:val="28"/>
        </w:rPr>
        <w:t>.[</w:t>
      </w:r>
      <w:proofErr w:type="gramEnd"/>
      <w:r w:rsidRPr="001A25DC">
        <w:rPr>
          <w:rFonts w:ascii="Arial" w:eastAsia="Times New Roman" w:hAnsi="Arial" w:cs="Arial"/>
          <w:color w:val="000000"/>
          <w:sz w:val="28"/>
          <w:szCs w:val="28"/>
        </w:rPr>
        <w:t>4]</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 xml:space="preserve">Meanwhile to Israel’s northeast a civil war wages in Syria. In an action completely alien to the parties on your list, Israel has offered medical care, free of charge, to the casualties of this action. Israeli physicians have treated and saved the lives of more than a thousand Syrians injured in that conflict, including children. The contrast could not be </w:t>
      </w:r>
      <w:proofErr w:type="gramStart"/>
      <w:r w:rsidRPr="001A25DC">
        <w:rPr>
          <w:rFonts w:ascii="Arial" w:eastAsia="Times New Roman" w:hAnsi="Arial" w:cs="Arial"/>
          <w:color w:val="000000"/>
          <w:sz w:val="28"/>
          <w:szCs w:val="28"/>
        </w:rPr>
        <w:t>more clear</w:t>
      </w:r>
      <w:proofErr w:type="gramEnd"/>
      <w:r w:rsidRPr="001A25DC">
        <w:rPr>
          <w:rFonts w:ascii="Arial" w:eastAsia="Times New Roman" w:hAnsi="Arial" w:cs="Arial"/>
          <w:color w:val="000000"/>
          <w:sz w:val="28"/>
          <w:szCs w:val="28"/>
        </w:rPr>
        <w:t>: Hamas and other terrorist groups exploit medical facilities as human shields to launch operations against Israel, while Israel uses theirs to provide cutting-edge medical care to people whose government’s avowed goal is to destroy the Jewish State.</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Mr. Secretary-General, I submit that, should you determine to add more parties to your list, you should focus on those who actually exploit their own children as human shields, indoctrinate and raise their children to glorify violence and martyrdom, and target the children of others to achieve their destructive goals who should receive priority consideration, such as Hamas and Palestine Islamic Jihad. There is absolutely no moral equivalence between radical Islamic terrorists, who are motivated by these factors, and Israel, which is justifiably motivated solely by the defense of her people.</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Mr. Secretary-General, under no circumstances should Israel be added to your list. As the largest contributor to the United Nations, Congress will have no choice but to reassess the United States’ relationship with the United Nations and consider serious consequences if you choose to take this action.</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Sincerely,</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Ted Cruz</w:t>
      </w:r>
    </w:p>
    <w:p w:rsidR="001A25DC" w:rsidRPr="001A25DC" w:rsidRDefault="001A25DC" w:rsidP="001A25DC">
      <w:pPr>
        <w:shd w:val="clear" w:color="auto" w:fill="FFFFFF"/>
        <w:spacing w:before="100" w:beforeAutospacing="1" w:after="100" w:afterAutospacing="1" w:line="300" w:lineRule="auto"/>
        <w:jc w:val="left"/>
        <w:rPr>
          <w:rFonts w:ascii="Arial" w:eastAsia="Times New Roman" w:hAnsi="Arial" w:cs="Arial"/>
          <w:color w:val="000000"/>
          <w:sz w:val="28"/>
          <w:szCs w:val="28"/>
        </w:rPr>
      </w:pPr>
      <w:r w:rsidRPr="001A25DC">
        <w:rPr>
          <w:rFonts w:ascii="Arial" w:eastAsia="Times New Roman" w:hAnsi="Arial" w:cs="Arial"/>
          <w:color w:val="000000"/>
          <w:sz w:val="28"/>
          <w:szCs w:val="28"/>
        </w:rPr>
        <w:t>United States Senator</w:t>
      </w:r>
    </w:p>
    <w:p w:rsidR="001A25DC" w:rsidRPr="001A25DC" w:rsidRDefault="001A25DC">
      <w:pPr>
        <w:rPr>
          <w:rFonts w:ascii="Arial" w:hAnsi="Arial" w:cs="Arial"/>
          <w:sz w:val="28"/>
          <w:szCs w:val="28"/>
        </w:rPr>
      </w:pPr>
    </w:p>
    <w:sectPr w:rsidR="001A25DC" w:rsidRPr="001A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DC"/>
    <w:rsid w:val="001A25D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F2E4-E1E6-4A1E-9390-41F46D0C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5DC"/>
    <w:rPr>
      <w:strike w:val="0"/>
      <w:dstrike w:val="0"/>
      <w:color w:val="000000"/>
      <w:u w:val="none"/>
      <w:effect w:val="none"/>
    </w:rPr>
  </w:style>
  <w:style w:type="character" w:customStyle="1" w:styleId="blox-headline3">
    <w:name w:val="blox-headline3"/>
    <w:basedOn w:val="DefaultParagraphFont"/>
    <w:rsid w:val="001A25DC"/>
    <w:rPr>
      <w:b/>
      <w:bCs/>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5104">
      <w:bodyDiv w:val="1"/>
      <w:marLeft w:val="0"/>
      <w:marRight w:val="0"/>
      <w:marTop w:val="0"/>
      <w:marBottom w:val="0"/>
      <w:divBdr>
        <w:top w:val="none" w:sz="0" w:space="0" w:color="auto"/>
        <w:left w:val="none" w:sz="0" w:space="0" w:color="auto"/>
        <w:bottom w:val="none" w:sz="0" w:space="0" w:color="auto"/>
        <w:right w:val="none" w:sz="0" w:space="0" w:color="auto"/>
      </w:divBdr>
      <w:divsChild>
        <w:div w:id="963730777">
          <w:marLeft w:val="0"/>
          <w:marRight w:val="0"/>
          <w:marTop w:val="0"/>
          <w:marBottom w:val="0"/>
          <w:divBdr>
            <w:top w:val="none" w:sz="0" w:space="0" w:color="auto"/>
            <w:left w:val="none" w:sz="0" w:space="0" w:color="auto"/>
            <w:bottom w:val="none" w:sz="0" w:space="0" w:color="auto"/>
            <w:right w:val="none" w:sz="0" w:space="0" w:color="auto"/>
          </w:divBdr>
          <w:divsChild>
            <w:div w:id="281573372">
              <w:marLeft w:val="0"/>
              <w:marRight w:val="0"/>
              <w:marTop w:val="0"/>
              <w:marBottom w:val="0"/>
              <w:divBdr>
                <w:top w:val="none" w:sz="0" w:space="0" w:color="auto"/>
                <w:left w:val="none" w:sz="0" w:space="0" w:color="auto"/>
                <w:bottom w:val="none" w:sz="0" w:space="0" w:color="auto"/>
                <w:right w:val="none" w:sz="0" w:space="0" w:color="auto"/>
              </w:divBdr>
              <w:divsChild>
                <w:div w:id="117842193">
                  <w:marLeft w:val="150"/>
                  <w:marRight w:val="150"/>
                  <w:marTop w:val="0"/>
                  <w:marBottom w:val="0"/>
                  <w:divBdr>
                    <w:top w:val="none" w:sz="0" w:space="0" w:color="auto"/>
                    <w:left w:val="none" w:sz="0" w:space="0" w:color="auto"/>
                    <w:bottom w:val="none" w:sz="0" w:space="0" w:color="auto"/>
                    <w:right w:val="none" w:sz="0" w:space="0" w:color="auto"/>
                  </w:divBdr>
                  <w:divsChild>
                    <w:div w:id="1564754525">
                      <w:marLeft w:val="0"/>
                      <w:marRight w:val="0"/>
                      <w:marTop w:val="0"/>
                      <w:marBottom w:val="0"/>
                      <w:divBdr>
                        <w:top w:val="none" w:sz="0" w:space="0" w:color="auto"/>
                        <w:left w:val="none" w:sz="0" w:space="0" w:color="auto"/>
                        <w:bottom w:val="none" w:sz="0" w:space="0" w:color="auto"/>
                        <w:right w:val="none" w:sz="0" w:space="0" w:color="auto"/>
                      </w:divBdr>
                      <w:divsChild>
                        <w:div w:id="2049408521">
                          <w:marLeft w:val="0"/>
                          <w:marRight w:val="0"/>
                          <w:marTop w:val="0"/>
                          <w:marBottom w:val="0"/>
                          <w:divBdr>
                            <w:top w:val="none" w:sz="0" w:space="0" w:color="auto"/>
                            <w:left w:val="none" w:sz="0" w:space="0" w:color="auto"/>
                            <w:bottom w:val="none" w:sz="0" w:space="0" w:color="auto"/>
                            <w:right w:val="none" w:sz="0" w:space="0" w:color="auto"/>
                          </w:divBdr>
                          <w:divsChild>
                            <w:div w:id="1724598200">
                              <w:marLeft w:val="0"/>
                              <w:marRight w:val="0"/>
                              <w:marTop w:val="0"/>
                              <w:marBottom w:val="0"/>
                              <w:divBdr>
                                <w:top w:val="none" w:sz="0" w:space="0" w:color="auto"/>
                                <w:left w:val="none" w:sz="0" w:space="0" w:color="auto"/>
                                <w:bottom w:val="none" w:sz="0" w:space="0" w:color="auto"/>
                                <w:right w:val="none" w:sz="0" w:space="0" w:color="auto"/>
                              </w:divBdr>
                              <w:divsChild>
                                <w:div w:id="1048527772">
                                  <w:marLeft w:val="0"/>
                                  <w:marRight w:val="0"/>
                                  <w:marTop w:val="0"/>
                                  <w:marBottom w:val="0"/>
                                  <w:divBdr>
                                    <w:top w:val="none" w:sz="0" w:space="0" w:color="auto"/>
                                    <w:left w:val="none" w:sz="0" w:space="0" w:color="auto"/>
                                    <w:bottom w:val="none" w:sz="0" w:space="0" w:color="auto"/>
                                    <w:right w:val="none" w:sz="0" w:space="0" w:color="auto"/>
                                  </w:divBdr>
                                  <w:divsChild>
                                    <w:div w:id="4503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2015-06-05T13:22:00Z</dcterms:created>
  <dcterms:modified xsi:type="dcterms:W3CDTF">2015-06-05T13:26:00Z</dcterms:modified>
</cp:coreProperties>
</file>