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B7" w:rsidRPr="00F031B7" w:rsidRDefault="00F031B7" w:rsidP="00F031B7">
      <w:pPr>
        <w:pStyle w:val="Heading1"/>
        <w:shd w:val="clear" w:color="auto" w:fill="FFFFFF"/>
        <w:spacing w:before="0" w:beforeAutospacing="0" w:after="180" w:afterAutospacing="0" w:line="690" w:lineRule="atLeast"/>
        <w:textAlignment w:val="baseline"/>
        <w:rPr>
          <w:b w:val="0"/>
          <w:color w:val="1E1E1E"/>
          <w:sz w:val="40"/>
          <w:szCs w:val="40"/>
        </w:rPr>
      </w:pPr>
      <w:bookmarkStart w:id="0" w:name="_GoBack"/>
      <w:r w:rsidRPr="00F031B7">
        <w:rPr>
          <w:b w:val="0"/>
          <w:color w:val="1E1E1E"/>
          <w:sz w:val="40"/>
          <w:szCs w:val="40"/>
        </w:rPr>
        <w:t>France to boycott UN anti-racism conference, citing previous antisemitism</w:t>
      </w:r>
    </w:p>
    <w:bookmarkEnd w:id="0"/>
    <w:p w:rsidR="00E55340" w:rsidRPr="00F031B7" w:rsidRDefault="00E55340" w:rsidP="00F031B7">
      <w:pPr>
        <w:rPr>
          <w:rFonts w:cs="Times New Roman"/>
          <w:szCs w:val="24"/>
        </w:rPr>
      </w:pPr>
    </w:p>
    <w:p w:rsidR="00F031B7" w:rsidRPr="00F031B7" w:rsidRDefault="00F031B7" w:rsidP="00F031B7">
      <w:pPr>
        <w:spacing w:after="0" w:line="240" w:lineRule="auto"/>
        <w:rPr>
          <w:rFonts w:cs="Times New Roman"/>
          <w:szCs w:val="24"/>
        </w:rPr>
      </w:pPr>
      <w:r w:rsidRPr="00F031B7">
        <w:rPr>
          <w:rFonts w:cs="Times New Roman"/>
          <w:szCs w:val="24"/>
        </w:rPr>
        <w:t>August 13, 2021</w:t>
      </w:r>
    </w:p>
    <w:p w:rsidR="00F031B7" w:rsidRPr="00F031B7" w:rsidRDefault="00F031B7" w:rsidP="00F031B7">
      <w:pPr>
        <w:spacing w:after="0" w:line="240" w:lineRule="auto"/>
        <w:rPr>
          <w:rFonts w:cs="Times New Roman"/>
          <w:szCs w:val="24"/>
        </w:rPr>
      </w:pPr>
      <w:r w:rsidRPr="00F031B7">
        <w:rPr>
          <w:rFonts w:cs="Times New Roman"/>
          <w:szCs w:val="24"/>
        </w:rPr>
        <w:t>By AFP and TOI Staff</w:t>
      </w:r>
    </w:p>
    <w:p w:rsidR="00F031B7" w:rsidRPr="00F031B7" w:rsidRDefault="00F031B7" w:rsidP="00F031B7">
      <w:pPr>
        <w:spacing w:after="0" w:line="240" w:lineRule="auto"/>
        <w:rPr>
          <w:rFonts w:cs="Times New Roman"/>
          <w:szCs w:val="24"/>
        </w:rPr>
      </w:pPr>
      <w:r w:rsidRPr="00F031B7">
        <w:rPr>
          <w:rFonts w:cs="Times New Roman"/>
          <w:szCs w:val="24"/>
        </w:rPr>
        <w:t>The Times of Israel</w:t>
      </w:r>
    </w:p>
    <w:p w:rsidR="00F031B7" w:rsidRPr="00F031B7" w:rsidRDefault="00F031B7" w:rsidP="00F031B7">
      <w:pPr>
        <w:spacing w:after="0" w:line="240" w:lineRule="auto"/>
        <w:rPr>
          <w:rFonts w:cs="Times New Roman"/>
          <w:szCs w:val="24"/>
        </w:rPr>
      </w:pPr>
      <w:hyperlink r:id="rId4" w:history="1">
        <w:r w:rsidRPr="00F031B7">
          <w:rPr>
            <w:rStyle w:val="Hyperlink"/>
            <w:rFonts w:cs="Times New Roman"/>
            <w:szCs w:val="24"/>
          </w:rPr>
          <w:t>https://www.timesofisrael.com/france-to-boycott-un-anti-racism-conference-citing-previous-antisemitism/</w:t>
        </w:r>
      </w:hyperlink>
    </w:p>
    <w:p w:rsidR="00F031B7" w:rsidRDefault="00F031B7" w:rsidP="00F031B7">
      <w:pPr>
        <w:pStyle w:val="NormalWeb"/>
        <w:shd w:val="clear" w:color="auto" w:fill="FFFFFF"/>
        <w:spacing w:before="0" w:beforeAutospacing="0" w:after="390" w:afterAutospacing="0"/>
        <w:textAlignment w:val="baseline"/>
        <w:rPr>
          <w:color w:val="121212"/>
        </w:rPr>
      </w:pP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French President Emmanuel Macron will boycott a United Nations conference on the fight against racism next month over concerns about “antisemitic statements” at previous editions, the presidency said on Friday.</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The follow-up meeting of the Durban Conference, named after the South African city where the first edition was held in 2001, is scheduled to bring together world leaders on the sidelines of the UN General Assembly in New York in September.</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But the format has been controversial since its inception, with critics, led by Israel, charging that the first edition in Durban was tarnished by virulent and undisguised antisemitism.</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Several countries, including France, also boycotted follow-up meetings in 2009 and 2011.</w:t>
      </w:r>
    </w:p>
    <w:p w:rsidR="00F031B7" w:rsidRPr="00F031B7" w:rsidRDefault="00F031B7" w:rsidP="00F031B7">
      <w:pPr>
        <w:pStyle w:val="NormalWeb"/>
        <w:shd w:val="clear" w:color="auto" w:fill="FFFFFF"/>
        <w:spacing w:before="0" w:beforeAutospacing="0" w:after="390" w:afterAutospacing="0"/>
        <w:textAlignment w:val="baseline"/>
        <w:rPr>
          <w:color w:val="CC2729"/>
        </w:rPr>
      </w:pPr>
      <w:r w:rsidRPr="00F031B7">
        <w:rPr>
          <w:color w:val="121212"/>
        </w:rPr>
        <w:t>The United States, Canada, the UK, Australia, Israel and numerous other European countries have already announced they are boycotting this year’s meeting.</w:t>
      </w:r>
      <w:r w:rsidRPr="00F031B7">
        <w:rPr>
          <w:color w:val="CC2729"/>
        </w:rPr>
        <w:t xml:space="preserve"> </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The French presidency said in a statement that Macron “has decided that France will not take part in the follow-up conference due to take place this year as he is concerned by antisemitic statements made within the Durban Conference.”</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The first Durban conference — held from August 31 to September 8, 2001, just days before the terror attacks of September 11 — was marked by deep divisions on the issues of antisemitism, colonialism and slavery.</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Western countries believe that criticism of Israel and its occupation of the Palestinian territories frequently veered into open antisemitism.</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lastRenderedPageBreak/>
        <w:t>The US and Israel walked out of the conference in protest at the tone of the meeting, including over plans to include condemnations of Zionism in the final text.</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At the 2009 conference, a speech by Iran’s then-president Mahmoud Ahmadinejad attacking Israel sparked a temporary walkout by many European delegates.</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“France will continue to fight against all forces of racism and will be watching to make sure that the Durban follow-up conference is held in accordance with the founding principles of the United Nations,” the French presidency said.</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Macron has vowed to fight against antisemitism in all its forms and last year warned of “the unbearable resurgence of antisemitism in our Europe.”</w:t>
      </w:r>
    </w:p>
    <w:p w:rsidR="00F031B7" w:rsidRPr="00F031B7" w:rsidRDefault="00F031B7" w:rsidP="00F031B7">
      <w:pPr>
        <w:pStyle w:val="NormalWeb"/>
        <w:shd w:val="clear" w:color="auto" w:fill="FFFFFF"/>
        <w:spacing w:before="0" w:beforeAutospacing="0" w:after="0" w:afterAutospacing="0"/>
        <w:textAlignment w:val="baseline"/>
        <w:rPr>
          <w:color w:val="121212"/>
        </w:rPr>
      </w:pPr>
      <w:r w:rsidRPr="00F031B7">
        <w:rPr>
          <w:color w:val="121212"/>
        </w:rPr>
        <w:t>The French government has in recent days expressed concern over antisemitic slogans at </w:t>
      </w:r>
      <w:hyperlink r:id="rId5" w:history="1">
        <w:r w:rsidRPr="00F031B7">
          <w:rPr>
            <w:rStyle w:val="Hyperlink"/>
            <w:color w:val="3B8BEA"/>
            <w:bdr w:val="none" w:sz="0" w:space="0" w:color="auto" w:frame="1"/>
          </w:rPr>
          <w:t>protests</w:t>
        </w:r>
      </w:hyperlink>
      <w:r w:rsidRPr="00F031B7">
        <w:rPr>
          <w:color w:val="121212"/>
        </w:rPr>
        <w:t> against COVID-19 restrictions.</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Last month, President Isaac Herzog said the upcoming conference was “a gathering of hatred and slander, an antisemitic event in the worst sense.”</w:t>
      </w:r>
    </w:p>
    <w:p w:rsidR="00F031B7" w:rsidRPr="00F031B7" w:rsidRDefault="00F031B7" w:rsidP="00F031B7">
      <w:pPr>
        <w:pStyle w:val="NormalWeb"/>
        <w:shd w:val="clear" w:color="auto" w:fill="FFFFFF"/>
        <w:spacing w:before="0" w:beforeAutospacing="0" w:after="390" w:afterAutospacing="0"/>
        <w:textAlignment w:val="baseline"/>
        <w:rPr>
          <w:color w:val="121212"/>
        </w:rPr>
      </w:pPr>
      <w:r w:rsidRPr="00F031B7">
        <w:rPr>
          <w:color w:val="121212"/>
        </w:rPr>
        <w:t>Herzog called for countries and organizations to join together by acting “decisively, unanimously, and fearlessly” against the Durban IV conference to ensure it does not take place.</w:t>
      </w:r>
    </w:p>
    <w:p w:rsidR="00F031B7" w:rsidRPr="00F031B7" w:rsidRDefault="00F031B7" w:rsidP="00F031B7">
      <w:pPr>
        <w:rPr>
          <w:rFonts w:cs="Times New Roman"/>
          <w:szCs w:val="24"/>
        </w:rPr>
      </w:pPr>
    </w:p>
    <w:sectPr w:rsidR="00F031B7" w:rsidRPr="00F03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11"/>
    <w:rsid w:val="0036546C"/>
    <w:rsid w:val="00706F67"/>
    <w:rsid w:val="00747115"/>
    <w:rsid w:val="007733EE"/>
    <w:rsid w:val="00866F11"/>
    <w:rsid w:val="00877E19"/>
    <w:rsid w:val="00A86523"/>
    <w:rsid w:val="00AE203F"/>
    <w:rsid w:val="00BF2241"/>
    <w:rsid w:val="00CA556D"/>
    <w:rsid w:val="00CC72AA"/>
    <w:rsid w:val="00E55340"/>
    <w:rsid w:val="00E82131"/>
    <w:rsid w:val="00F031B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0162A9"/>
  <w15:chartTrackingRefBased/>
  <w15:docId w15:val="{0F13F5DE-75F1-478B-8498-9647E292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6546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F11"/>
    <w:rPr>
      <w:color w:val="0563C1" w:themeColor="hyperlink"/>
      <w:u w:val="single"/>
    </w:rPr>
  </w:style>
  <w:style w:type="character" w:styleId="FollowedHyperlink">
    <w:name w:val="FollowedHyperlink"/>
    <w:basedOn w:val="DefaultParagraphFont"/>
    <w:uiPriority w:val="99"/>
    <w:semiHidden/>
    <w:unhideWhenUsed/>
    <w:rsid w:val="00747115"/>
    <w:rPr>
      <w:color w:val="954F72" w:themeColor="followedHyperlink"/>
      <w:u w:val="single"/>
    </w:rPr>
  </w:style>
  <w:style w:type="character" w:customStyle="1" w:styleId="Heading1Char">
    <w:name w:val="Heading 1 Char"/>
    <w:basedOn w:val="DefaultParagraphFont"/>
    <w:link w:val="Heading1"/>
    <w:uiPriority w:val="9"/>
    <w:rsid w:val="0036546C"/>
    <w:rPr>
      <w:rFonts w:ascii="Times New Roman" w:eastAsia="Times New Roman" w:hAnsi="Times New Roman" w:cs="Times New Roman"/>
      <w:b/>
      <w:bCs/>
      <w:kern w:val="36"/>
      <w:sz w:val="48"/>
      <w:szCs w:val="48"/>
    </w:rPr>
  </w:style>
  <w:style w:type="character" w:customStyle="1" w:styleId="component-bylines-0-2-35">
    <w:name w:val="component-bylines-0-2-35"/>
    <w:basedOn w:val="DefaultParagraphFont"/>
    <w:rsid w:val="0036546C"/>
  </w:style>
  <w:style w:type="character" w:customStyle="1" w:styleId="timestamp">
    <w:name w:val="timestamp"/>
    <w:basedOn w:val="DefaultParagraphFont"/>
    <w:rsid w:val="0036546C"/>
  </w:style>
  <w:style w:type="paragraph" w:customStyle="1" w:styleId="component-root-0-2-48">
    <w:name w:val="component-root-0-2-48"/>
    <w:basedOn w:val="Normal"/>
    <w:rsid w:val="0036546C"/>
    <w:pPr>
      <w:spacing w:before="100" w:beforeAutospacing="1" w:after="100" w:afterAutospacing="1" w:line="240" w:lineRule="auto"/>
    </w:pPr>
    <w:rPr>
      <w:rFonts w:eastAsia="Times New Roman" w:cs="Times New Roman"/>
      <w:szCs w:val="24"/>
    </w:rPr>
  </w:style>
  <w:style w:type="character" w:customStyle="1" w:styleId="article-subline-name">
    <w:name w:val="article-subline-name"/>
    <w:basedOn w:val="DefaultParagraphFont"/>
    <w:rsid w:val="00706F67"/>
  </w:style>
  <w:style w:type="character" w:customStyle="1" w:styleId="article-reporter">
    <w:name w:val="article-reporter"/>
    <w:basedOn w:val="DefaultParagraphFont"/>
    <w:rsid w:val="00706F67"/>
  </w:style>
  <w:style w:type="paragraph" w:styleId="NormalWeb">
    <w:name w:val="Normal (Web)"/>
    <w:basedOn w:val="Normal"/>
    <w:uiPriority w:val="99"/>
    <w:unhideWhenUsed/>
    <w:rsid w:val="00E82131"/>
    <w:pPr>
      <w:spacing w:before="100" w:beforeAutospacing="1" w:after="100" w:afterAutospacing="1" w:line="240" w:lineRule="auto"/>
    </w:pPr>
    <w:rPr>
      <w:rFonts w:eastAsia="Times New Roman" w:cs="Times New Roman"/>
      <w:szCs w:val="24"/>
    </w:rPr>
  </w:style>
  <w:style w:type="character" w:customStyle="1" w:styleId="mark1wj4u8uzn">
    <w:name w:val="mark1wj4u8uzn"/>
    <w:basedOn w:val="DefaultParagraphFont"/>
    <w:rsid w:val="00E82131"/>
  </w:style>
  <w:style w:type="character" w:customStyle="1" w:styleId="lbexlegisnum">
    <w:name w:val="lbexlegisnum"/>
    <w:basedOn w:val="DefaultParagraphFont"/>
    <w:rsid w:val="00E55340"/>
  </w:style>
  <w:style w:type="paragraph" w:customStyle="1" w:styleId="lbexhang">
    <w:name w:val="lbexhang"/>
    <w:basedOn w:val="Normal"/>
    <w:rsid w:val="00E55340"/>
    <w:pPr>
      <w:spacing w:before="100" w:beforeAutospacing="1" w:after="100" w:afterAutospacing="1" w:line="240" w:lineRule="auto"/>
    </w:pPr>
    <w:rPr>
      <w:rFonts w:eastAsia="Times New Roman" w:cs="Times New Roman"/>
      <w:szCs w:val="24"/>
    </w:rPr>
  </w:style>
  <w:style w:type="character" w:customStyle="1" w:styleId="lbexchamber">
    <w:name w:val="lbexchamber"/>
    <w:basedOn w:val="DefaultParagraphFont"/>
    <w:rsid w:val="00E55340"/>
  </w:style>
  <w:style w:type="character" w:customStyle="1" w:styleId="lbexsimplecap">
    <w:name w:val="lbexsimplecap"/>
    <w:basedOn w:val="DefaultParagraphFont"/>
    <w:rsid w:val="00E55340"/>
  </w:style>
  <w:style w:type="paragraph" w:customStyle="1" w:styleId="lbexhangsmalllwithmargin">
    <w:name w:val="lbexhangsmalllwithmargin"/>
    <w:basedOn w:val="Normal"/>
    <w:rsid w:val="00E55340"/>
    <w:pPr>
      <w:spacing w:before="100" w:beforeAutospacing="1" w:after="100" w:afterAutospacing="1" w:line="240" w:lineRule="auto"/>
    </w:pPr>
    <w:rPr>
      <w:rFonts w:eastAsia="Times New Roman" w:cs="Times New Roman"/>
      <w:szCs w:val="24"/>
    </w:rPr>
  </w:style>
  <w:style w:type="character" w:customStyle="1" w:styleId="lbexlegistype">
    <w:name w:val="lbexlegistype"/>
    <w:basedOn w:val="DefaultParagraphFont"/>
    <w:rsid w:val="00E55340"/>
  </w:style>
  <w:style w:type="paragraph" w:customStyle="1" w:styleId="lbexhangwithmargin">
    <w:name w:val="lbexhangwithmargin"/>
    <w:basedOn w:val="Normal"/>
    <w:rsid w:val="00E55340"/>
    <w:pPr>
      <w:spacing w:before="100" w:beforeAutospacing="1" w:after="100" w:afterAutospacing="1" w:line="240" w:lineRule="auto"/>
    </w:pPr>
    <w:rPr>
      <w:rFonts w:eastAsia="Times New Roman" w:cs="Times New Roman"/>
      <w:szCs w:val="24"/>
    </w:rPr>
  </w:style>
  <w:style w:type="paragraph" w:customStyle="1" w:styleId="lbexindent">
    <w:name w:val="lbexindent"/>
    <w:basedOn w:val="Normal"/>
    <w:rsid w:val="00E5534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55340"/>
    <w:rPr>
      <w:i/>
      <w:iCs/>
    </w:rPr>
  </w:style>
  <w:style w:type="character" w:customStyle="1" w:styleId="lbexsectionlevelolc">
    <w:name w:val="lbexsectionlevelolc"/>
    <w:basedOn w:val="DefaultParagraphFont"/>
    <w:rsid w:val="00E55340"/>
  </w:style>
  <w:style w:type="character" w:customStyle="1" w:styleId="lbexallcap">
    <w:name w:val="lbexallcap"/>
    <w:basedOn w:val="DefaultParagraphFont"/>
    <w:rsid w:val="00E55340"/>
  </w:style>
  <w:style w:type="paragraph" w:customStyle="1" w:styleId="lbexindentparagraph">
    <w:name w:val="lbexindentparagraph"/>
    <w:basedOn w:val="Normal"/>
    <w:rsid w:val="00E55340"/>
    <w:pPr>
      <w:spacing w:before="100" w:beforeAutospacing="1" w:after="100" w:afterAutospacing="1" w:line="240" w:lineRule="auto"/>
    </w:pPr>
    <w:rPr>
      <w:rFonts w:eastAsia="Times New Roman" w:cs="Times New Roman"/>
      <w:szCs w:val="24"/>
    </w:rPr>
  </w:style>
  <w:style w:type="paragraph" w:customStyle="1" w:styleId="lbexindentsubpar">
    <w:name w:val="lbexindentsubpar"/>
    <w:basedOn w:val="Normal"/>
    <w:rsid w:val="00E55340"/>
    <w:pPr>
      <w:spacing w:before="100" w:beforeAutospacing="1" w:after="100" w:afterAutospacing="1" w:line="240" w:lineRule="auto"/>
    </w:pPr>
    <w:rPr>
      <w:rFonts w:eastAsia="Times New Roman" w:cs="Times New Roman"/>
      <w:szCs w:val="24"/>
    </w:rPr>
  </w:style>
  <w:style w:type="character" w:customStyle="1" w:styleId="lbexsectionlevelolcnuclear">
    <w:name w:val="lbexsectionlevelolcnuclear"/>
    <w:basedOn w:val="DefaultParagraphFont"/>
    <w:rsid w:val="00E55340"/>
  </w:style>
  <w:style w:type="character" w:customStyle="1" w:styleId="article-classifiergap">
    <w:name w:val="article-classifier__gap"/>
    <w:basedOn w:val="DefaultParagraphFont"/>
    <w:rsid w:val="00E55340"/>
  </w:style>
  <w:style w:type="paragraph" w:styleId="z-TopofForm">
    <w:name w:val="HTML Top of Form"/>
    <w:basedOn w:val="Normal"/>
    <w:next w:val="Normal"/>
    <w:link w:val="z-TopofFormChar"/>
    <w:hidden/>
    <w:uiPriority w:val="99"/>
    <w:semiHidden/>
    <w:unhideWhenUsed/>
    <w:rsid w:val="00F031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31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31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31B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7749">
      <w:bodyDiv w:val="1"/>
      <w:marLeft w:val="0"/>
      <w:marRight w:val="0"/>
      <w:marTop w:val="0"/>
      <w:marBottom w:val="0"/>
      <w:divBdr>
        <w:top w:val="none" w:sz="0" w:space="0" w:color="auto"/>
        <w:left w:val="none" w:sz="0" w:space="0" w:color="auto"/>
        <w:bottom w:val="none" w:sz="0" w:space="0" w:color="auto"/>
        <w:right w:val="none" w:sz="0" w:space="0" w:color="auto"/>
      </w:divBdr>
      <w:divsChild>
        <w:div w:id="238638991">
          <w:marLeft w:val="0"/>
          <w:marRight w:val="0"/>
          <w:marTop w:val="0"/>
          <w:marBottom w:val="0"/>
          <w:divBdr>
            <w:top w:val="none" w:sz="0" w:space="0" w:color="auto"/>
            <w:left w:val="none" w:sz="0" w:space="0" w:color="auto"/>
            <w:bottom w:val="none" w:sz="0" w:space="0" w:color="auto"/>
            <w:right w:val="none" w:sz="0" w:space="0" w:color="auto"/>
          </w:divBdr>
        </w:div>
        <w:div w:id="607734476">
          <w:marLeft w:val="0"/>
          <w:marRight w:val="0"/>
          <w:marTop w:val="0"/>
          <w:marBottom w:val="0"/>
          <w:divBdr>
            <w:top w:val="none" w:sz="0" w:space="0" w:color="auto"/>
            <w:left w:val="none" w:sz="0" w:space="0" w:color="auto"/>
            <w:bottom w:val="none" w:sz="0" w:space="0" w:color="auto"/>
            <w:right w:val="none" w:sz="0" w:space="0" w:color="auto"/>
          </w:divBdr>
        </w:div>
        <w:div w:id="151067997">
          <w:marLeft w:val="0"/>
          <w:marRight w:val="0"/>
          <w:marTop w:val="0"/>
          <w:marBottom w:val="0"/>
          <w:divBdr>
            <w:top w:val="none" w:sz="0" w:space="0" w:color="auto"/>
            <w:left w:val="none" w:sz="0" w:space="0" w:color="auto"/>
            <w:bottom w:val="none" w:sz="0" w:space="0" w:color="auto"/>
            <w:right w:val="none" w:sz="0" w:space="0" w:color="auto"/>
          </w:divBdr>
        </w:div>
        <w:div w:id="251670262">
          <w:marLeft w:val="0"/>
          <w:marRight w:val="0"/>
          <w:marTop w:val="0"/>
          <w:marBottom w:val="0"/>
          <w:divBdr>
            <w:top w:val="none" w:sz="0" w:space="0" w:color="auto"/>
            <w:left w:val="none" w:sz="0" w:space="0" w:color="auto"/>
            <w:bottom w:val="none" w:sz="0" w:space="0" w:color="auto"/>
            <w:right w:val="none" w:sz="0" w:space="0" w:color="auto"/>
          </w:divBdr>
        </w:div>
        <w:div w:id="643236998">
          <w:marLeft w:val="0"/>
          <w:marRight w:val="0"/>
          <w:marTop w:val="0"/>
          <w:marBottom w:val="0"/>
          <w:divBdr>
            <w:top w:val="none" w:sz="0" w:space="0" w:color="auto"/>
            <w:left w:val="none" w:sz="0" w:space="0" w:color="auto"/>
            <w:bottom w:val="none" w:sz="0" w:space="0" w:color="auto"/>
            <w:right w:val="none" w:sz="0" w:space="0" w:color="auto"/>
          </w:divBdr>
        </w:div>
        <w:div w:id="465783288">
          <w:marLeft w:val="0"/>
          <w:marRight w:val="0"/>
          <w:marTop w:val="0"/>
          <w:marBottom w:val="0"/>
          <w:divBdr>
            <w:top w:val="none" w:sz="0" w:space="0" w:color="auto"/>
            <w:left w:val="none" w:sz="0" w:space="0" w:color="auto"/>
            <w:bottom w:val="none" w:sz="0" w:space="0" w:color="auto"/>
            <w:right w:val="none" w:sz="0" w:space="0" w:color="auto"/>
          </w:divBdr>
        </w:div>
        <w:div w:id="1411343171">
          <w:marLeft w:val="0"/>
          <w:marRight w:val="0"/>
          <w:marTop w:val="0"/>
          <w:marBottom w:val="0"/>
          <w:divBdr>
            <w:top w:val="none" w:sz="0" w:space="0" w:color="auto"/>
            <w:left w:val="none" w:sz="0" w:space="0" w:color="auto"/>
            <w:bottom w:val="none" w:sz="0" w:space="0" w:color="auto"/>
            <w:right w:val="none" w:sz="0" w:space="0" w:color="auto"/>
          </w:divBdr>
        </w:div>
        <w:div w:id="575014680">
          <w:marLeft w:val="0"/>
          <w:marRight w:val="0"/>
          <w:marTop w:val="0"/>
          <w:marBottom w:val="0"/>
          <w:divBdr>
            <w:top w:val="none" w:sz="0" w:space="0" w:color="auto"/>
            <w:left w:val="none" w:sz="0" w:space="0" w:color="auto"/>
            <w:bottom w:val="none" w:sz="0" w:space="0" w:color="auto"/>
            <w:right w:val="none" w:sz="0" w:space="0" w:color="auto"/>
          </w:divBdr>
        </w:div>
        <w:div w:id="545681949">
          <w:marLeft w:val="0"/>
          <w:marRight w:val="0"/>
          <w:marTop w:val="0"/>
          <w:marBottom w:val="0"/>
          <w:divBdr>
            <w:top w:val="none" w:sz="0" w:space="0" w:color="auto"/>
            <w:left w:val="none" w:sz="0" w:space="0" w:color="auto"/>
            <w:bottom w:val="none" w:sz="0" w:space="0" w:color="auto"/>
            <w:right w:val="none" w:sz="0" w:space="0" w:color="auto"/>
          </w:divBdr>
        </w:div>
        <w:div w:id="1616862962">
          <w:marLeft w:val="0"/>
          <w:marRight w:val="0"/>
          <w:marTop w:val="0"/>
          <w:marBottom w:val="0"/>
          <w:divBdr>
            <w:top w:val="none" w:sz="0" w:space="0" w:color="auto"/>
            <w:left w:val="none" w:sz="0" w:space="0" w:color="auto"/>
            <w:bottom w:val="none" w:sz="0" w:space="0" w:color="auto"/>
            <w:right w:val="none" w:sz="0" w:space="0" w:color="auto"/>
          </w:divBdr>
        </w:div>
        <w:div w:id="457378909">
          <w:marLeft w:val="0"/>
          <w:marRight w:val="0"/>
          <w:marTop w:val="0"/>
          <w:marBottom w:val="0"/>
          <w:divBdr>
            <w:top w:val="none" w:sz="0" w:space="0" w:color="auto"/>
            <w:left w:val="none" w:sz="0" w:space="0" w:color="auto"/>
            <w:bottom w:val="none" w:sz="0" w:space="0" w:color="auto"/>
            <w:right w:val="none" w:sz="0" w:space="0" w:color="auto"/>
          </w:divBdr>
        </w:div>
        <w:div w:id="1518077925">
          <w:marLeft w:val="0"/>
          <w:marRight w:val="0"/>
          <w:marTop w:val="0"/>
          <w:marBottom w:val="0"/>
          <w:divBdr>
            <w:top w:val="none" w:sz="0" w:space="0" w:color="auto"/>
            <w:left w:val="none" w:sz="0" w:space="0" w:color="auto"/>
            <w:bottom w:val="none" w:sz="0" w:space="0" w:color="auto"/>
            <w:right w:val="none" w:sz="0" w:space="0" w:color="auto"/>
          </w:divBdr>
        </w:div>
        <w:div w:id="1604454689">
          <w:marLeft w:val="0"/>
          <w:marRight w:val="0"/>
          <w:marTop w:val="0"/>
          <w:marBottom w:val="0"/>
          <w:divBdr>
            <w:top w:val="none" w:sz="0" w:space="0" w:color="auto"/>
            <w:left w:val="none" w:sz="0" w:space="0" w:color="auto"/>
            <w:bottom w:val="none" w:sz="0" w:space="0" w:color="auto"/>
            <w:right w:val="none" w:sz="0" w:space="0" w:color="auto"/>
          </w:divBdr>
        </w:div>
        <w:div w:id="1069813578">
          <w:marLeft w:val="0"/>
          <w:marRight w:val="0"/>
          <w:marTop w:val="0"/>
          <w:marBottom w:val="0"/>
          <w:divBdr>
            <w:top w:val="none" w:sz="0" w:space="0" w:color="auto"/>
            <w:left w:val="none" w:sz="0" w:space="0" w:color="auto"/>
            <w:bottom w:val="none" w:sz="0" w:space="0" w:color="auto"/>
            <w:right w:val="none" w:sz="0" w:space="0" w:color="auto"/>
          </w:divBdr>
        </w:div>
        <w:div w:id="582839213">
          <w:marLeft w:val="0"/>
          <w:marRight w:val="0"/>
          <w:marTop w:val="0"/>
          <w:marBottom w:val="0"/>
          <w:divBdr>
            <w:top w:val="none" w:sz="0" w:space="0" w:color="auto"/>
            <w:left w:val="none" w:sz="0" w:space="0" w:color="auto"/>
            <w:bottom w:val="none" w:sz="0" w:space="0" w:color="auto"/>
            <w:right w:val="none" w:sz="0" w:space="0" w:color="auto"/>
          </w:divBdr>
        </w:div>
        <w:div w:id="1809396898">
          <w:marLeft w:val="0"/>
          <w:marRight w:val="0"/>
          <w:marTop w:val="0"/>
          <w:marBottom w:val="0"/>
          <w:divBdr>
            <w:top w:val="none" w:sz="0" w:space="0" w:color="auto"/>
            <w:left w:val="none" w:sz="0" w:space="0" w:color="auto"/>
            <w:bottom w:val="none" w:sz="0" w:space="0" w:color="auto"/>
            <w:right w:val="none" w:sz="0" w:space="0" w:color="auto"/>
          </w:divBdr>
        </w:div>
        <w:div w:id="1323007158">
          <w:marLeft w:val="0"/>
          <w:marRight w:val="0"/>
          <w:marTop w:val="0"/>
          <w:marBottom w:val="0"/>
          <w:divBdr>
            <w:top w:val="none" w:sz="0" w:space="0" w:color="auto"/>
            <w:left w:val="none" w:sz="0" w:space="0" w:color="auto"/>
            <w:bottom w:val="none" w:sz="0" w:space="0" w:color="auto"/>
            <w:right w:val="none" w:sz="0" w:space="0" w:color="auto"/>
          </w:divBdr>
        </w:div>
        <w:div w:id="17123032">
          <w:marLeft w:val="0"/>
          <w:marRight w:val="0"/>
          <w:marTop w:val="0"/>
          <w:marBottom w:val="0"/>
          <w:divBdr>
            <w:top w:val="none" w:sz="0" w:space="0" w:color="auto"/>
            <w:left w:val="none" w:sz="0" w:space="0" w:color="auto"/>
            <w:bottom w:val="none" w:sz="0" w:space="0" w:color="auto"/>
            <w:right w:val="none" w:sz="0" w:space="0" w:color="auto"/>
          </w:divBdr>
        </w:div>
        <w:div w:id="1531531797">
          <w:marLeft w:val="0"/>
          <w:marRight w:val="0"/>
          <w:marTop w:val="0"/>
          <w:marBottom w:val="0"/>
          <w:divBdr>
            <w:top w:val="none" w:sz="0" w:space="0" w:color="auto"/>
            <w:left w:val="none" w:sz="0" w:space="0" w:color="auto"/>
            <w:bottom w:val="none" w:sz="0" w:space="0" w:color="auto"/>
            <w:right w:val="none" w:sz="0" w:space="0" w:color="auto"/>
          </w:divBdr>
        </w:div>
        <w:div w:id="405995919">
          <w:marLeft w:val="0"/>
          <w:marRight w:val="0"/>
          <w:marTop w:val="0"/>
          <w:marBottom w:val="0"/>
          <w:divBdr>
            <w:top w:val="none" w:sz="0" w:space="0" w:color="auto"/>
            <w:left w:val="none" w:sz="0" w:space="0" w:color="auto"/>
            <w:bottom w:val="none" w:sz="0" w:space="0" w:color="auto"/>
            <w:right w:val="none" w:sz="0" w:space="0" w:color="auto"/>
          </w:divBdr>
        </w:div>
        <w:div w:id="1707438454">
          <w:marLeft w:val="0"/>
          <w:marRight w:val="0"/>
          <w:marTop w:val="0"/>
          <w:marBottom w:val="0"/>
          <w:divBdr>
            <w:top w:val="none" w:sz="0" w:space="0" w:color="auto"/>
            <w:left w:val="none" w:sz="0" w:space="0" w:color="auto"/>
            <w:bottom w:val="none" w:sz="0" w:space="0" w:color="auto"/>
            <w:right w:val="none" w:sz="0" w:space="0" w:color="auto"/>
          </w:divBdr>
        </w:div>
        <w:div w:id="1628075256">
          <w:marLeft w:val="0"/>
          <w:marRight w:val="0"/>
          <w:marTop w:val="0"/>
          <w:marBottom w:val="0"/>
          <w:divBdr>
            <w:top w:val="none" w:sz="0" w:space="0" w:color="auto"/>
            <w:left w:val="none" w:sz="0" w:space="0" w:color="auto"/>
            <w:bottom w:val="none" w:sz="0" w:space="0" w:color="auto"/>
            <w:right w:val="none" w:sz="0" w:space="0" w:color="auto"/>
          </w:divBdr>
        </w:div>
        <w:div w:id="1838886067">
          <w:marLeft w:val="0"/>
          <w:marRight w:val="0"/>
          <w:marTop w:val="0"/>
          <w:marBottom w:val="0"/>
          <w:divBdr>
            <w:top w:val="none" w:sz="0" w:space="0" w:color="auto"/>
            <w:left w:val="none" w:sz="0" w:space="0" w:color="auto"/>
            <w:bottom w:val="none" w:sz="0" w:space="0" w:color="auto"/>
            <w:right w:val="none" w:sz="0" w:space="0" w:color="auto"/>
          </w:divBdr>
        </w:div>
        <w:div w:id="2003001343">
          <w:marLeft w:val="0"/>
          <w:marRight w:val="0"/>
          <w:marTop w:val="0"/>
          <w:marBottom w:val="0"/>
          <w:divBdr>
            <w:top w:val="none" w:sz="0" w:space="0" w:color="auto"/>
            <w:left w:val="none" w:sz="0" w:space="0" w:color="auto"/>
            <w:bottom w:val="none" w:sz="0" w:space="0" w:color="auto"/>
            <w:right w:val="none" w:sz="0" w:space="0" w:color="auto"/>
          </w:divBdr>
        </w:div>
        <w:div w:id="1297368917">
          <w:marLeft w:val="0"/>
          <w:marRight w:val="0"/>
          <w:marTop w:val="0"/>
          <w:marBottom w:val="0"/>
          <w:divBdr>
            <w:top w:val="none" w:sz="0" w:space="0" w:color="auto"/>
            <w:left w:val="none" w:sz="0" w:space="0" w:color="auto"/>
            <w:bottom w:val="none" w:sz="0" w:space="0" w:color="auto"/>
            <w:right w:val="none" w:sz="0" w:space="0" w:color="auto"/>
          </w:divBdr>
        </w:div>
        <w:div w:id="324667078">
          <w:marLeft w:val="0"/>
          <w:marRight w:val="0"/>
          <w:marTop w:val="0"/>
          <w:marBottom w:val="0"/>
          <w:divBdr>
            <w:top w:val="none" w:sz="0" w:space="0" w:color="auto"/>
            <w:left w:val="none" w:sz="0" w:space="0" w:color="auto"/>
            <w:bottom w:val="none" w:sz="0" w:space="0" w:color="auto"/>
            <w:right w:val="none" w:sz="0" w:space="0" w:color="auto"/>
          </w:divBdr>
        </w:div>
        <w:div w:id="1815247396">
          <w:marLeft w:val="0"/>
          <w:marRight w:val="0"/>
          <w:marTop w:val="0"/>
          <w:marBottom w:val="0"/>
          <w:divBdr>
            <w:top w:val="none" w:sz="0" w:space="0" w:color="auto"/>
            <w:left w:val="none" w:sz="0" w:space="0" w:color="auto"/>
            <w:bottom w:val="none" w:sz="0" w:space="0" w:color="auto"/>
            <w:right w:val="none" w:sz="0" w:space="0" w:color="auto"/>
          </w:divBdr>
        </w:div>
        <w:div w:id="1837957681">
          <w:marLeft w:val="0"/>
          <w:marRight w:val="0"/>
          <w:marTop w:val="0"/>
          <w:marBottom w:val="0"/>
          <w:divBdr>
            <w:top w:val="none" w:sz="0" w:space="0" w:color="auto"/>
            <w:left w:val="none" w:sz="0" w:space="0" w:color="auto"/>
            <w:bottom w:val="none" w:sz="0" w:space="0" w:color="auto"/>
            <w:right w:val="none" w:sz="0" w:space="0" w:color="auto"/>
          </w:divBdr>
        </w:div>
        <w:div w:id="498353833">
          <w:marLeft w:val="0"/>
          <w:marRight w:val="0"/>
          <w:marTop w:val="0"/>
          <w:marBottom w:val="0"/>
          <w:divBdr>
            <w:top w:val="none" w:sz="0" w:space="0" w:color="auto"/>
            <w:left w:val="none" w:sz="0" w:space="0" w:color="auto"/>
            <w:bottom w:val="none" w:sz="0" w:space="0" w:color="auto"/>
            <w:right w:val="none" w:sz="0" w:space="0" w:color="auto"/>
          </w:divBdr>
        </w:div>
        <w:div w:id="1337490344">
          <w:marLeft w:val="0"/>
          <w:marRight w:val="0"/>
          <w:marTop w:val="0"/>
          <w:marBottom w:val="0"/>
          <w:divBdr>
            <w:top w:val="none" w:sz="0" w:space="0" w:color="auto"/>
            <w:left w:val="none" w:sz="0" w:space="0" w:color="auto"/>
            <w:bottom w:val="none" w:sz="0" w:space="0" w:color="auto"/>
            <w:right w:val="none" w:sz="0" w:space="0" w:color="auto"/>
          </w:divBdr>
        </w:div>
        <w:div w:id="221409747">
          <w:marLeft w:val="0"/>
          <w:marRight w:val="0"/>
          <w:marTop w:val="0"/>
          <w:marBottom w:val="0"/>
          <w:divBdr>
            <w:top w:val="none" w:sz="0" w:space="0" w:color="auto"/>
            <w:left w:val="none" w:sz="0" w:space="0" w:color="auto"/>
            <w:bottom w:val="none" w:sz="0" w:space="0" w:color="auto"/>
            <w:right w:val="none" w:sz="0" w:space="0" w:color="auto"/>
          </w:divBdr>
        </w:div>
        <w:div w:id="1158351112">
          <w:marLeft w:val="0"/>
          <w:marRight w:val="0"/>
          <w:marTop w:val="0"/>
          <w:marBottom w:val="0"/>
          <w:divBdr>
            <w:top w:val="none" w:sz="0" w:space="0" w:color="auto"/>
            <w:left w:val="none" w:sz="0" w:space="0" w:color="auto"/>
            <w:bottom w:val="none" w:sz="0" w:space="0" w:color="auto"/>
            <w:right w:val="none" w:sz="0" w:space="0" w:color="auto"/>
          </w:divBdr>
        </w:div>
        <w:div w:id="197476175">
          <w:marLeft w:val="0"/>
          <w:marRight w:val="0"/>
          <w:marTop w:val="0"/>
          <w:marBottom w:val="0"/>
          <w:divBdr>
            <w:top w:val="none" w:sz="0" w:space="0" w:color="auto"/>
            <w:left w:val="none" w:sz="0" w:space="0" w:color="auto"/>
            <w:bottom w:val="none" w:sz="0" w:space="0" w:color="auto"/>
            <w:right w:val="none" w:sz="0" w:space="0" w:color="auto"/>
          </w:divBdr>
        </w:div>
        <w:div w:id="1192377886">
          <w:marLeft w:val="0"/>
          <w:marRight w:val="0"/>
          <w:marTop w:val="0"/>
          <w:marBottom w:val="0"/>
          <w:divBdr>
            <w:top w:val="none" w:sz="0" w:space="0" w:color="auto"/>
            <w:left w:val="none" w:sz="0" w:space="0" w:color="auto"/>
            <w:bottom w:val="none" w:sz="0" w:space="0" w:color="auto"/>
            <w:right w:val="none" w:sz="0" w:space="0" w:color="auto"/>
          </w:divBdr>
        </w:div>
        <w:div w:id="365526749">
          <w:marLeft w:val="0"/>
          <w:marRight w:val="0"/>
          <w:marTop w:val="0"/>
          <w:marBottom w:val="0"/>
          <w:divBdr>
            <w:top w:val="none" w:sz="0" w:space="0" w:color="auto"/>
            <w:left w:val="none" w:sz="0" w:space="0" w:color="auto"/>
            <w:bottom w:val="none" w:sz="0" w:space="0" w:color="auto"/>
            <w:right w:val="none" w:sz="0" w:space="0" w:color="auto"/>
          </w:divBdr>
        </w:div>
        <w:div w:id="96559838">
          <w:marLeft w:val="0"/>
          <w:marRight w:val="0"/>
          <w:marTop w:val="0"/>
          <w:marBottom w:val="0"/>
          <w:divBdr>
            <w:top w:val="none" w:sz="0" w:space="0" w:color="auto"/>
            <w:left w:val="none" w:sz="0" w:space="0" w:color="auto"/>
            <w:bottom w:val="none" w:sz="0" w:space="0" w:color="auto"/>
            <w:right w:val="none" w:sz="0" w:space="0" w:color="auto"/>
          </w:divBdr>
        </w:div>
        <w:div w:id="20471350">
          <w:marLeft w:val="0"/>
          <w:marRight w:val="0"/>
          <w:marTop w:val="0"/>
          <w:marBottom w:val="0"/>
          <w:divBdr>
            <w:top w:val="none" w:sz="0" w:space="0" w:color="auto"/>
            <w:left w:val="none" w:sz="0" w:space="0" w:color="auto"/>
            <w:bottom w:val="none" w:sz="0" w:space="0" w:color="auto"/>
            <w:right w:val="none" w:sz="0" w:space="0" w:color="auto"/>
          </w:divBdr>
        </w:div>
        <w:div w:id="1883402434">
          <w:marLeft w:val="0"/>
          <w:marRight w:val="0"/>
          <w:marTop w:val="0"/>
          <w:marBottom w:val="0"/>
          <w:divBdr>
            <w:top w:val="none" w:sz="0" w:space="0" w:color="auto"/>
            <w:left w:val="none" w:sz="0" w:space="0" w:color="auto"/>
            <w:bottom w:val="none" w:sz="0" w:space="0" w:color="auto"/>
            <w:right w:val="none" w:sz="0" w:space="0" w:color="auto"/>
          </w:divBdr>
        </w:div>
        <w:div w:id="2077239183">
          <w:marLeft w:val="0"/>
          <w:marRight w:val="0"/>
          <w:marTop w:val="0"/>
          <w:marBottom w:val="0"/>
          <w:divBdr>
            <w:top w:val="none" w:sz="0" w:space="0" w:color="auto"/>
            <w:left w:val="none" w:sz="0" w:space="0" w:color="auto"/>
            <w:bottom w:val="none" w:sz="0" w:space="0" w:color="auto"/>
            <w:right w:val="none" w:sz="0" w:space="0" w:color="auto"/>
          </w:divBdr>
        </w:div>
        <w:div w:id="1016805962">
          <w:marLeft w:val="0"/>
          <w:marRight w:val="0"/>
          <w:marTop w:val="0"/>
          <w:marBottom w:val="0"/>
          <w:divBdr>
            <w:top w:val="none" w:sz="0" w:space="0" w:color="auto"/>
            <w:left w:val="none" w:sz="0" w:space="0" w:color="auto"/>
            <w:bottom w:val="none" w:sz="0" w:space="0" w:color="auto"/>
            <w:right w:val="none" w:sz="0" w:space="0" w:color="auto"/>
          </w:divBdr>
        </w:div>
        <w:div w:id="897476470">
          <w:marLeft w:val="0"/>
          <w:marRight w:val="0"/>
          <w:marTop w:val="0"/>
          <w:marBottom w:val="0"/>
          <w:divBdr>
            <w:top w:val="none" w:sz="0" w:space="0" w:color="auto"/>
            <w:left w:val="none" w:sz="0" w:space="0" w:color="auto"/>
            <w:bottom w:val="none" w:sz="0" w:space="0" w:color="auto"/>
            <w:right w:val="none" w:sz="0" w:space="0" w:color="auto"/>
          </w:divBdr>
        </w:div>
        <w:div w:id="884102768">
          <w:marLeft w:val="0"/>
          <w:marRight w:val="0"/>
          <w:marTop w:val="0"/>
          <w:marBottom w:val="0"/>
          <w:divBdr>
            <w:top w:val="none" w:sz="0" w:space="0" w:color="auto"/>
            <w:left w:val="none" w:sz="0" w:space="0" w:color="auto"/>
            <w:bottom w:val="none" w:sz="0" w:space="0" w:color="auto"/>
            <w:right w:val="none" w:sz="0" w:space="0" w:color="auto"/>
          </w:divBdr>
        </w:div>
        <w:div w:id="612637084">
          <w:marLeft w:val="0"/>
          <w:marRight w:val="0"/>
          <w:marTop w:val="0"/>
          <w:marBottom w:val="0"/>
          <w:divBdr>
            <w:top w:val="none" w:sz="0" w:space="0" w:color="auto"/>
            <w:left w:val="none" w:sz="0" w:space="0" w:color="auto"/>
            <w:bottom w:val="none" w:sz="0" w:space="0" w:color="auto"/>
            <w:right w:val="none" w:sz="0" w:space="0" w:color="auto"/>
          </w:divBdr>
        </w:div>
        <w:div w:id="38163513">
          <w:marLeft w:val="0"/>
          <w:marRight w:val="0"/>
          <w:marTop w:val="0"/>
          <w:marBottom w:val="0"/>
          <w:divBdr>
            <w:top w:val="none" w:sz="0" w:space="0" w:color="auto"/>
            <w:left w:val="none" w:sz="0" w:space="0" w:color="auto"/>
            <w:bottom w:val="none" w:sz="0" w:space="0" w:color="auto"/>
            <w:right w:val="none" w:sz="0" w:space="0" w:color="auto"/>
          </w:divBdr>
        </w:div>
        <w:div w:id="1016617044">
          <w:marLeft w:val="0"/>
          <w:marRight w:val="0"/>
          <w:marTop w:val="0"/>
          <w:marBottom w:val="0"/>
          <w:divBdr>
            <w:top w:val="none" w:sz="0" w:space="0" w:color="auto"/>
            <w:left w:val="none" w:sz="0" w:space="0" w:color="auto"/>
            <w:bottom w:val="none" w:sz="0" w:space="0" w:color="auto"/>
            <w:right w:val="none" w:sz="0" w:space="0" w:color="auto"/>
          </w:divBdr>
        </w:div>
        <w:div w:id="897516105">
          <w:marLeft w:val="0"/>
          <w:marRight w:val="0"/>
          <w:marTop w:val="0"/>
          <w:marBottom w:val="0"/>
          <w:divBdr>
            <w:top w:val="none" w:sz="0" w:space="0" w:color="auto"/>
            <w:left w:val="none" w:sz="0" w:space="0" w:color="auto"/>
            <w:bottom w:val="none" w:sz="0" w:space="0" w:color="auto"/>
            <w:right w:val="none" w:sz="0" w:space="0" w:color="auto"/>
          </w:divBdr>
        </w:div>
        <w:div w:id="648554424">
          <w:marLeft w:val="0"/>
          <w:marRight w:val="0"/>
          <w:marTop w:val="0"/>
          <w:marBottom w:val="0"/>
          <w:divBdr>
            <w:top w:val="none" w:sz="0" w:space="0" w:color="auto"/>
            <w:left w:val="none" w:sz="0" w:space="0" w:color="auto"/>
            <w:bottom w:val="none" w:sz="0" w:space="0" w:color="auto"/>
            <w:right w:val="none" w:sz="0" w:space="0" w:color="auto"/>
          </w:divBdr>
        </w:div>
        <w:div w:id="1633753342">
          <w:marLeft w:val="0"/>
          <w:marRight w:val="0"/>
          <w:marTop w:val="0"/>
          <w:marBottom w:val="0"/>
          <w:divBdr>
            <w:top w:val="none" w:sz="0" w:space="0" w:color="auto"/>
            <w:left w:val="none" w:sz="0" w:space="0" w:color="auto"/>
            <w:bottom w:val="none" w:sz="0" w:space="0" w:color="auto"/>
            <w:right w:val="none" w:sz="0" w:space="0" w:color="auto"/>
          </w:divBdr>
        </w:div>
        <w:div w:id="1341346275">
          <w:marLeft w:val="0"/>
          <w:marRight w:val="0"/>
          <w:marTop w:val="0"/>
          <w:marBottom w:val="0"/>
          <w:divBdr>
            <w:top w:val="none" w:sz="0" w:space="0" w:color="auto"/>
            <w:left w:val="none" w:sz="0" w:space="0" w:color="auto"/>
            <w:bottom w:val="none" w:sz="0" w:space="0" w:color="auto"/>
            <w:right w:val="none" w:sz="0" w:space="0" w:color="auto"/>
          </w:divBdr>
        </w:div>
        <w:div w:id="467238072">
          <w:marLeft w:val="0"/>
          <w:marRight w:val="0"/>
          <w:marTop w:val="0"/>
          <w:marBottom w:val="0"/>
          <w:divBdr>
            <w:top w:val="none" w:sz="0" w:space="0" w:color="auto"/>
            <w:left w:val="none" w:sz="0" w:space="0" w:color="auto"/>
            <w:bottom w:val="none" w:sz="0" w:space="0" w:color="auto"/>
            <w:right w:val="none" w:sz="0" w:space="0" w:color="auto"/>
          </w:divBdr>
        </w:div>
        <w:div w:id="1105615822">
          <w:marLeft w:val="0"/>
          <w:marRight w:val="0"/>
          <w:marTop w:val="0"/>
          <w:marBottom w:val="0"/>
          <w:divBdr>
            <w:top w:val="none" w:sz="0" w:space="0" w:color="auto"/>
            <w:left w:val="none" w:sz="0" w:space="0" w:color="auto"/>
            <w:bottom w:val="none" w:sz="0" w:space="0" w:color="auto"/>
            <w:right w:val="none" w:sz="0" w:space="0" w:color="auto"/>
          </w:divBdr>
        </w:div>
        <w:div w:id="509568070">
          <w:marLeft w:val="0"/>
          <w:marRight w:val="0"/>
          <w:marTop w:val="0"/>
          <w:marBottom w:val="0"/>
          <w:divBdr>
            <w:top w:val="none" w:sz="0" w:space="0" w:color="auto"/>
            <w:left w:val="none" w:sz="0" w:space="0" w:color="auto"/>
            <w:bottom w:val="none" w:sz="0" w:space="0" w:color="auto"/>
            <w:right w:val="none" w:sz="0" w:space="0" w:color="auto"/>
          </w:divBdr>
        </w:div>
        <w:div w:id="8415769">
          <w:marLeft w:val="0"/>
          <w:marRight w:val="0"/>
          <w:marTop w:val="0"/>
          <w:marBottom w:val="0"/>
          <w:divBdr>
            <w:top w:val="none" w:sz="0" w:space="0" w:color="auto"/>
            <w:left w:val="none" w:sz="0" w:space="0" w:color="auto"/>
            <w:bottom w:val="none" w:sz="0" w:space="0" w:color="auto"/>
            <w:right w:val="none" w:sz="0" w:space="0" w:color="auto"/>
          </w:divBdr>
        </w:div>
        <w:div w:id="2058896072">
          <w:marLeft w:val="0"/>
          <w:marRight w:val="0"/>
          <w:marTop w:val="0"/>
          <w:marBottom w:val="0"/>
          <w:divBdr>
            <w:top w:val="none" w:sz="0" w:space="0" w:color="auto"/>
            <w:left w:val="none" w:sz="0" w:space="0" w:color="auto"/>
            <w:bottom w:val="none" w:sz="0" w:space="0" w:color="auto"/>
            <w:right w:val="none" w:sz="0" w:space="0" w:color="auto"/>
          </w:divBdr>
        </w:div>
        <w:div w:id="377978675">
          <w:marLeft w:val="0"/>
          <w:marRight w:val="0"/>
          <w:marTop w:val="0"/>
          <w:marBottom w:val="0"/>
          <w:divBdr>
            <w:top w:val="none" w:sz="0" w:space="0" w:color="auto"/>
            <w:left w:val="none" w:sz="0" w:space="0" w:color="auto"/>
            <w:bottom w:val="none" w:sz="0" w:space="0" w:color="auto"/>
            <w:right w:val="none" w:sz="0" w:space="0" w:color="auto"/>
          </w:divBdr>
        </w:div>
        <w:div w:id="1895847746">
          <w:marLeft w:val="0"/>
          <w:marRight w:val="0"/>
          <w:marTop w:val="0"/>
          <w:marBottom w:val="0"/>
          <w:divBdr>
            <w:top w:val="none" w:sz="0" w:space="0" w:color="auto"/>
            <w:left w:val="none" w:sz="0" w:space="0" w:color="auto"/>
            <w:bottom w:val="none" w:sz="0" w:space="0" w:color="auto"/>
            <w:right w:val="none" w:sz="0" w:space="0" w:color="auto"/>
          </w:divBdr>
        </w:div>
        <w:div w:id="349526897">
          <w:marLeft w:val="0"/>
          <w:marRight w:val="0"/>
          <w:marTop w:val="0"/>
          <w:marBottom w:val="0"/>
          <w:divBdr>
            <w:top w:val="none" w:sz="0" w:space="0" w:color="auto"/>
            <w:left w:val="none" w:sz="0" w:space="0" w:color="auto"/>
            <w:bottom w:val="none" w:sz="0" w:space="0" w:color="auto"/>
            <w:right w:val="none" w:sz="0" w:space="0" w:color="auto"/>
          </w:divBdr>
        </w:div>
        <w:div w:id="531309535">
          <w:marLeft w:val="0"/>
          <w:marRight w:val="0"/>
          <w:marTop w:val="0"/>
          <w:marBottom w:val="0"/>
          <w:divBdr>
            <w:top w:val="none" w:sz="0" w:space="0" w:color="auto"/>
            <w:left w:val="none" w:sz="0" w:space="0" w:color="auto"/>
            <w:bottom w:val="none" w:sz="0" w:space="0" w:color="auto"/>
            <w:right w:val="none" w:sz="0" w:space="0" w:color="auto"/>
          </w:divBdr>
        </w:div>
        <w:div w:id="1036393251">
          <w:marLeft w:val="0"/>
          <w:marRight w:val="0"/>
          <w:marTop w:val="0"/>
          <w:marBottom w:val="0"/>
          <w:divBdr>
            <w:top w:val="none" w:sz="0" w:space="0" w:color="auto"/>
            <w:left w:val="none" w:sz="0" w:space="0" w:color="auto"/>
            <w:bottom w:val="none" w:sz="0" w:space="0" w:color="auto"/>
            <w:right w:val="none" w:sz="0" w:space="0" w:color="auto"/>
          </w:divBdr>
        </w:div>
        <w:div w:id="548809113">
          <w:marLeft w:val="0"/>
          <w:marRight w:val="0"/>
          <w:marTop w:val="0"/>
          <w:marBottom w:val="0"/>
          <w:divBdr>
            <w:top w:val="none" w:sz="0" w:space="0" w:color="auto"/>
            <w:left w:val="none" w:sz="0" w:space="0" w:color="auto"/>
            <w:bottom w:val="none" w:sz="0" w:space="0" w:color="auto"/>
            <w:right w:val="none" w:sz="0" w:space="0" w:color="auto"/>
          </w:divBdr>
        </w:div>
        <w:div w:id="1708143261">
          <w:marLeft w:val="0"/>
          <w:marRight w:val="0"/>
          <w:marTop w:val="0"/>
          <w:marBottom w:val="0"/>
          <w:divBdr>
            <w:top w:val="none" w:sz="0" w:space="0" w:color="auto"/>
            <w:left w:val="none" w:sz="0" w:space="0" w:color="auto"/>
            <w:bottom w:val="none" w:sz="0" w:space="0" w:color="auto"/>
            <w:right w:val="none" w:sz="0" w:space="0" w:color="auto"/>
          </w:divBdr>
        </w:div>
        <w:div w:id="1373653777">
          <w:marLeft w:val="0"/>
          <w:marRight w:val="0"/>
          <w:marTop w:val="0"/>
          <w:marBottom w:val="0"/>
          <w:divBdr>
            <w:top w:val="none" w:sz="0" w:space="0" w:color="auto"/>
            <w:left w:val="none" w:sz="0" w:space="0" w:color="auto"/>
            <w:bottom w:val="none" w:sz="0" w:space="0" w:color="auto"/>
            <w:right w:val="none" w:sz="0" w:space="0" w:color="auto"/>
          </w:divBdr>
        </w:div>
        <w:div w:id="1685739691">
          <w:marLeft w:val="0"/>
          <w:marRight w:val="0"/>
          <w:marTop w:val="0"/>
          <w:marBottom w:val="0"/>
          <w:divBdr>
            <w:top w:val="none" w:sz="0" w:space="0" w:color="auto"/>
            <w:left w:val="none" w:sz="0" w:space="0" w:color="auto"/>
            <w:bottom w:val="none" w:sz="0" w:space="0" w:color="auto"/>
            <w:right w:val="none" w:sz="0" w:space="0" w:color="auto"/>
          </w:divBdr>
        </w:div>
        <w:div w:id="1251503243">
          <w:marLeft w:val="0"/>
          <w:marRight w:val="0"/>
          <w:marTop w:val="0"/>
          <w:marBottom w:val="0"/>
          <w:divBdr>
            <w:top w:val="none" w:sz="0" w:space="0" w:color="auto"/>
            <w:left w:val="none" w:sz="0" w:space="0" w:color="auto"/>
            <w:bottom w:val="none" w:sz="0" w:space="0" w:color="auto"/>
            <w:right w:val="none" w:sz="0" w:space="0" w:color="auto"/>
          </w:divBdr>
        </w:div>
        <w:div w:id="1202282065">
          <w:marLeft w:val="0"/>
          <w:marRight w:val="0"/>
          <w:marTop w:val="0"/>
          <w:marBottom w:val="0"/>
          <w:divBdr>
            <w:top w:val="none" w:sz="0" w:space="0" w:color="auto"/>
            <w:left w:val="none" w:sz="0" w:space="0" w:color="auto"/>
            <w:bottom w:val="none" w:sz="0" w:space="0" w:color="auto"/>
            <w:right w:val="none" w:sz="0" w:space="0" w:color="auto"/>
          </w:divBdr>
        </w:div>
        <w:div w:id="2146392568">
          <w:marLeft w:val="0"/>
          <w:marRight w:val="0"/>
          <w:marTop w:val="0"/>
          <w:marBottom w:val="0"/>
          <w:divBdr>
            <w:top w:val="none" w:sz="0" w:space="0" w:color="auto"/>
            <w:left w:val="none" w:sz="0" w:space="0" w:color="auto"/>
            <w:bottom w:val="none" w:sz="0" w:space="0" w:color="auto"/>
            <w:right w:val="none" w:sz="0" w:space="0" w:color="auto"/>
          </w:divBdr>
        </w:div>
        <w:div w:id="495387303">
          <w:marLeft w:val="0"/>
          <w:marRight w:val="0"/>
          <w:marTop w:val="0"/>
          <w:marBottom w:val="0"/>
          <w:divBdr>
            <w:top w:val="none" w:sz="0" w:space="0" w:color="auto"/>
            <w:left w:val="none" w:sz="0" w:space="0" w:color="auto"/>
            <w:bottom w:val="none" w:sz="0" w:space="0" w:color="auto"/>
            <w:right w:val="none" w:sz="0" w:space="0" w:color="auto"/>
          </w:divBdr>
        </w:div>
        <w:div w:id="1410735787">
          <w:marLeft w:val="0"/>
          <w:marRight w:val="0"/>
          <w:marTop w:val="0"/>
          <w:marBottom w:val="0"/>
          <w:divBdr>
            <w:top w:val="none" w:sz="0" w:space="0" w:color="auto"/>
            <w:left w:val="none" w:sz="0" w:space="0" w:color="auto"/>
            <w:bottom w:val="none" w:sz="0" w:space="0" w:color="auto"/>
            <w:right w:val="none" w:sz="0" w:space="0" w:color="auto"/>
          </w:divBdr>
        </w:div>
        <w:div w:id="643464294">
          <w:marLeft w:val="0"/>
          <w:marRight w:val="0"/>
          <w:marTop w:val="0"/>
          <w:marBottom w:val="0"/>
          <w:divBdr>
            <w:top w:val="none" w:sz="0" w:space="0" w:color="auto"/>
            <w:left w:val="none" w:sz="0" w:space="0" w:color="auto"/>
            <w:bottom w:val="none" w:sz="0" w:space="0" w:color="auto"/>
            <w:right w:val="none" w:sz="0" w:space="0" w:color="auto"/>
          </w:divBdr>
        </w:div>
        <w:div w:id="86581015">
          <w:marLeft w:val="0"/>
          <w:marRight w:val="0"/>
          <w:marTop w:val="0"/>
          <w:marBottom w:val="0"/>
          <w:divBdr>
            <w:top w:val="none" w:sz="0" w:space="0" w:color="auto"/>
            <w:left w:val="none" w:sz="0" w:space="0" w:color="auto"/>
            <w:bottom w:val="none" w:sz="0" w:space="0" w:color="auto"/>
            <w:right w:val="none" w:sz="0" w:space="0" w:color="auto"/>
          </w:divBdr>
        </w:div>
        <w:div w:id="1501308589">
          <w:marLeft w:val="0"/>
          <w:marRight w:val="0"/>
          <w:marTop w:val="0"/>
          <w:marBottom w:val="0"/>
          <w:divBdr>
            <w:top w:val="none" w:sz="0" w:space="0" w:color="auto"/>
            <w:left w:val="none" w:sz="0" w:space="0" w:color="auto"/>
            <w:bottom w:val="none" w:sz="0" w:space="0" w:color="auto"/>
            <w:right w:val="none" w:sz="0" w:space="0" w:color="auto"/>
          </w:divBdr>
        </w:div>
        <w:div w:id="1450125505">
          <w:marLeft w:val="0"/>
          <w:marRight w:val="0"/>
          <w:marTop w:val="0"/>
          <w:marBottom w:val="0"/>
          <w:divBdr>
            <w:top w:val="none" w:sz="0" w:space="0" w:color="auto"/>
            <w:left w:val="none" w:sz="0" w:space="0" w:color="auto"/>
            <w:bottom w:val="none" w:sz="0" w:space="0" w:color="auto"/>
            <w:right w:val="none" w:sz="0" w:space="0" w:color="auto"/>
          </w:divBdr>
        </w:div>
        <w:div w:id="244654593">
          <w:marLeft w:val="0"/>
          <w:marRight w:val="0"/>
          <w:marTop w:val="0"/>
          <w:marBottom w:val="0"/>
          <w:divBdr>
            <w:top w:val="none" w:sz="0" w:space="0" w:color="auto"/>
            <w:left w:val="none" w:sz="0" w:space="0" w:color="auto"/>
            <w:bottom w:val="none" w:sz="0" w:space="0" w:color="auto"/>
            <w:right w:val="none" w:sz="0" w:space="0" w:color="auto"/>
          </w:divBdr>
        </w:div>
        <w:div w:id="533469259">
          <w:marLeft w:val="0"/>
          <w:marRight w:val="0"/>
          <w:marTop w:val="0"/>
          <w:marBottom w:val="0"/>
          <w:divBdr>
            <w:top w:val="none" w:sz="0" w:space="0" w:color="auto"/>
            <w:left w:val="none" w:sz="0" w:space="0" w:color="auto"/>
            <w:bottom w:val="none" w:sz="0" w:space="0" w:color="auto"/>
            <w:right w:val="none" w:sz="0" w:space="0" w:color="auto"/>
          </w:divBdr>
        </w:div>
      </w:divsChild>
    </w:div>
    <w:div w:id="143591888">
      <w:bodyDiv w:val="1"/>
      <w:marLeft w:val="0"/>
      <w:marRight w:val="0"/>
      <w:marTop w:val="0"/>
      <w:marBottom w:val="0"/>
      <w:divBdr>
        <w:top w:val="none" w:sz="0" w:space="0" w:color="auto"/>
        <w:left w:val="none" w:sz="0" w:space="0" w:color="auto"/>
        <w:bottom w:val="none" w:sz="0" w:space="0" w:color="auto"/>
        <w:right w:val="none" w:sz="0" w:space="0" w:color="auto"/>
      </w:divBdr>
      <w:divsChild>
        <w:div w:id="1582372336">
          <w:marLeft w:val="0"/>
          <w:marRight w:val="0"/>
          <w:marTop w:val="0"/>
          <w:marBottom w:val="0"/>
          <w:divBdr>
            <w:top w:val="none" w:sz="0" w:space="0" w:color="auto"/>
            <w:left w:val="none" w:sz="0" w:space="0" w:color="auto"/>
            <w:bottom w:val="none" w:sz="0" w:space="0" w:color="auto"/>
            <w:right w:val="none" w:sz="0" w:space="0" w:color="auto"/>
          </w:divBdr>
        </w:div>
        <w:div w:id="938368073">
          <w:marLeft w:val="0"/>
          <w:marRight w:val="0"/>
          <w:marTop w:val="0"/>
          <w:marBottom w:val="0"/>
          <w:divBdr>
            <w:top w:val="none" w:sz="0" w:space="0" w:color="auto"/>
            <w:left w:val="none" w:sz="0" w:space="0" w:color="auto"/>
            <w:bottom w:val="none" w:sz="0" w:space="0" w:color="auto"/>
            <w:right w:val="none" w:sz="0" w:space="0" w:color="auto"/>
          </w:divBdr>
        </w:div>
      </w:divsChild>
    </w:div>
    <w:div w:id="240599153">
      <w:bodyDiv w:val="1"/>
      <w:marLeft w:val="0"/>
      <w:marRight w:val="0"/>
      <w:marTop w:val="0"/>
      <w:marBottom w:val="0"/>
      <w:divBdr>
        <w:top w:val="none" w:sz="0" w:space="0" w:color="auto"/>
        <w:left w:val="none" w:sz="0" w:space="0" w:color="auto"/>
        <w:bottom w:val="none" w:sz="0" w:space="0" w:color="auto"/>
        <w:right w:val="none" w:sz="0" w:space="0" w:color="auto"/>
      </w:divBdr>
    </w:div>
    <w:div w:id="786051220">
      <w:bodyDiv w:val="1"/>
      <w:marLeft w:val="0"/>
      <w:marRight w:val="0"/>
      <w:marTop w:val="0"/>
      <w:marBottom w:val="0"/>
      <w:divBdr>
        <w:top w:val="none" w:sz="0" w:space="0" w:color="auto"/>
        <w:left w:val="none" w:sz="0" w:space="0" w:color="auto"/>
        <w:bottom w:val="none" w:sz="0" w:space="0" w:color="auto"/>
        <w:right w:val="none" w:sz="0" w:space="0" w:color="auto"/>
      </w:divBdr>
      <w:divsChild>
        <w:div w:id="1600216560">
          <w:marLeft w:val="0"/>
          <w:marRight w:val="0"/>
          <w:marTop w:val="0"/>
          <w:marBottom w:val="0"/>
          <w:divBdr>
            <w:top w:val="none" w:sz="0" w:space="0" w:color="auto"/>
            <w:left w:val="none" w:sz="0" w:space="0" w:color="auto"/>
            <w:bottom w:val="none" w:sz="0" w:space="0" w:color="auto"/>
            <w:right w:val="none" w:sz="0" w:space="0" w:color="auto"/>
          </w:divBdr>
        </w:div>
        <w:div w:id="1811704589">
          <w:marLeft w:val="0"/>
          <w:marRight w:val="0"/>
          <w:marTop w:val="0"/>
          <w:marBottom w:val="0"/>
          <w:divBdr>
            <w:top w:val="none" w:sz="0" w:space="0" w:color="auto"/>
            <w:left w:val="none" w:sz="0" w:space="0" w:color="auto"/>
            <w:bottom w:val="none" w:sz="0" w:space="0" w:color="auto"/>
            <w:right w:val="none" w:sz="0" w:space="0" w:color="auto"/>
          </w:divBdr>
        </w:div>
        <w:div w:id="1728987943">
          <w:marLeft w:val="0"/>
          <w:marRight w:val="0"/>
          <w:marTop w:val="0"/>
          <w:marBottom w:val="0"/>
          <w:divBdr>
            <w:top w:val="none" w:sz="0" w:space="0" w:color="auto"/>
            <w:left w:val="none" w:sz="0" w:space="0" w:color="auto"/>
            <w:bottom w:val="none" w:sz="0" w:space="0" w:color="auto"/>
            <w:right w:val="none" w:sz="0" w:space="0" w:color="auto"/>
          </w:divBdr>
        </w:div>
        <w:div w:id="1309439865">
          <w:marLeft w:val="0"/>
          <w:marRight w:val="0"/>
          <w:marTop w:val="0"/>
          <w:marBottom w:val="0"/>
          <w:divBdr>
            <w:top w:val="none" w:sz="0" w:space="0" w:color="auto"/>
            <w:left w:val="none" w:sz="0" w:space="0" w:color="auto"/>
            <w:bottom w:val="none" w:sz="0" w:space="0" w:color="auto"/>
            <w:right w:val="none" w:sz="0" w:space="0" w:color="auto"/>
          </w:divBdr>
        </w:div>
        <w:div w:id="445194963">
          <w:marLeft w:val="0"/>
          <w:marRight w:val="0"/>
          <w:marTop w:val="0"/>
          <w:marBottom w:val="0"/>
          <w:divBdr>
            <w:top w:val="none" w:sz="0" w:space="0" w:color="auto"/>
            <w:left w:val="none" w:sz="0" w:space="0" w:color="auto"/>
            <w:bottom w:val="none" w:sz="0" w:space="0" w:color="auto"/>
            <w:right w:val="none" w:sz="0" w:space="0" w:color="auto"/>
          </w:divBdr>
        </w:div>
        <w:div w:id="353580509">
          <w:marLeft w:val="0"/>
          <w:marRight w:val="0"/>
          <w:marTop w:val="0"/>
          <w:marBottom w:val="0"/>
          <w:divBdr>
            <w:top w:val="none" w:sz="0" w:space="0" w:color="auto"/>
            <w:left w:val="none" w:sz="0" w:space="0" w:color="auto"/>
            <w:bottom w:val="none" w:sz="0" w:space="0" w:color="auto"/>
            <w:right w:val="none" w:sz="0" w:space="0" w:color="auto"/>
          </w:divBdr>
        </w:div>
        <w:div w:id="2009206188">
          <w:marLeft w:val="0"/>
          <w:marRight w:val="0"/>
          <w:marTop w:val="0"/>
          <w:marBottom w:val="0"/>
          <w:divBdr>
            <w:top w:val="none" w:sz="0" w:space="0" w:color="auto"/>
            <w:left w:val="none" w:sz="0" w:space="0" w:color="auto"/>
            <w:bottom w:val="none" w:sz="0" w:space="0" w:color="auto"/>
            <w:right w:val="none" w:sz="0" w:space="0" w:color="auto"/>
          </w:divBdr>
        </w:div>
        <w:div w:id="106433903">
          <w:marLeft w:val="0"/>
          <w:marRight w:val="0"/>
          <w:marTop w:val="0"/>
          <w:marBottom w:val="0"/>
          <w:divBdr>
            <w:top w:val="none" w:sz="0" w:space="0" w:color="auto"/>
            <w:left w:val="none" w:sz="0" w:space="0" w:color="auto"/>
            <w:bottom w:val="none" w:sz="0" w:space="0" w:color="auto"/>
            <w:right w:val="none" w:sz="0" w:space="0" w:color="auto"/>
          </w:divBdr>
        </w:div>
        <w:div w:id="1576818902">
          <w:marLeft w:val="0"/>
          <w:marRight w:val="0"/>
          <w:marTop w:val="0"/>
          <w:marBottom w:val="0"/>
          <w:divBdr>
            <w:top w:val="none" w:sz="0" w:space="0" w:color="auto"/>
            <w:left w:val="none" w:sz="0" w:space="0" w:color="auto"/>
            <w:bottom w:val="none" w:sz="0" w:space="0" w:color="auto"/>
            <w:right w:val="none" w:sz="0" w:space="0" w:color="auto"/>
          </w:divBdr>
        </w:div>
      </w:divsChild>
    </w:div>
    <w:div w:id="909969272">
      <w:bodyDiv w:val="1"/>
      <w:marLeft w:val="0"/>
      <w:marRight w:val="0"/>
      <w:marTop w:val="0"/>
      <w:marBottom w:val="0"/>
      <w:divBdr>
        <w:top w:val="none" w:sz="0" w:space="0" w:color="auto"/>
        <w:left w:val="none" w:sz="0" w:space="0" w:color="auto"/>
        <w:bottom w:val="none" w:sz="0" w:space="0" w:color="auto"/>
        <w:right w:val="none" w:sz="0" w:space="0" w:color="auto"/>
      </w:divBdr>
    </w:div>
    <w:div w:id="1164852494">
      <w:bodyDiv w:val="1"/>
      <w:marLeft w:val="0"/>
      <w:marRight w:val="0"/>
      <w:marTop w:val="0"/>
      <w:marBottom w:val="0"/>
      <w:divBdr>
        <w:top w:val="none" w:sz="0" w:space="0" w:color="auto"/>
        <w:left w:val="none" w:sz="0" w:space="0" w:color="auto"/>
        <w:bottom w:val="none" w:sz="0" w:space="0" w:color="auto"/>
        <w:right w:val="none" w:sz="0" w:space="0" w:color="auto"/>
      </w:divBdr>
      <w:divsChild>
        <w:div w:id="864513480">
          <w:marLeft w:val="0"/>
          <w:marRight w:val="0"/>
          <w:marTop w:val="0"/>
          <w:marBottom w:val="0"/>
          <w:divBdr>
            <w:top w:val="none" w:sz="0" w:space="0" w:color="auto"/>
            <w:left w:val="none" w:sz="0" w:space="0" w:color="auto"/>
            <w:bottom w:val="none" w:sz="0" w:space="0" w:color="auto"/>
            <w:right w:val="none" w:sz="0" w:space="0" w:color="auto"/>
          </w:divBdr>
        </w:div>
      </w:divsChild>
    </w:div>
    <w:div w:id="1205485078">
      <w:bodyDiv w:val="1"/>
      <w:marLeft w:val="0"/>
      <w:marRight w:val="0"/>
      <w:marTop w:val="0"/>
      <w:marBottom w:val="0"/>
      <w:divBdr>
        <w:top w:val="none" w:sz="0" w:space="0" w:color="auto"/>
        <w:left w:val="none" w:sz="0" w:space="0" w:color="auto"/>
        <w:bottom w:val="none" w:sz="0" w:space="0" w:color="auto"/>
        <w:right w:val="none" w:sz="0" w:space="0" w:color="auto"/>
      </w:divBdr>
      <w:divsChild>
        <w:div w:id="2050765769">
          <w:marLeft w:val="0"/>
          <w:marRight w:val="0"/>
          <w:marTop w:val="0"/>
          <w:marBottom w:val="0"/>
          <w:divBdr>
            <w:top w:val="none" w:sz="0" w:space="0" w:color="auto"/>
            <w:left w:val="none" w:sz="0" w:space="0" w:color="auto"/>
            <w:bottom w:val="none" w:sz="0" w:space="0" w:color="auto"/>
            <w:right w:val="none" w:sz="0" w:space="0" w:color="auto"/>
          </w:divBdr>
        </w:div>
        <w:div w:id="1093355849">
          <w:marLeft w:val="0"/>
          <w:marRight w:val="0"/>
          <w:marTop w:val="0"/>
          <w:marBottom w:val="0"/>
          <w:divBdr>
            <w:top w:val="none" w:sz="0" w:space="0" w:color="auto"/>
            <w:left w:val="none" w:sz="0" w:space="0" w:color="auto"/>
            <w:bottom w:val="none" w:sz="0" w:space="0" w:color="auto"/>
            <w:right w:val="none" w:sz="0" w:space="0" w:color="auto"/>
          </w:divBdr>
        </w:div>
        <w:div w:id="625962805">
          <w:marLeft w:val="0"/>
          <w:marRight w:val="0"/>
          <w:marTop w:val="0"/>
          <w:marBottom w:val="0"/>
          <w:divBdr>
            <w:top w:val="none" w:sz="0" w:space="0" w:color="auto"/>
            <w:left w:val="none" w:sz="0" w:space="0" w:color="auto"/>
            <w:bottom w:val="none" w:sz="0" w:space="0" w:color="auto"/>
            <w:right w:val="none" w:sz="0" w:space="0" w:color="auto"/>
          </w:divBdr>
        </w:div>
        <w:div w:id="1594586607">
          <w:marLeft w:val="0"/>
          <w:marRight w:val="0"/>
          <w:marTop w:val="0"/>
          <w:marBottom w:val="0"/>
          <w:divBdr>
            <w:top w:val="none" w:sz="0" w:space="0" w:color="auto"/>
            <w:left w:val="none" w:sz="0" w:space="0" w:color="auto"/>
            <w:bottom w:val="none" w:sz="0" w:space="0" w:color="auto"/>
            <w:right w:val="none" w:sz="0" w:space="0" w:color="auto"/>
          </w:divBdr>
        </w:div>
        <w:div w:id="1833255209">
          <w:marLeft w:val="0"/>
          <w:marRight w:val="0"/>
          <w:marTop w:val="0"/>
          <w:marBottom w:val="0"/>
          <w:divBdr>
            <w:top w:val="none" w:sz="0" w:space="0" w:color="auto"/>
            <w:left w:val="none" w:sz="0" w:space="0" w:color="auto"/>
            <w:bottom w:val="none" w:sz="0" w:space="0" w:color="auto"/>
            <w:right w:val="none" w:sz="0" w:space="0" w:color="auto"/>
          </w:divBdr>
        </w:div>
        <w:div w:id="1547376647">
          <w:marLeft w:val="0"/>
          <w:marRight w:val="0"/>
          <w:marTop w:val="0"/>
          <w:marBottom w:val="0"/>
          <w:divBdr>
            <w:top w:val="none" w:sz="0" w:space="0" w:color="auto"/>
            <w:left w:val="none" w:sz="0" w:space="0" w:color="auto"/>
            <w:bottom w:val="none" w:sz="0" w:space="0" w:color="auto"/>
            <w:right w:val="none" w:sz="0" w:space="0" w:color="auto"/>
          </w:divBdr>
        </w:div>
      </w:divsChild>
    </w:div>
    <w:div w:id="1288508168">
      <w:bodyDiv w:val="1"/>
      <w:marLeft w:val="0"/>
      <w:marRight w:val="0"/>
      <w:marTop w:val="0"/>
      <w:marBottom w:val="0"/>
      <w:divBdr>
        <w:top w:val="none" w:sz="0" w:space="0" w:color="auto"/>
        <w:left w:val="none" w:sz="0" w:space="0" w:color="auto"/>
        <w:bottom w:val="none" w:sz="0" w:space="0" w:color="auto"/>
        <w:right w:val="none" w:sz="0" w:space="0" w:color="auto"/>
      </w:divBdr>
      <w:divsChild>
        <w:div w:id="1338076500">
          <w:marLeft w:val="0"/>
          <w:marRight w:val="0"/>
          <w:marTop w:val="0"/>
          <w:marBottom w:val="0"/>
          <w:divBdr>
            <w:top w:val="none" w:sz="0" w:space="0" w:color="auto"/>
            <w:left w:val="none" w:sz="0" w:space="0" w:color="auto"/>
            <w:bottom w:val="none" w:sz="0" w:space="0" w:color="auto"/>
            <w:right w:val="none" w:sz="0" w:space="0" w:color="auto"/>
          </w:divBdr>
        </w:div>
      </w:divsChild>
    </w:div>
    <w:div w:id="1388720167">
      <w:bodyDiv w:val="1"/>
      <w:marLeft w:val="0"/>
      <w:marRight w:val="0"/>
      <w:marTop w:val="0"/>
      <w:marBottom w:val="0"/>
      <w:divBdr>
        <w:top w:val="none" w:sz="0" w:space="0" w:color="auto"/>
        <w:left w:val="none" w:sz="0" w:space="0" w:color="auto"/>
        <w:bottom w:val="none" w:sz="0" w:space="0" w:color="auto"/>
        <w:right w:val="none" w:sz="0" w:space="0" w:color="auto"/>
      </w:divBdr>
    </w:div>
    <w:div w:id="1416779552">
      <w:bodyDiv w:val="1"/>
      <w:marLeft w:val="0"/>
      <w:marRight w:val="0"/>
      <w:marTop w:val="0"/>
      <w:marBottom w:val="0"/>
      <w:divBdr>
        <w:top w:val="none" w:sz="0" w:space="0" w:color="auto"/>
        <w:left w:val="none" w:sz="0" w:space="0" w:color="auto"/>
        <w:bottom w:val="none" w:sz="0" w:space="0" w:color="auto"/>
        <w:right w:val="none" w:sz="0" w:space="0" w:color="auto"/>
      </w:divBdr>
      <w:divsChild>
        <w:div w:id="1121917305">
          <w:marLeft w:val="300"/>
          <w:marRight w:val="0"/>
          <w:marTop w:val="0"/>
          <w:marBottom w:val="300"/>
          <w:divBdr>
            <w:top w:val="none" w:sz="0" w:space="0" w:color="auto"/>
            <w:left w:val="none" w:sz="0" w:space="0" w:color="auto"/>
            <w:bottom w:val="none" w:sz="0" w:space="0" w:color="auto"/>
            <w:right w:val="none" w:sz="0" w:space="0" w:color="auto"/>
          </w:divBdr>
          <w:divsChild>
            <w:div w:id="70006072">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889561123">
      <w:bodyDiv w:val="1"/>
      <w:marLeft w:val="0"/>
      <w:marRight w:val="0"/>
      <w:marTop w:val="0"/>
      <w:marBottom w:val="0"/>
      <w:divBdr>
        <w:top w:val="none" w:sz="0" w:space="0" w:color="auto"/>
        <w:left w:val="none" w:sz="0" w:space="0" w:color="auto"/>
        <w:bottom w:val="none" w:sz="0" w:space="0" w:color="auto"/>
        <w:right w:val="none" w:sz="0" w:space="0" w:color="auto"/>
      </w:divBdr>
    </w:div>
    <w:div w:id="1905481115">
      <w:bodyDiv w:val="1"/>
      <w:marLeft w:val="0"/>
      <w:marRight w:val="0"/>
      <w:marTop w:val="0"/>
      <w:marBottom w:val="0"/>
      <w:divBdr>
        <w:top w:val="none" w:sz="0" w:space="0" w:color="auto"/>
        <w:left w:val="none" w:sz="0" w:space="0" w:color="auto"/>
        <w:bottom w:val="none" w:sz="0" w:space="0" w:color="auto"/>
        <w:right w:val="none" w:sz="0" w:space="0" w:color="auto"/>
      </w:divBdr>
      <w:divsChild>
        <w:div w:id="518929567">
          <w:marLeft w:val="0"/>
          <w:marRight w:val="0"/>
          <w:marTop w:val="390"/>
          <w:marBottom w:val="390"/>
          <w:divBdr>
            <w:top w:val="single" w:sz="6" w:space="21" w:color="CC2729"/>
            <w:left w:val="none" w:sz="0" w:space="0" w:color="auto"/>
            <w:bottom w:val="single" w:sz="6" w:space="6" w:color="CC2729"/>
            <w:right w:val="none" w:sz="0" w:space="0" w:color="auto"/>
          </w:divBdr>
          <w:divsChild>
            <w:div w:id="54932861">
              <w:marLeft w:val="0"/>
              <w:marRight w:val="0"/>
              <w:marTop w:val="0"/>
              <w:marBottom w:val="0"/>
              <w:divBdr>
                <w:top w:val="none" w:sz="0" w:space="0" w:color="auto"/>
                <w:left w:val="none" w:sz="0" w:space="0" w:color="auto"/>
                <w:bottom w:val="none" w:sz="0" w:space="0" w:color="auto"/>
                <w:right w:val="none" w:sz="0" w:space="0" w:color="auto"/>
              </w:divBdr>
              <w:divsChild>
                <w:div w:id="488138933">
                  <w:marLeft w:val="0"/>
                  <w:marRight w:val="0"/>
                  <w:marTop w:val="0"/>
                  <w:marBottom w:val="0"/>
                  <w:divBdr>
                    <w:top w:val="none" w:sz="0" w:space="0" w:color="auto"/>
                    <w:left w:val="none" w:sz="0" w:space="0" w:color="auto"/>
                    <w:bottom w:val="none" w:sz="0" w:space="0" w:color="auto"/>
                    <w:right w:val="none" w:sz="0" w:space="0" w:color="auto"/>
                  </w:divBdr>
                </w:div>
                <w:div w:id="348023115">
                  <w:marLeft w:val="0"/>
                  <w:marRight w:val="0"/>
                  <w:marTop w:val="0"/>
                  <w:marBottom w:val="0"/>
                  <w:divBdr>
                    <w:top w:val="none" w:sz="0" w:space="0" w:color="auto"/>
                    <w:left w:val="none" w:sz="0" w:space="0" w:color="auto"/>
                    <w:bottom w:val="none" w:sz="0" w:space="0" w:color="auto"/>
                    <w:right w:val="none" w:sz="0" w:space="0" w:color="auto"/>
                  </w:divBdr>
                  <w:divsChild>
                    <w:div w:id="4459748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765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frenchwoman-faces-antisemitism-trial-over-sign-calling-prominent-jews-traitors/" TargetMode="External"/><Relationship Id="rId4" Type="http://schemas.openxmlformats.org/officeDocument/2006/relationships/hyperlink" Target="https://www.timesofisrael.com/france-to-boycott-un-anti-racism-conference-citing-previous-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2021-08-12T17:52:00Z</dcterms:created>
  <dcterms:modified xsi:type="dcterms:W3CDTF">2021-08-13T16:34:00Z</dcterms:modified>
</cp:coreProperties>
</file>