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CEFE" w14:textId="639537DB" w:rsidR="001A67D3" w:rsidRPr="00B143A5" w:rsidRDefault="00642319">
      <w:pPr>
        <w:rPr>
          <w:b/>
          <w:bCs/>
        </w:rPr>
      </w:pPr>
      <w:r>
        <w:rPr>
          <w:b/>
          <w:bCs/>
          <w:sz w:val="48"/>
          <w:szCs w:val="48"/>
        </w:rPr>
        <w:t>Austrian Ministry of Foreign Affairs (@MFA_Austria) Twitter Thread on the ICC Decision</w:t>
      </w:r>
    </w:p>
    <w:p w14:paraId="4F994379" w14:textId="359BF445" w:rsidR="00B143A5" w:rsidRDefault="00642319">
      <w:r>
        <w:t>Twitter</w:t>
      </w:r>
    </w:p>
    <w:p w14:paraId="43B57BAE" w14:textId="638F41BE" w:rsidR="00B143A5" w:rsidRDefault="00B143A5">
      <w:r>
        <w:t>February 1</w:t>
      </w:r>
      <w:r w:rsidR="00642319">
        <w:t>5</w:t>
      </w:r>
      <w:r>
        <w:t>, 2021</w:t>
      </w:r>
    </w:p>
    <w:p w14:paraId="083FC5A0" w14:textId="18D03EB1" w:rsidR="00B143A5" w:rsidRDefault="00642319">
      <w:hyperlink r:id="rId5" w:history="1">
        <w:r w:rsidRPr="008D70D7">
          <w:rPr>
            <w:rStyle w:val="Hyperlink"/>
          </w:rPr>
          <w:t>https://twitter.com/MFA_Austria/status/1361340585676734468</w:t>
        </w:r>
      </w:hyperlink>
      <w:r>
        <w:t xml:space="preserve"> </w:t>
      </w:r>
    </w:p>
    <w:p w14:paraId="47E35DA2" w14:textId="788BF6BA" w:rsidR="00AA4B2A" w:rsidRDefault="00AA4B2A"/>
    <w:p w14:paraId="2C852679" w14:textId="0B21AED3" w:rsidR="00AA4B2A" w:rsidRDefault="00AA4B2A"/>
    <w:p w14:paraId="263C9757" w14:textId="6CF28C69" w:rsidR="00AA4B2A" w:rsidRDefault="00642319">
      <w:r>
        <w:t>“</w:t>
      </w:r>
      <w:r w:rsidRPr="00642319">
        <w:t xml:space="preserve">On the recent #ICC decision to extend jurisdiction in the West Bank, East Jerusalem, and Gaza, Austria’s legal view remains unchanged. We have expressed our concerns in an </w:t>
      </w:r>
      <w:proofErr w:type="gramStart"/>
      <w:r w:rsidRPr="00642319">
        <w:t>amicus curiae</w:t>
      </w:r>
      <w:proofErr w:type="gramEnd"/>
      <w:r w:rsidRPr="00642319">
        <w:t xml:space="preserve"> brief to the Court. (1/3)</w:t>
      </w:r>
    </w:p>
    <w:p w14:paraId="300196A0" w14:textId="47FC42FA" w:rsidR="00642319" w:rsidRDefault="00642319"/>
    <w:p w14:paraId="33A25C45" w14:textId="174EB97C" w:rsidR="00642319" w:rsidRDefault="00642319">
      <w:r w:rsidRPr="00642319">
        <w:t>We do not recognize Palestine as a State and we reaffirm that the ICC decision does not change the status of Palestine under international law, nor does it prejudge the question of future borders. (2/3)</w:t>
      </w:r>
    </w:p>
    <w:p w14:paraId="422E99B2" w14:textId="10CB1EBA" w:rsidR="00642319" w:rsidRDefault="00642319"/>
    <w:p w14:paraId="5B668FF9" w14:textId="5BA395A3" w:rsidR="00642319" w:rsidRDefault="00642319">
      <w:r w:rsidRPr="00642319">
        <w:t>Austria’s strong support for the #ICC and the international rule of law remains unchanged. We also remain fully committed to a negotiated two state solution based on international law. Direct negotiations should resume as soon as possible. (3/3)</w:t>
      </w:r>
      <w:r>
        <w:t>”</w:t>
      </w:r>
    </w:p>
    <w:p w14:paraId="3350C397" w14:textId="3C6C4568" w:rsidR="00AA4B2A" w:rsidRDefault="00AA4B2A"/>
    <w:p w14:paraId="20AF808C" w14:textId="5F9F5EA1" w:rsidR="00AA4B2A" w:rsidRDefault="00642319">
      <w:r>
        <w:rPr>
          <w:noProof/>
        </w:rPr>
        <w:drawing>
          <wp:inline distT="0" distB="0" distL="0" distR="0" wp14:anchorId="6AC033A9" wp14:editId="66A1935E">
            <wp:extent cx="5929630" cy="3319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082D3" w14:textId="77777777" w:rsidR="00AA4B2A" w:rsidRDefault="00AA4B2A"/>
    <w:sectPr w:rsidR="00AA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540F"/>
    <w:multiLevelType w:val="hybridMultilevel"/>
    <w:tmpl w:val="1B0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A5"/>
    <w:rsid w:val="001A67D3"/>
    <w:rsid w:val="00642319"/>
    <w:rsid w:val="006701E7"/>
    <w:rsid w:val="00710101"/>
    <w:rsid w:val="00AA4B2A"/>
    <w:rsid w:val="00B143A5"/>
    <w:rsid w:val="00CE5E66"/>
    <w:rsid w:val="00E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9542"/>
  <w15:chartTrackingRefBased/>
  <w15:docId w15:val="{033E2DF7-A1D1-458C-9160-2BAC2FB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B14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witter.com/MFA_Austria/status/1361340585676734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2021-02-16T16:06:00Z</dcterms:created>
  <dcterms:modified xsi:type="dcterms:W3CDTF">2021-02-16T16:06:00Z</dcterms:modified>
</cp:coreProperties>
</file>