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EA12D" w14:textId="04E4AE3C" w:rsidR="00E0470C" w:rsidRPr="00D5245A" w:rsidRDefault="00D5245A" w:rsidP="00D5245A">
      <w:pPr>
        <w:spacing w:after="0"/>
        <w:rPr>
          <w:rFonts w:ascii="Times New Roman" w:hAnsi="Times New Roman" w:cs="Times New Roman"/>
          <w:b/>
          <w:bCs/>
          <w:sz w:val="24"/>
          <w:szCs w:val="24"/>
        </w:rPr>
      </w:pPr>
      <w:bookmarkStart w:id="0" w:name="_GoBack"/>
      <w:r w:rsidRPr="00D5245A">
        <w:rPr>
          <w:rFonts w:ascii="Times New Roman" w:hAnsi="Times New Roman" w:cs="Times New Roman"/>
          <w:b/>
          <w:bCs/>
          <w:sz w:val="48"/>
          <w:szCs w:val="48"/>
        </w:rPr>
        <w:t>FIGHTING THE DEMONIZATION OF ISRAEL AT THE ICC</w:t>
      </w:r>
    </w:p>
    <w:bookmarkEnd w:id="0"/>
    <w:p w14:paraId="53FCF283" w14:textId="13EAFA51" w:rsidR="00D5245A" w:rsidRDefault="00D5245A" w:rsidP="00D5245A">
      <w:pPr>
        <w:spacing w:after="0"/>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Etyan</w:t>
      </w:r>
      <w:proofErr w:type="spellEnd"/>
      <w:r>
        <w:rPr>
          <w:rFonts w:ascii="Times New Roman" w:hAnsi="Times New Roman" w:cs="Times New Roman"/>
          <w:sz w:val="24"/>
          <w:szCs w:val="24"/>
        </w:rPr>
        <w:t xml:space="preserve"> Gilboa</w:t>
      </w:r>
    </w:p>
    <w:p w14:paraId="3891AEE6" w14:textId="615E5B1E" w:rsidR="00D5245A" w:rsidRDefault="00D5245A" w:rsidP="00D5245A">
      <w:pPr>
        <w:spacing w:after="0"/>
        <w:rPr>
          <w:rFonts w:ascii="Times New Roman" w:hAnsi="Times New Roman" w:cs="Times New Roman"/>
          <w:sz w:val="24"/>
          <w:szCs w:val="24"/>
        </w:rPr>
      </w:pPr>
      <w:proofErr w:type="spellStart"/>
      <w:r>
        <w:rPr>
          <w:rFonts w:ascii="Times New Roman" w:hAnsi="Times New Roman" w:cs="Times New Roman"/>
          <w:sz w:val="24"/>
          <w:szCs w:val="24"/>
        </w:rPr>
        <w:t>Algemeiner</w:t>
      </w:r>
      <w:proofErr w:type="spellEnd"/>
    </w:p>
    <w:p w14:paraId="7BDA7838" w14:textId="1D5543FA" w:rsidR="00D5245A" w:rsidRDefault="00D5245A" w:rsidP="00D5245A">
      <w:pPr>
        <w:spacing w:after="0"/>
        <w:rPr>
          <w:rFonts w:ascii="Times New Roman" w:hAnsi="Times New Roman" w:cs="Times New Roman"/>
          <w:sz w:val="24"/>
          <w:szCs w:val="24"/>
        </w:rPr>
      </w:pPr>
      <w:r>
        <w:rPr>
          <w:rFonts w:ascii="Times New Roman" w:hAnsi="Times New Roman" w:cs="Times New Roman"/>
          <w:sz w:val="24"/>
          <w:szCs w:val="24"/>
        </w:rPr>
        <w:t>January 1, 2020</w:t>
      </w:r>
    </w:p>
    <w:p w14:paraId="6B1D9081" w14:textId="6D180CDD" w:rsidR="00D5245A" w:rsidRDefault="00D5245A" w:rsidP="00D5245A">
      <w:pPr>
        <w:spacing w:after="0"/>
        <w:rPr>
          <w:rFonts w:ascii="Times New Roman" w:hAnsi="Times New Roman" w:cs="Times New Roman"/>
          <w:sz w:val="24"/>
          <w:szCs w:val="24"/>
        </w:rPr>
      </w:pPr>
      <w:hyperlink r:id="rId4" w:history="1">
        <w:r w:rsidRPr="00AB7752">
          <w:rPr>
            <w:rStyle w:val="Hyperlink"/>
            <w:rFonts w:ascii="Times New Roman" w:hAnsi="Times New Roman" w:cs="Times New Roman"/>
            <w:sz w:val="24"/>
            <w:szCs w:val="24"/>
          </w:rPr>
          <w:t>https://www.algemeiner.com/2020/01/01/fighting-the-demonization-of-israel-at-the-icc/</w:t>
        </w:r>
      </w:hyperlink>
    </w:p>
    <w:p w14:paraId="11C1A38B" w14:textId="4EB26D73" w:rsidR="00D5245A" w:rsidRDefault="00D5245A" w:rsidP="00D5245A">
      <w:pPr>
        <w:spacing w:after="0"/>
        <w:rPr>
          <w:rFonts w:ascii="Times New Roman" w:hAnsi="Times New Roman" w:cs="Times New Roman"/>
          <w:sz w:val="24"/>
          <w:szCs w:val="24"/>
        </w:rPr>
      </w:pPr>
    </w:p>
    <w:p w14:paraId="0DC6AE89"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Fatou Bensouda, the chief prosecutor of the International Criminal Court (ICC) at The Hague, announced on Dec. 20: “I am satisfied that war crimes have been or are being committed in the West Bank, including East Jerusalem and the Gaza Strip.” She referred to 2014’s Operation Protective Edge in Gaza, the violent Hamas “protests” along the Israel-Gaza border in 2018-</w:t>
      </w:r>
      <w:proofErr w:type="gramStart"/>
      <w:r w:rsidRPr="00D5245A">
        <w:rPr>
          <w:rFonts w:ascii="Times New Roman" w:hAnsi="Times New Roman" w:cs="Times New Roman"/>
          <w:sz w:val="24"/>
          <w:szCs w:val="24"/>
        </w:rPr>
        <w:t>19 ,</w:t>
      </w:r>
      <w:proofErr w:type="gramEnd"/>
      <w:r w:rsidRPr="00D5245A">
        <w:rPr>
          <w:rFonts w:ascii="Times New Roman" w:hAnsi="Times New Roman" w:cs="Times New Roman"/>
          <w:sz w:val="24"/>
          <w:szCs w:val="24"/>
        </w:rPr>
        <w:t xml:space="preserve"> and the Israeli neighborhoods in eastern Jerusalem and the West Bank. Her decision followed a complaint to the ICC by the Palestinian Authority, which joined the ICC in 2015.</w:t>
      </w:r>
    </w:p>
    <w:p w14:paraId="1A2273F2" w14:textId="77777777" w:rsidR="00D5245A" w:rsidRPr="00D5245A" w:rsidRDefault="00D5245A" w:rsidP="00D5245A">
      <w:pPr>
        <w:spacing w:after="0"/>
        <w:rPr>
          <w:rFonts w:ascii="Times New Roman" w:hAnsi="Times New Roman" w:cs="Times New Roman"/>
          <w:sz w:val="24"/>
          <w:szCs w:val="24"/>
        </w:rPr>
      </w:pPr>
    </w:p>
    <w:p w14:paraId="36C6CAE7"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Bensouda mentioned war crimes committed by Hamas and other Palestinian “armed groups,” but merely as a fig leaf to create the impression of neutrality. The object of her case — to target Israel for demonization — is reflected in the enthusiastic praise her announcement received from the PA and Hamas.</w:t>
      </w:r>
    </w:p>
    <w:p w14:paraId="0362DE68" w14:textId="77777777" w:rsidR="00D5245A" w:rsidRPr="00D5245A" w:rsidRDefault="00D5245A" w:rsidP="00D5245A">
      <w:pPr>
        <w:spacing w:after="0"/>
        <w:rPr>
          <w:rFonts w:ascii="Times New Roman" w:hAnsi="Times New Roman" w:cs="Times New Roman"/>
          <w:sz w:val="24"/>
          <w:szCs w:val="24"/>
        </w:rPr>
      </w:pPr>
    </w:p>
    <w:p w14:paraId="02FAF122"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Bensouda’s opinion is baseless, preposterous, and discriminatory, and most importantly it violates the ICC’s own mission and rules. The ICC was established in 2002 to prosecute individuals for international crimes of genocide, crimes against humanity, and serious war crimes. The United States and Israel did not ratify the Rome Treaty that established the court out of concern that it would be used to deliver politicized and biased judgments. That concern has been proven valid.</w:t>
      </w:r>
    </w:p>
    <w:p w14:paraId="7001656A" w14:textId="77777777" w:rsidR="00D5245A" w:rsidRPr="00D5245A" w:rsidRDefault="00D5245A" w:rsidP="00D5245A">
      <w:pPr>
        <w:spacing w:after="0"/>
        <w:rPr>
          <w:rFonts w:ascii="Times New Roman" w:hAnsi="Times New Roman" w:cs="Times New Roman"/>
          <w:sz w:val="24"/>
          <w:szCs w:val="24"/>
        </w:rPr>
      </w:pPr>
    </w:p>
    <w:p w14:paraId="009C78F8"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Bensouda’s action is a major threat to Israel. The ICC prosecutes individuals, not states. Therefore, if its pre-trial chamber of three judges accepts Bensouda’s request and rules that the ICC has jurisdiction over the case, she will be able to subpoena senior Israeli politicians and military officers for interrogation. If they refuse to submit to interrogation, as they are likely to do, she could issue warrants for their arrest.</w:t>
      </w:r>
    </w:p>
    <w:p w14:paraId="0DD9640A" w14:textId="77777777" w:rsidR="00D5245A" w:rsidRPr="00D5245A" w:rsidRDefault="00D5245A" w:rsidP="00D5245A">
      <w:pPr>
        <w:spacing w:after="0"/>
        <w:rPr>
          <w:rFonts w:ascii="Times New Roman" w:hAnsi="Times New Roman" w:cs="Times New Roman"/>
          <w:sz w:val="24"/>
          <w:szCs w:val="24"/>
        </w:rPr>
      </w:pPr>
    </w:p>
    <w:p w14:paraId="67DF91F9"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The ICC is not a genuine court in that it does not follow basic rules of judicial evidence and procedure. It is yet another highly politicized United Nations body driven by a prejudiced political agenda.</w:t>
      </w:r>
    </w:p>
    <w:p w14:paraId="06EFE799" w14:textId="77777777" w:rsidR="00D5245A" w:rsidRPr="00D5245A" w:rsidRDefault="00D5245A" w:rsidP="00D5245A">
      <w:pPr>
        <w:spacing w:after="0"/>
        <w:rPr>
          <w:rFonts w:ascii="Times New Roman" w:hAnsi="Times New Roman" w:cs="Times New Roman"/>
          <w:sz w:val="24"/>
          <w:szCs w:val="24"/>
        </w:rPr>
      </w:pPr>
    </w:p>
    <w:p w14:paraId="3C948431"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No jurisdiction</w:t>
      </w:r>
    </w:p>
    <w:p w14:paraId="28A01AB4" w14:textId="77777777" w:rsidR="00D5245A" w:rsidRPr="00D5245A" w:rsidRDefault="00D5245A" w:rsidP="00D5245A">
      <w:pPr>
        <w:spacing w:after="0"/>
        <w:rPr>
          <w:rFonts w:ascii="Times New Roman" w:hAnsi="Times New Roman" w:cs="Times New Roman"/>
          <w:sz w:val="24"/>
          <w:szCs w:val="24"/>
        </w:rPr>
      </w:pPr>
    </w:p>
    <w:p w14:paraId="212D2922"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The main arguments against Bensouda’s decision are straightforward:</w:t>
      </w:r>
    </w:p>
    <w:p w14:paraId="5C8FCA9A" w14:textId="77777777" w:rsidR="00D5245A" w:rsidRPr="00D5245A" w:rsidRDefault="00D5245A" w:rsidP="00D5245A">
      <w:pPr>
        <w:spacing w:after="0"/>
        <w:rPr>
          <w:rFonts w:ascii="Times New Roman" w:hAnsi="Times New Roman" w:cs="Times New Roman"/>
          <w:sz w:val="24"/>
          <w:szCs w:val="24"/>
        </w:rPr>
      </w:pPr>
    </w:p>
    <w:p w14:paraId="135C5A34"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lastRenderedPageBreak/>
        <w:t>-Only sovereign states can file complaints to the ICC. In 2015, the Palestinian Authority joined the Rome Treaty and several countries recognized Palestinian independence. Palestine is not, however, a sovereign state.</w:t>
      </w:r>
    </w:p>
    <w:p w14:paraId="58FD31B7"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-Israel, like the United States and about one-third of the countries in the world, did not join the ICC. The court therefore has no jurisdiction over it.</w:t>
      </w:r>
    </w:p>
    <w:p w14:paraId="0469157F"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-The ICC was established to deal with war crimes that leaders and countries ignore. Israel is a democracy and has one of the most respected legal systems in the world. Israel investigates cases of war crimes and prosecutes those responsible. In contrast, the Palestinian Authority and Hamas never investigate charges of war crimes against themselves.</w:t>
      </w:r>
    </w:p>
    <w:p w14:paraId="4E6A5EB6"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-The ICC was established to investigate and prosecute serious war crimes such as genocide. Crimes of this nature have been committed recently in the Middle East, for instance by the Syrian government, Russia, and Iran during the Syrian civil war. They murdered hundreds of thousands of civilians, turned half the population of Syria into refugees and destroyed cities, towns, and villages. Neither the ICC nor any other United Nations body did anything to stop these war crimes, and the ICC does not appear to have any interest in prosecuting anyone for them, either.</w:t>
      </w:r>
    </w:p>
    <w:p w14:paraId="61C04116"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-Contrary to Bensouda’s claims, the ICC is not an independent body, and her preliminary investigation was neither objective nor neutral. The ICC depends entirely on the UN General Assembly for its funding and operations. In keeping with the strong anti-Israel attitude of the United Nations and its agencies, the court uses and follows the highly distorted and biased resolutions and reports produced on Israel by UN agencies.</w:t>
      </w:r>
    </w:p>
    <w:p w14:paraId="278DC215" w14:textId="77777777" w:rsidR="00D5245A" w:rsidRPr="00D5245A" w:rsidRDefault="00D5245A" w:rsidP="00D5245A">
      <w:pPr>
        <w:spacing w:after="0"/>
        <w:rPr>
          <w:rFonts w:ascii="Times New Roman" w:hAnsi="Times New Roman" w:cs="Times New Roman"/>
          <w:sz w:val="24"/>
          <w:szCs w:val="24"/>
        </w:rPr>
      </w:pPr>
    </w:p>
    <w:p w14:paraId="045B7859"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Several liberal democracies have severely criticized Bensouda’s decision. US Secretary of State Mike Pompeo stated:</w:t>
      </w:r>
    </w:p>
    <w:p w14:paraId="4424A435"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We firmly oppose this [decision] and any other action that seeks to target Israel unfairly. We do not believe the Palestinians qualify as a sovereign state, and they therefore are not qualified to obtain full membership, or participate as a state in international organizations, entities, or conferences, including the ICC. The US also reiterates its longstanding objection to any assertion of ICC jurisdiction over nationals of states that are not parties to the Rome Statute, including the US and Israel, absent a referral from the UN Security Council or the consent of such a state.</w:t>
      </w:r>
    </w:p>
    <w:p w14:paraId="4CBC4FBB" w14:textId="77777777" w:rsidR="00D5245A" w:rsidRPr="00D5245A" w:rsidRDefault="00D5245A" w:rsidP="00D5245A">
      <w:pPr>
        <w:spacing w:after="0"/>
        <w:rPr>
          <w:rFonts w:ascii="Times New Roman" w:hAnsi="Times New Roman" w:cs="Times New Roman"/>
          <w:sz w:val="24"/>
          <w:szCs w:val="24"/>
        </w:rPr>
      </w:pPr>
    </w:p>
    <w:p w14:paraId="6F4BA7E6"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Australian Prime Minister Scott Morrison said his country does not recognize the “State of Palestine” or its status as a member state of the ICC and therefore believes the ICC has no authority on the matter.</w:t>
      </w:r>
    </w:p>
    <w:p w14:paraId="44752322" w14:textId="77777777" w:rsidR="00D5245A" w:rsidRPr="00D5245A" w:rsidRDefault="00D5245A" w:rsidP="00D5245A">
      <w:pPr>
        <w:spacing w:after="0"/>
        <w:rPr>
          <w:rFonts w:ascii="Times New Roman" w:hAnsi="Times New Roman" w:cs="Times New Roman"/>
          <w:sz w:val="24"/>
          <w:szCs w:val="24"/>
        </w:rPr>
      </w:pPr>
    </w:p>
    <w:p w14:paraId="5CD19D80"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Germany, a strong supporter of the ICC, issued a more delicate warning. Its foreign ministry stated that it is “confident that the court will resolve the issues raised. This will also address issues of admissibility that may be doubtful.” The subtext is clear: Germany does not believe the ICC has jurisdiction over the Palestinian-Israeli conflict.</w:t>
      </w:r>
    </w:p>
    <w:p w14:paraId="709422A5" w14:textId="77777777" w:rsidR="00D5245A" w:rsidRPr="00D5245A" w:rsidRDefault="00D5245A" w:rsidP="00D5245A">
      <w:pPr>
        <w:spacing w:after="0"/>
        <w:rPr>
          <w:rFonts w:ascii="Times New Roman" w:hAnsi="Times New Roman" w:cs="Times New Roman"/>
          <w:sz w:val="24"/>
          <w:szCs w:val="24"/>
        </w:rPr>
      </w:pPr>
    </w:p>
    <w:p w14:paraId="7E020A66"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Context</w:t>
      </w:r>
    </w:p>
    <w:p w14:paraId="2F55F200" w14:textId="77777777" w:rsidR="00D5245A" w:rsidRPr="00D5245A" w:rsidRDefault="00D5245A" w:rsidP="00D5245A">
      <w:pPr>
        <w:spacing w:after="0"/>
        <w:rPr>
          <w:rFonts w:ascii="Times New Roman" w:hAnsi="Times New Roman" w:cs="Times New Roman"/>
          <w:sz w:val="24"/>
          <w:szCs w:val="24"/>
        </w:rPr>
      </w:pPr>
    </w:p>
    <w:p w14:paraId="0F31C916"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lastRenderedPageBreak/>
        <w:t xml:space="preserve">Bensouda’s action should be placed within the wider context of the Palestinian disinformation, delegitimization, and demonization campaign against Israel. This campaign employs three major instruments: </w:t>
      </w:r>
      <w:proofErr w:type="gramStart"/>
      <w:r w:rsidRPr="00D5245A">
        <w:rPr>
          <w:rFonts w:ascii="Times New Roman" w:hAnsi="Times New Roman" w:cs="Times New Roman"/>
          <w:sz w:val="24"/>
          <w:szCs w:val="24"/>
        </w:rPr>
        <w:t>the</w:t>
      </w:r>
      <w:proofErr w:type="gramEnd"/>
      <w:r w:rsidRPr="00D5245A">
        <w:rPr>
          <w:rFonts w:ascii="Times New Roman" w:hAnsi="Times New Roman" w:cs="Times New Roman"/>
          <w:sz w:val="24"/>
          <w:szCs w:val="24"/>
        </w:rPr>
        <w:t xml:space="preserve"> United Nations and its agencies; NGOs, particularly those claiming to advocate for human rights; and the Boycott, Divestment, and Sanctions (BDS) movement. These instruments are interrelated and reinforce each other.</w:t>
      </w:r>
    </w:p>
    <w:p w14:paraId="03FC17BA" w14:textId="77777777" w:rsidR="00D5245A" w:rsidRPr="00D5245A" w:rsidRDefault="00D5245A" w:rsidP="00D5245A">
      <w:pPr>
        <w:spacing w:after="0"/>
        <w:rPr>
          <w:rFonts w:ascii="Times New Roman" w:hAnsi="Times New Roman" w:cs="Times New Roman"/>
          <w:sz w:val="24"/>
          <w:szCs w:val="24"/>
        </w:rPr>
      </w:pPr>
    </w:p>
    <w:p w14:paraId="46702D7A"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At the United Nations, the Palestinians enjoy automatic support from Muslim countries, Russia, China, the European Union, and developing countries</w:t>
      </w:r>
      <w:r>
        <w:rPr>
          <w:rFonts w:ascii="Times New Roman" w:hAnsi="Times New Roman" w:cs="Times New Roman"/>
          <w:sz w:val="24"/>
          <w:szCs w:val="24"/>
        </w:rPr>
        <w:t xml:space="preserve">. </w:t>
      </w:r>
      <w:r w:rsidRPr="00D5245A">
        <w:rPr>
          <w:rFonts w:ascii="Times New Roman" w:hAnsi="Times New Roman" w:cs="Times New Roman"/>
          <w:sz w:val="24"/>
          <w:szCs w:val="24"/>
        </w:rPr>
        <w:t>As they have failed to defeat Israel through violence and terrorism, they have opted to delegitimize and demonize Israel at the United Nations and its agencies, portraying it as an evil, racist, and apartheid state, the worst violator of human rights in the world — so vile that it is devoid of the right to defend itself or even to exist.</w:t>
      </w:r>
    </w:p>
    <w:p w14:paraId="588D6AD3" w14:textId="77777777" w:rsidR="00D5245A" w:rsidRPr="00D5245A" w:rsidRDefault="00D5245A" w:rsidP="00D5245A">
      <w:pPr>
        <w:spacing w:after="0"/>
        <w:rPr>
          <w:rFonts w:ascii="Times New Roman" w:hAnsi="Times New Roman" w:cs="Times New Roman"/>
          <w:sz w:val="24"/>
          <w:szCs w:val="24"/>
        </w:rPr>
      </w:pPr>
    </w:p>
    <w:p w14:paraId="444801C2"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 xml:space="preserve">Unfortunately, several international human rights NGOs, including Human Rights Watch and Amnesty International, are staffed by anti-Israeli directors and investigators, and demonize Israel via highly biased and misleading reports. Israeli and Palestinian human rights NGOs, too, disseminate distorted and sometimes even fabricated reports, especially on the confrontations in Gaza. These organizations include </w:t>
      </w:r>
      <w:proofErr w:type="spellStart"/>
      <w:r w:rsidRPr="00D5245A">
        <w:rPr>
          <w:rFonts w:ascii="Times New Roman" w:hAnsi="Times New Roman" w:cs="Times New Roman"/>
          <w:sz w:val="24"/>
          <w:szCs w:val="24"/>
        </w:rPr>
        <w:t>B’Tselem</w:t>
      </w:r>
      <w:proofErr w:type="spellEnd"/>
      <w:r w:rsidRPr="00D5245A">
        <w:rPr>
          <w:rFonts w:ascii="Times New Roman" w:hAnsi="Times New Roman" w:cs="Times New Roman"/>
          <w:sz w:val="24"/>
          <w:szCs w:val="24"/>
        </w:rPr>
        <w:t xml:space="preserve">, Breaking the Silence, Al </w:t>
      </w:r>
      <w:proofErr w:type="spellStart"/>
      <w:r w:rsidRPr="00D5245A">
        <w:rPr>
          <w:rFonts w:ascii="Times New Roman" w:hAnsi="Times New Roman" w:cs="Times New Roman"/>
          <w:sz w:val="24"/>
          <w:szCs w:val="24"/>
        </w:rPr>
        <w:t>Haq</w:t>
      </w:r>
      <w:proofErr w:type="spellEnd"/>
      <w:r w:rsidRPr="00D5245A">
        <w:rPr>
          <w:rFonts w:ascii="Times New Roman" w:hAnsi="Times New Roman" w:cs="Times New Roman"/>
          <w:sz w:val="24"/>
          <w:szCs w:val="24"/>
        </w:rPr>
        <w:t>, Al-</w:t>
      </w:r>
      <w:proofErr w:type="spellStart"/>
      <w:r w:rsidRPr="00D5245A">
        <w:rPr>
          <w:rFonts w:ascii="Times New Roman" w:hAnsi="Times New Roman" w:cs="Times New Roman"/>
          <w:sz w:val="24"/>
          <w:szCs w:val="24"/>
        </w:rPr>
        <w:t>Dameer</w:t>
      </w:r>
      <w:proofErr w:type="spellEnd"/>
      <w:r w:rsidRPr="00D5245A">
        <w:rPr>
          <w:rFonts w:ascii="Times New Roman" w:hAnsi="Times New Roman" w:cs="Times New Roman"/>
          <w:sz w:val="24"/>
          <w:szCs w:val="24"/>
        </w:rPr>
        <w:t xml:space="preserve">, and Al </w:t>
      </w:r>
      <w:proofErr w:type="spellStart"/>
      <w:r w:rsidRPr="00D5245A">
        <w:rPr>
          <w:rFonts w:ascii="Times New Roman" w:hAnsi="Times New Roman" w:cs="Times New Roman"/>
          <w:sz w:val="24"/>
          <w:szCs w:val="24"/>
        </w:rPr>
        <w:t>Mezan</w:t>
      </w:r>
      <w:proofErr w:type="spellEnd"/>
      <w:r w:rsidRPr="00D5245A">
        <w:rPr>
          <w:rFonts w:ascii="Times New Roman" w:hAnsi="Times New Roman" w:cs="Times New Roman"/>
          <w:sz w:val="24"/>
          <w:szCs w:val="24"/>
        </w:rPr>
        <w:t>. They are heavily funded by Western European countries on condition that they frequently challenge the Israeli legal system and provide the ICC and the UN Human Rights Council (UNHRC) with incriminating information against Israel.</w:t>
      </w:r>
    </w:p>
    <w:p w14:paraId="197858E7" w14:textId="77777777" w:rsidR="00D5245A" w:rsidRPr="00D5245A" w:rsidRDefault="00D5245A" w:rsidP="00D5245A">
      <w:pPr>
        <w:spacing w:after="0"/>
        <w:rPr>
          <w:rFonts w:ascii="Times New Roman" w:hAnsi="Times New Roman" w:cs="Times New Roman"/>
          <w:sz w:val="24"/>
          <w:szCs w:val="24"/>
        </w:rPr>
      </w:pPr>
    </w:p>
    <w:p w14:paraId="38F75F33"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Refuting the Israeli war crimes thesis</w:t>
      </w:r>
    </w:p>
    <w:p w14:paraId="050BF3BC" w14:textId="77777777" w:rsidR="00D5245A" w:rsidRPr="00D5245A" w:rsidRDefault="00D5245A" w:rsidP="00D5245A">
      <w:pPr>
        <w:spacing w:after="0"/>
        <w:rPr>
          <w:rFonts w:ascii="Times New Roman" w:hAnsi="Times New Roman" w:cs="Times New Roman"/>
          <w:sz w:val="24"/>
          <w:szCs w:val="24"/>
        </w:rPr>
      </w:pPr>
    </w:p>
    <w:p w14:paraId="36921C5C"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 xml:space="preserve">While all Bensouda’s accusations against Israel should be rejected </w:t>
      </w:r>
      <w:proofErr w:type="gramStart"/>
      <w:r w:rsidRPr="00D5245A">
        <w:rPr>
          <w:rFonts w:ascii="Times New Roman" w:hAnsi="Times New Roman" w:cs="Times New Roman"/>
          <w:sz w:val="24"/>
          <w:szCs w:val="24"/>
        </w:rPr>
        <w:t>on the basis of</w:t>
      </w:r>
      <w:proofErr w:type="gramEnd"/>
      <w:r w:rsidRPr="00D5245A">
        <w:rPr>
          <w:rFonts w:ascii="Times New Roman" w:hAnsi="Times New Roman" w:cs="Times New Roman"/>
          <w:sz w:val="24"/>
          <w:szCs w:val="24"/>
        </w:rPr>
        <w:t xml:space="preserve"> the legal and political arguments discussed above, there is additional overwhelming evidence countering her allegations about Israel’s purported “war crimes” during military confrontations with Hamas in Gaza.</w:t>
      </w:r>
    </w:p>
    <w:p w14:paraId="1E56BD95" w14:textId="77777777" w:rsidR="00D5245A" w:rsidRPr="00D5245A" w:rsidRDefault="00D5245A" w:rsidP="00D5245A">
      <w:pPr>
        <w:spacing w:after="0"/>
        <w:rPr>
          <w:rFonts w:ascii="Times New Roman" w:hAnsi="Times New Roman" w:cs="Times New Roman"/>
          <w:sz w:val="24"/>
          <w:szCs w:val="24"/>
        </w:rPr>
      </w:pPr>
    </w:p>
    <w:p w14:paraId="00B3AD89"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Bensouda claims her decision relies on reports on these confrontations submitted to the United Nations, particularly those initiated and approved by the UNHRC. That dysfunctional and corrupt organization is dominated by authoritarian countries, some of which are among the greatest abusers of human rights on earth. The UNHRC is notorious for its anti-Israel bias — Israel is a permanent item on the UNHRC’s agenda.</w:t>
      </w:r>
    </w:p>
    <w:p w14:paraId="08152149" w14:textId="77777777" w:rsidR="00D5245A" w:rsidRPr="00D5245A" w:rsidRDefault="00D5245A" w:rsidP="00D5245A">
      <w:pPr>
        <w:spacing w:after="0"/>
        <w:rPr>
          <w:rFonts w:ascii="Times New Roman" w:hAnsi="Times New Roman" w:cs="Times New Roman"/>
          <w:sz w:val="24"/>
          <w:szCs w:val="24"/>
        </w:rPr>
      </w:pPr>
    </w:p>
    <w:p w14:paraId="2DAAB00F"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 xml:space="preserve">The UNHRC appointed several “independent” commissions to investigate Israeli “war crimes” in Gaza. One investigated 2014’s Operation Protective Edge and another the 2018-19 Gaza “protests.” Both relied on questionable information provided by local and international “human rights” organizations. The first chair of the 2014 commission, William </w:t>
      </w:r>
      <w:proofErr w:type="spellStart"/>
      <w:r w:rsidRPr="00D5245A">
        <w:rPr>
          <w:rFonts w:ascii="Times New Roman" w:hAnsi="Times New Roman" w:cs="Times New Roman"/>
          <w:sz w:val="24"/>
          <w:szCs w:val="24"/>
        </w:rPr>
        <w:t>Shabas</w:t>
      </w:r>
      <w:proofErr w:type="spellEnd"/>
      <w:r w:rsidRPr="00D5245A">
        <w:rPr>
          <w:rFonts w:ascii="Times New Roman" w:hAnsi="Times New Roman" w:cs="Times New Roman"/>
          <w:sz w:val="24"/>
          <w:szCs w:val="24"/>
        </w:rPr>
        <w:t>, resigned after Israel found that he had previously worked for the PLO and was biased against Israel.</w:t>
      </w:r>
    </w:p>
    <w:p w14:paraId="0830F9D2" w14:textId="77777777" w:rsidR="00D5245A" w:rsidRPr="00D5245A" w:rsidRDefault="00D5245A" w:rsidP="00D5245A">
      <w:pPr>
        <w:spacing w:after="0"/>
        <w:rPr>
          <w:rFonts w:ascii="Times New Roman" w:hAnsi="Times New Roman" w:cs="Times New Roman"/>
          <w:sz w:val="24"/>
          <w:szCs w:val="24"/>
        </w:rPr>
      </w:pPr>
    </w:p>
    <w:p w14:paraId="59EC9842"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 xml:space="preserve">Among other things, he said before his appointment that Israeli Prime Minister Benjamin Netanyahu should be indicted for “war crimes” committed during the 2006 Second Lebanon </w:t>
      </w:r>
      <w:r w:rsidRPr="00D5245A">
        <w:rPr>
          <w:rFonts w:ascii="Times New Roman" w:hAnsi="Times New Roman" w:cs="Times New Roman"/>
          <w:sz w:val="24"/>
          <w:szCs w:val="24"/>
        </w:rPr>
        <w:lastRenderedPageBreak/>
        <w:t>War. (</w:t>
      </w:r>
      <w:proofErr w:type="spellStart"/>
      <w:r w:rsidRPr="00D5245A">
        <w:rPr>
          <w:rFonts w:ascii="Times New Roman" w:hAnsi="Times New Roman" w:cs="Times New Roman"/>
          <w:sz w:val="24"/>
          <w:szCs w:val="24"/>
        </w:rPr>
        <w:t>Shabas</w:t>
      </w:r>
      <w:proofErr w:type="spellEnd"/>
      <w:r w:rsidRPr="00D5245A">
        <w:rPr>
          <w:rFonts w:ascii="Times New Roman" w:hAnsi="Times New Roman" w:cs="Times New Roman"/>
          <w:sz w:val="24"/>
          <w:szCs w:val="24"/>
        </w:rPr>
        <w:t xml:space="preserve"> revealed just how much he really knows about Israel and the Middle East with this charge; the prime minister of Israel during the 2006 war was Ehud Olmert, not Netanyahu.)</w:t>
      </w:r>
    </w:p>
    <w:p w14:paraId="649A0F8D" w14:textId="77777777" w:rsidR="00D5245A" w:rsidRPr="00D5245A" w:rsidRDefault="00D5245A" w:rsidP="00D5245A">
      <w:pPr>
        <w:spacing w:after="0"/>
        <w:rPr>
          <w:rFonts w:ascii="Times New Roman" w:hAnsi="Times New Roman" w:cs="Times New Roman"/>
          <w:sz w:val="24"/>
          <w:szCs w:val="24"/>
        </w:rPr>
      </w:pPr>
    </w:p>
    <w:p w14:paraId="05538837"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The ICC’s investigators did not include anyone with any military background or experience. However, several high-level officers and officials with substantial military experience from several countries investigated the cases cited in Bensouda’s opinion and reached definitive conclusions that are completely at odds with her claims.</w:t>
      </w:r>
    </w:p>
    <w:p w14:paraId="709D6059" w14:textId="77777777" w:rsidR="00D5245A" w:rsidRPr="00D5245A" w:rsidRDefault="00D5245A" w:rsidP="00D5245A">
      <w:pPr>
        <w:spacing w:after="0"/>
        <w:rPr>
          <w:rFonts w:ascii="Times New Roman" w:hAnsi="Times New Roman" w:cs="Times New Roman"/>
          <w:sz w:val="24"/>
          <w:szCs w:val="24"/>
        </w:rPr>
      </w:pPr>
    </w:p>
    <w:p w14:paraId="60862347"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In November 2014, following a fact-finding mission to Israel, the Chairman of the US Joint Chiefs of Staff, Gen. Martin Dempsey, said that “in the 2014 Gaza conflict, Israel went to extraordinary lengths to limit collateral damage and civilian casualties.” In June 2015, the independent High-Level Military Group led by Gen. Klaus Naumann, former Chief of Staff of the Bundeswehr and chairman of the NATO Military Committee, and 10 other former chiefs of staff, generals, senior officers, and officials from seven countries investigated the 2014 Gaza operation. They unanimously stated:</w:t>
      </w:r>
    </w:p>
    <w:p w14:paraId="150438D5" w14:textId="77777777" w:rsidR="00D5245A" w:rsidRPr="00D5245A" w:rsidRDefault="00D5245A" w:rsidP="00D5245A">
      <w:pPr>
        <w:spacing w:after="0"/>
        <w:rPr>
          <w:rFonts w:ascii="Times New Roman" w:hAnsi="Times New Roman" w:cs="Times New Roman"/>
          <w:sz w:val="24"/>
          <w:szCs w:val="24"/>
        </w:rPr>
      </w:pPr>
    </w:p>
    <w:p w14:paraId="5E04F548" w14:textId="77777777" w:rsidR="00D5245A" w:rsidRPr="00D5245A" w:rsidRDefault="00D5245A" w:rsidP="00D5245A">
      <w:pPr>
        <w:spacing w:after="0"/>
        <w:ind w:left="720"/>
        <w:rPr>
          <w:rFonts w:ascii="Times New Roman" w:hAnsi="Times New Roman" w:cs="Times New Roman"/>
          <w:sz w:val="24"/>
          <w:szCs w:val="24"/>
        </w:rPr>
      </w:pPr>
      <w:r w:rsidRPr="00D5245A">
        <w:rPr>
          <w:rFonts w:ascii="Times New Roman" w:hAnsi="Times New Roman" w:cs="Times New Roman"/>
          <w:sz w:val="24"/>
          <w:szCs w:val="24"/>
        </w:rPr>
        <w:t>Each of our own armies is of course committed to protecting civilian life during combat. But none of us is aware of any army that takes such extensive measures as did the IDF last summer to protect the lives of the civilian population in such circumstances. … During Operation Protective Edge, in the air, on the ground, and at sea, Israel not only met a reasonable international standard of observance of the laws of armed conflict, but in many cases significantly exceeded that standard.</w:t>
      </w:r>
    </w:p>
    <w:p w14:paraId="7F42A3F1" w14:textId="77777777" w:rsidR="00D5245A" w:rsidRPr="00D5245A" w:rsidRDefault="00D5245A" w:rsidP="00D5245A">
      <w:pPr>
        <w:spacing w:after="0"/>
        <w:rPr>
          <w:rFonts w:ascii="Times New Roman" w:hAnsi="Times New Roman" w:cs="Times New Roman"/>
          <w:sz w:val="24"/>
          <w:szCs w:val="24"/>
        </w:rPr>
      </w:pPr>
    </w:p>
    <w:p w14:paraId="3A985E1F"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Similarly, Col. Richard Kemp, former commander of the British forces in Afghanistan, blasted and systematically refuted the war crimes allegations and reports submitted to the UNHRC on the 2014 Gaza operation and the 2018-19 Gaza “protests.” He submitted detailed reports based on research and observations on the ground. He blamed Hamas for the violence and accused it of war crimes, arguing that Israel exercised great restraint. Unlike Hamas, he said, Israel took exceptional measures to adhere to the laws of armed conflict and to minimize civilian casualties. He accused the UNHRC of endemic bias against Israel and rejected the reports it had approved as totally wrong and baseless.</w:t>
      </w:r>
    </w:p>
    <w:p w14:paraId="025F91A0" w14:textId="77777777" w:rsidR="00D5245A" w:rsidRPr="00D5245A" w:rsidRDefault="00D5245A" w:rsidP="00D5245A">
      <w:pPr>
        <w:spacing w:after="0"/>
        <w:rPr>
          <w:rFonts w:ascii="Times New Roman" w:hAnsi="Times New Roman" w:cs="Times New Roman"/>
          <w:sz w:val="24"/>
          <w:szCs w:val="24"/>
        </w:rPr>
      </w:pPr>
    </w:p>
    <w:p w14:paraId="276249BE"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Both the UNHCR and Bensouda ignored all this diverse military expert evidence as it did not fit their agenda.</w:t>
      </w:r>
    </w:p>
    <w:p w14:paraId="00B3D4B9" w14:textId="77777777" w:rsidR="00D5245A" w:rsidRPr="00D5245A" w:rsidRDefault="00D5245A" w:rsidP="00D5245A">
      <w:pPr>
        <w:spacing w:after="0"/>
        <w:rPr>
          <w:rFonts w:ascii="Times New Roman" w:hAnsi="Times New Roman" w:cs="Times New Roman"/>
          <w:sz w:val="24"/>
          <w:szCs w:val="24"/>
        </w:rPr>
      </w:pPr>
    </w:p>
    <w:p w14:paraId="0DF46765"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The US approach</w:t>
      </w:r>
    </w:p>
    <w:p w14:paraId="742F4B48" w14:textId="77777777" w:rsidR="00D5245A" w:rsidRPr="00D5245A" w:rsidRDefault="00D5245A" w:rsidP="00D5245A">
      <w:pPr>
        <w:spacing w:after="0"/>
        <w:rPr>
          <w:rFonts w:ascii="Times New Roman" w:hAnsi="Times New Roman" w:cs="Times New Roman"/>
          <w:sz w:val="24"/>
          <w:szCs w:val="24"/>
        </w:rPr>
      </w:pPr>
    </w:p>
    <w:p w14:paraId="5567FA56"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In November 2017, Bensouda asked the ICC’s pre-trial judges for authorization to open an investigation into war crimes allegedly committed by the United States in Afghanistan. In September 2018, US National Security Advisor John Bolton called the ICC “unaccountable” and “outright dangerous” to the United States, Israel, and other allies. He threatened the ICC with sanctions: “We will ban its judges and prosecutors from entering the US. We will sanction their funds in the US financial system, and we will prosecute them in the US criminal system.”</w:t>
      </w:r>
    </w:p>
    <w:p w14:paraId="10FB8A24" w14:textId="77777777" w:rsidR="00D5245A" w:rsidRPr="00D5245A" w:rsidRDefault="00D5245A" w:rsidP="00D5245A">
      <w:pPr>
        <w:spacing w:after="0"/>
        <w:rPr>
          <w:rFonts w:ascii="Times New Roman" w:hAnsi="Times New Roman" w:cs="Times New Roman"/>
          <w:sz w:val="24"/>
          <w:szCs w:val="24"/>
        </w:rPr>
      </w:pPr>
    </w:p>
    <w:p w14:paraId="1CEF32D7"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In March 2019, Pompeo warned that the United States would revoke the visas of ICC officials who pursued allegations against US forces in Afghanistan or against Israel. On April 5, 2019, the United States revoked Bensouda’s visa.</w:t>
      </w:r>
    </w:p>
    <w:p w14:paraId="1F7E1895" w14:textId="77777777" w:rsidR="00D5245A" w:rsidRPr="00D5245A" w:rsidRDefault="00D5245A" w:rsidP="00D5245A">
      <w:pPr>
        <w:spacing w:after="0"/>
        <w:rPr>
          <w:rFonts w:ascii="Times New Roman" w:hAnsi="Times New Roman" w:cs="Times New Roman"/>
          <w:sz w:val="24"/>
          <w:szCs w:val="24"/>
        </w:rPr>
      </w:pPr>
    </w:p>
    <w:p w14:paraId="4381C1A1"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A few days later, the ICC’s pre-trial judges rejected Bensouda’s request to open an investigation against the United States by arguing that such an investigation was likely to fail due to lack of cooperation from the parties involved and budgetary constraints.</w:t>
      </w:r>
    </w:p>
    <w:p w14:paraId="63EE0B7D" w14:textId="77777777" w:rsidR="00D5245A" w:rsidRPr="00D5245A" w:rsidRDefault="00D5245A" w:rsidP="00D5245A">
      <w:pPr>
        <w:spacing w:after="0"/>
        <w:rPr>
          <w:rFonts w:ascii="Times New Roman" w:hAnsi="Times New Roman" w:cs="Times New Roman"/>
          <w:sz w:val="24"/>
          <w:szCs w:val="24"/>
        </w:rPr>
      </w:pPr>
    </w:p>
    <w:p w14:paraId="3E3B979F"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The judges were more concerned about losing their entry visas to the United States and about other American sanctions than about the case itself. President Donald Trump called the judges’ decision “a major international victory” and denounced the ICC for its “broad, unaccountable, prosecutorial powers,” as well as for what he considered to be its threat to American sovereignty. He said, “Any attempt to target American, Israeli, or allied personnel for prosecution will be met with a swift and vigorous response.”</w:t>
      </w:r>
    </w:p>
    <w:p w14:paraId="0F34871B" w14:textId="77777777" w:rsidR="00D5245A" w:rsidRPr="00D5245A" w:rsidRDefault="00D5245A" w:rsidP="00D5245A">
      <w:pPr>
        <w:spacing w:after="0"/>
        <w:rPr>
          <w:rFonts w:ascii="Times New Roman" w:hAnsi="Times New Roman" w:cs="Times New Roman"/>
          <w:sz w:val="24"/>
          <w:szCs w:val="24"/>
        </w:rPr>
      </w:pPr>
    </w:p>
    <w:p w14:paraId="6D2FD034"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What should Israel do?</w:t>
      </w:r>
    </w:p>
    <w:p w14:paraId="5E5339F9" w14:textId="77777777" w:rsidR="00D5245A" w:rsidRPr="00D5245A" w:rsidRDefault="00D5245A" w:rsidP="00D5245A">
      <w:pPr>
        <w:spacing w:after="0"/>
        <w:rPr>
          <w:rFonts w:ascii="Times New Roman" w:hAnsi="Times New Roman" w:cs="Times New Roman"/>
          <w:sz w:val="24"/>
          <w:szCs w:val="24"/>
        </w:rPr>
      </w:pPr>
    </w:p>
    <w:p w14:paraId="39E3F2A1" w14:textId="77777777"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Israel must fight the ICC through aggressive political means. Bensouda joined those who delegitimize and demonize Israel. The best response would be to delegitimize and penalize her and the ICC via an alliance of countries under US leadership along the lines adopted by the Trump administration. If the pre-trial judges approve Bensouda’s request, Israel should ask the United States to fulfill its commitment, cancel the visas of Bensouda, the ICC judges and its investigators, and apply other severe sanctions against them.</w:t>
      </w:r>
    </w:p>
    <w:p w14:paraId="78DFD6E9" w14:textId="77777777" w:rsidR="00D5245A" w:rsidRPr="00D5245A" w:rsidRDefault="00D5245A" w:rsidP="00D5245A">
      <w:pPr>
        <w:spacing w:after="0"/>
        <w:rPr>
          <w:rFonts w:ascii="Times New Roman" w:hAnsi="Times New Roman" w:cs="Times New Roman"/>
          <w:sz w:val="24"/>
          <w:szCs w:val="24"/>
        </w:rPr>
      </w:pPr>
    </w:p>
    <w:p w14:paraId="2E1DB5A9" w14:textId="3E44B356" w:rsidR="00D5245A" w:rsidRPr="00D5245A" w:rsidRDefault="00D5245A" w:rsidP="00D5245A">
      <w:pPr>
        <w:spacing w:after="0"/>
        <w:rPr>
          <w:rFonts w:ascii="Times New Roman" w:hAnsi="Times New Roman" w:cs="Times New Roman"/>
          <w:sz w:val="24"/>
          <w:szCs w:val="24"/>
        </w:rPr>
      </w:pPr>
      <w:r w:rsidRPr="00D5245A">
        <w:rPr>
          <w:rFonts w:ascii="Times New Roman" w:hAnsi="Times New Roman" w:cs="Times New Roman"/>
          <w:sz w:val="24"/>
          <w:szCs w:val="24"/>
        </w:rPr>
        <w:t>Like the United States and other countries, Israel should ban ICC investigators from entering Israel, the West Bank, and Gaza; pass laws that protect Israeli officials and officers from ICC directives and potential indictments; and sign bilateral agreements with states refusing to comply with ICC orders and arrest warrants. Israel should also consider sanctions against the Palestinian Authority, which, with Bensouda’s help, started the ICC preliminary investigation. These steps can help to expose the ICC’s complete lack of credibility or legitimacy.</w:t>
      </w:r>
    </w:p>
    <w:sectPr w:rsidR="00D5245A" w:rsidRPr="00D52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5A"/>
    <w:rsid w:val="00D5245A"/>
    <w:rsid w:val="00E0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F36D"/>
  <w15:chartTrackingRefBased/>
  <w15:docId w15:val="{C78BA07B-13FE-4C8F-8C18-66EAFC0D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45A"/>
    <w:rPr>
      <w:color w:val="0563C1" w:themeColor="hyperlink"/>
      <w:u w:val="single"/>
    </w:rPr>
  </w:style>
  <w:style w:type="character" w:styleId="UnresolvedMention">
    <w:name w:val="Unresolved Mention"/>
    <w:basedOn w:val="DefaultParagraphFont"/>
    <w:uiPriority w:val="99"/>
    <w:semiHidden/>
    <w:unhideWhenUsed/>
    <w:rsid w:val="00D52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390402">
      <w:bodyDiv w:val="1"/>
      <w:marLeft w:val="0"/>
      <w:marRight w:val="0"/>
      <w:marTop w:val="0"/>
      <w:marBottom w:val="0"/>
      <w:divBdr>
        <w:top w:val="none" w:sz="0" w:space="0" w:color="auto"/>
        <w:left w:val="none" w:sz="0" w:space="0" w:color="auto"/>
        <w:bottom w:val="none" w:sz="0" w:space="0" w:color="auto"/>
        <w:right w:val="none" w:sz="0" w:space="0" w:color="auto"/>
      </w:divBdr>
    </w:div>
    <w:div w:id="781655070">
      <w:bodyDiv w:val="1"/>
      <w:marLeft w:val="0"/>
      <w:marRight w:val="0"/>
      <w:marTop w:val="0"/>
      <w:marBottom w:val="0"/>
      <w:divBdr>
        <w:top w:val="none" w:sz="0" w:space="0" w:color="auto"/>
        <w:left w:val="none" w:sz="0" w:space="0" w:color="auto"/>
        <w:bottom w:val="none" w:sz="0" w:space="0" w:color="auto"/>
        <w:right w:val="none" w:sz="0" w:space="0" w:color="auto"/>
      </w:divBdr>
      <w:divsChild>
        <w:div w:id="603196508">
          <w:blockQuote w:val="1"/>
          <w:marLeft w:val="2550"/>
          <w:marRight w:val="0"/>
          <w:marTop w:val="0"/>
          <w:marBottom w:val="0"/>
          <w:divBdr>
            <w:top w:val="none" w:sz="0" w:space="0" w:color="auto"/>
            <w:left w:val="single" w:sz="18" w:space="15" w:color="333333"/>
            <w:bottom w:val="none" w:sz="0" w:space="0" w:color="auto"/>
            <w:right w:val="none" w:sz="0" w:space="0" w:color="auto"/>
          </w:divBdr>
        </w:div>
      </w:divsChild>
    </w:div>
    <w:div w:id="1384331580">
      <w:bodyDiv w:val="1"/>
      <w:marLeft w:val="0"/>
      <w:marRight w:val="0"/>
      <w:marTop w:val="0"/>
      <w:marBottom w:val="0"/>
      <w:divBdr>
        <w:top w:val="none" w:sz="0" w:space="0" w:color="auto"/>
        <w:left w:val="none" w:sz="0" w:space="0" w:color="auto"/>
        <w:bottom w:val="none" w:sz="0" w:space="0" w:color="auto"/>
        <w:right w:val="none" w:sz="0" w:space="0" w:color="auto"/>
      </w:divBdr>
    </w:div>
    <w:div w:id="20035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20/01/01/fighting-the-demonization-of-israel-at-the-i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2002</Words>
  <Characters>11414</Characters>
  <Application>Microsoft Office Word</Application>
  <DocSecurity>0</DocSecurity>
  <Lines>95</Lines>
  <Paragraphs>26</Paragraphs>
  <ScaleCrop>false</ScaleCrop>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2020-01-02T16:07:00Z</dcterms:created>
  <dcterms:modified xsi:type="dcterms:W3CDTF">2020-01-02T16:09:00Z</dcterms:modified>
</cp:coreProperties>
</file>