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5484" w14:textId="77777777" w:rsidR="00532CF1" w:rsidRPr="00532CF1" w:rsidRDefault="00532CF1" w:rsidP="00532CF1">
      <w:pPr>
        <w:rPr>
          <w:sz w:val="40"/>
          <w:szCs w:val="40"/>
        </w:rPr>
      </w:pPr>
      <w:r w:rsidRPr="00532CF1">
        <w:rPr>
          <w:sz w:val="40"/>
          <w:szCs w:val="40"/>
        </w:rPr>
        <w:t>Two wounded in terrorist stabbing attack east of Jerusalem</w:t>
      </w:r>
    </w:p>
    <w:p w14:paraId="36868A22" w14:textId="2F1C5524" w:rsidR="00121B4F" w:rsidRDefault="00532CF1" w:rsidP="00532CF1">
      <w:pPr>
        <w:spacing w:after="0" w:line="240" w:lineRule="auto"/>
      </w:pPr>
      <w:r>
        <w:t>January 1, 2024</w:t>
      </w:r>
    </w:p>
    <w:p w14:paraId="75BFD1AC" w14:textId="1D6DD46C" w:rsidR="00532CF1" w:rsidRDefault="00532CF1" w:rsidP="00532CF1">
      <w:pPr>
        <w:spacing w:after="0" w:line="240" w:lineRule="auto"/>
      </w:pPr>
      <w:r>
        <w:t xml:space="preserve">By </w:t>
      </w:r>
      <w:r w:rsidRPr="00532CF1">
        <w:t xml:space="preserve">Batya </w:t>
      </w:r>
      <w:proofErr w:type="spellStart"/>
      <w:r w:rsidRPr="00532CF1">
        <w:t>Jerenberg</w:t>
      </w:r>
      <w:proofErr w:type="spellEnd"/>
    </w:p>
    <w:p w14:paraId="54B5D0D2" w14:textId="7C85C8B2" w:rsidR="00532CF1" w:rsidRDefault="00532CF1" w:rsidP="00532CF1">
      <w:pPr>
        <w:spacing w:after="0" w:line="240" w:lineRule="auto"/>
      </w:pPr>
      <w:r>
        <w:t>World Israel News</w:t>
      </w:r>
    </w:p>
    <w:p w14:paraId="1DE2D99F" w14:textId="37101FF7" w:rsidR="00532CF1" w:rsidRDefault="00532CF1" w:rsidP="00532CF1">
      <w:pPr>
        <w:spacing w:after="0" w:line="240" w:lineRule="auto"/>
      </w:pPr>
      <w:hyperlink r:id="rId4" w:history="1">
        <w:r w:rsidRPr="00AE05CF">
          <w:rPr>
            <w:rStyle w:val="Hyperlink"/>
          </w:rPr>
          <w:t>https://worldisraelnews.com/two-wounded-in-terrorist-stabbing-attack-east-of-jerusalem/</w:t>
        </w:r>
      </w:hyperlink>
    </w:p>
    <w:p w14:paraId="46B6656B" w14:textId="77777777" w:rsidR="00532CF1" w:rsidRDefault="00532CF1" w:rsidP="00532CF1">
      <w:pPr>
        <w:spacing w:after="0" w:line="240" w:lineRule="auto"/>
      </w:pPr>
    </w:p>
    <w:p w14:paraId="40F9D9EF" w14:textId="77777777" w:rsidR="00532CF1" w:rsidRPr="00532CF1" w:rsidRDefault="00532CF1" w:rsidP="00532CF1">
      <w:r w:rsidRPr="00532CF1">
        <w:t>A Palestinian terrorist injured two Israeli security guards outside Jerusalem Sunday night in a stabbing attack, after which he was neutralized by other guards on the scene.</w:t>
      </w:r>
    </w:p>
    <w:p w14:paraId="4C2A80DD" w14:textId="77777777" w:rsidR="00532CF1" w:rsidRPr="00532CF1" w:rsidRDefault="00532CF1" w:rsidP="00532CF1">
      <w:r w:rsidRPr="00532CF1">
        <w:t xml:space="preserve">The two, both in their twenties, received medical attention on site, near the </w:t>
      </w:r>
      <w:proofErr w:type="spellStart"/>
      <w:r w:rsidRPr="00532CF1">
        <w:t>Mishor</w:t>
      </w:r>
      <w:proofErr w:type="spellEnd"/>
      <w:r w:rsidRPr="00532CF1">
        <w:t xml:space="preserve"> </w:t>
      </w:r>
      <w:proofErr w:type="spellStart"/>
      <w:r w:rsidRPr="00532CF1">
        <w:t>Adumim</w:t>
      </w:r>
      <w:proofErr w:type="spellEnd"/>
      <w:r w:rsidRPr="00532CF1">
        <w:t xml:space="preserve"> industrial zone. According to paramedics Aviad Chen and Yonatan Harel, “The female was lightly to moderately injured in the upper part of her body. We treated her and evacuated her to the hospital. A young male also suffered a stab wound and we treated him, [he was] in light condition.”</w:t>
      </w:r>
    </w:p>
    <w:p w14:paraId="0CB16465" w14:textId="5182DEEB" w:rsidR="00532CF1" w:rsidRPr="00532CF1" w:rsidRDefault="00532CF1" w:rsidP="00532CF1">
      <w:r w:rsidRPr="00532CF1">
        <w:t>This was the fourth attack on security personnel by a lone assailant in Judea and Samaria in the last five days. On Saturday, an </w:t>
      </w:r>
      <w:hyperlink r:id="rId5" w:tgtFrame="_blank" w:history="1">
        <w:r w:rsidRPr="00532CF1">
          <w:rPr>
            <w:rStyle w:val="Hyperlink"/>
          </w:rPr>
          <w:t>IDF soldier was seriously injured</w:t>
        </w:r>
      </w:hyperlink>
      <w:r w:rsidRPr="00532CF1">
        <w:t> in a vehicular assault south of Hebron. On Friday, four soldiers were also wounded, one seriously, by a Palestinian ramming his car into them, near a military post close to the South Hebron Hills community of Otniel. In both cases, the terrorist was shot and killed by the soldiers’ colleagues.</w:t>
      </w:r>
    </w:p>
    <w:p w14:paraId="0C652BF8" w14:textId="77777777" w:rsidR="00532CF1" w:rsidRPr="00532CF1" w:rsidRDefault="00532CF1" w:rsidP="00532CF1">
      <w:r w:rsidRPr="00532CF1">
        <w:t>On Thursday night, in another knifing, a terrorist came to a checkpoint near Bethlehem, exited his car and stabbed two security officers who were standing guard before being neutralized.</w:t>
      </w:r>
    </w:p>
    <w:p w14:paraId="20548231" w14:textId="77777777" w:rsidR="00532CF1" w:rsidRPr="00532CF1" w:rsidRDefault="00532CF1" w:rsidP="00532CF1">
      <w:r w:rsidRPr="00532CF1">
        <w:t>Following the Friday attack, Hebron Hills Regional Council head Yochai Damari said, “Unfortunately, if someone needs more proof that there is no difference between Gaza and Judea and Samaria in everything connected to hatred and the motivation to murder and slaughter, he got it today.”</w:t>
      </w:r>
    </w:p>
    <w:p w14:paraId="65135502" w14:textId="77777777" w:rsidR="00532CF1" w:rsidRPr="00532CF1" w:rsidRDefault="00532CF1" w:rsidP="00532CF1">
      <w:r w:rsidRPr="00532CF1">
        <w:t>While prosecuting the war against Hamas in the Gaza Strip with its full power following the terror organization’s heinous attack on October 7 in which its forces massacred 1,200 people and abducted some 250, the IDF has also dedicated thousands of troops to protecting Israel’s heartland.</w:t>
      </w:r>
    </w:p>
    <w:p w14:paraId="31B12B4F" w14:textId="77777777" w:rsidR="00532CF1" w:rsidRPr="00532CF1" w:rsidRDefault="00532CF1" w:rsidP="00532CF1">
      <w:r w:rsidRPr="00532CF1">
        <w:t>Over 2,500 terrorists have been arrested as a result of daily </w:t>
      </w:r>
      <w:hyperlink r:id="rId6" w:tgtFrame="_blank" w:history="1">
        <w:r w:rsidRPr="00532CF1">
          <w:rPr>
            <w:rStyle w:val="Hyperlink"/>
          </w:rPr>
          <w:t>raids on hotbeds of terror</w:t>
        </w:r>
      </w:hyperlink>
      <w:r w:rsidRPr="00532CF1">
        <w:t> in Palestinian cities and villages in Judea and Samaria, as well some in as eastern Jerusalem. Half belong to Hamas, and half to other terrorist organizations, including those affiliated with Fatah, the major Palestinian group behind the Palestinian Authority.</w:t>
      </w:r>
    </w:p>
    <w:p w14:paraId="74D739A8" w14:textId="77777777" w:rsidR="00532CF1" w:rsidRPr="00532CF1" w:rsidRDefault="00532CF1" w:rsidP="00532CF1">
      <w:r w:rsidRPr="00532CF1">
        <w:t>The Thursday night stabber was a 23-year-old resident of the Jabel Mukaber neighborhood of the capital.</w:t>
      </w:r>
    </w:p>
    <w:p w14:paraId="7FCBD890" w14:textId="77777777" w:rsidR="00532CF1" w:rsidRPr="00532CF1" w:rsidRDefault="00532CF1" w:rsidP="00532CF1">
      <w:r w:rsidRPr="00532CF1">
        <w:lastRenderedPageBreak/>
        <w:t>The IDF is being aggressively proactive in the disputed region in line with the government’s opinion, as stated by Defense Minister Yoav Gallant at a meeting of the Knesset’s Foreign Affairs and Defense Committee last week.</w:t>
      </w:r>
    </w:p>
    <w:p w14:paraId="2120A961" w14:textId="77777777" w:rsidR="00532CF1" w:rsidRPr="00532CF1" w:rsidRDefault="00532CF1" w:rsidP="00532CF1">
      <w:r w:rsidRPr="00532CF1">
        <w:t>Israel is “in a multi-front war,” he said. “We are being attacked from seven different arenas: Gaza, Lebanon, Syria, Judea and Samaria, Iraq, Yemen, and Iran. We have already responded and acted in six of these areas, and I say here in the clearest way: Anyone who acts against us is a potential target, there is no immunity for anyone.”</w:t>
      </w:r>
    </w:p>
    <w:p w14:paraId="1C0B591E" w14:textId="77777777" w:rsidR="00532CF1" w:rsidRDefault="00532CF1"/>
    <w:sectPr w:rsidR="00532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F1"/>
    <w:rsid w:val="00121B4F"/>
    <w:rsid w:val="00532C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2957"/>
  <w15:chartTrackingRefBased/>
  <w15:docId w15:val="{B249A75B-56B8-4672-B9BC-F4A69048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CF1"/>
    <w:rPr>
      <w:color w:val="0563C1" w:themeColor="hyperlink"/>
      <w:u w:val="single"/>
    </w:rPr>
  </w:style>
  <w:style w:type="character" w:styleId="UnresolvedMention">
    <w:name w:val="Unresolved Mention"/>
    <w:basedOn w:val="DefaultParagraphFont"/>
    <w:uiPriority w:val="99"/>
    <w:semiHidden/>
    <w:unhideWhenUsed/>
    <w:rsid w:val="00532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09471">
      <w:bodyDiv w:val="1"/>
      <w:marLeft w:val="0"/>
      <w:marRight w:val="0"/>
      <w:marTop w:val="0"/>
      <w:marBottom w:val="0"/>
      <w:divBdr>
        <w:top w:val="none" w:sz="0" w:space="0" w:color="auto"/>
        <w:left w:val="none" w:sz="0" w:space="0" w:color="auto"/>
        <w:bottom w:val="none" w:sz="0" w:space="0" w:color="auto"/>
        <w:right w:val="none" w:sz="0" w:space="0" w:color="auto"/>
      </w:divBdr>
    </w:div>
    <w:div w:id="859701302">
      <w:bodyDiv w:val="1"/>
      <w:marLeft w:val="0"/>
      <w:marRight w:val="0"/>
      <w:marTop w:val="0"/>
      <w:marBottom w:val="0"/>
      <w:divBdr>
        <w:top w:val="none" w:sz="0" w:space="0" w:color="auto"/>
        <w:left w:val="none" w:sz="0" w:space="0" w:color="auto"/>
        <w:bottom w:val="none" w:sz="0" w:space="0" w:color="auto"/>
        <w:right w:val="none" w:sz="0" w:space="0" w:color="auto"/>
      </w:divBdr>
      <w:divsChild>
        <w:div w:id="983126088">
          <w:marLeft w:val="0"/>
          <w:marRight w:val="0"/>
          <w:marTop w:val="120"/>
          <w:marBottom w:val="120"/>
          <w:divBdr>
            <w:top w:val="none" w:sz="0" w:space="0" w:color="auto"/>
            <w:left w:val="none" w:sz="0" w:space="0" w:color="auto"/>
            <w:bottom w:val="none" w:sz="0" w:space="0" w:color="auto"/>
            <w:right w:val="none" w:sz="0" w:space="0" w:color="auto"/>
          </w:divBdr>
          <w:divsChild>
            <w:div w:id="1877811721">
              <w:marLeft w:val="0"/>
              <w:marRight w:val="0"/>
              <w:marTop w:val="0"/>
              <w:marBottom w:val="0"/>
              <w:divBdr>
                <w:top w:val="none" w:sz="0" w:space="0" w:color="auto"/>
                <w:left w:val="none" w:sz="0" w:space="0" w:color="auto"/>
                <w:bottom w:val="none" w:sz="0" w:space="0" w:color="auto"/>
                <w:right w:val="none" w:sz="0" w:space="0" w:color="auto"/>
              </w:divBdr>
            </w:div>
          </w:divsChild>
        </w:div>
        <w:div w:id="1818719158">
          <w:marLeft w:val="0"/>
          <w:marRight w:val="0"/>
          <w:marTop w:val="120"/>
          <w:marBottom w:val="120"/>
          <w:divBdr>
            <w:top w:val="none" w:sz="0" w:space="0" w:color="auto"/>
            <w:left w:val="none" w:sz="0" w:space="0" w:color="auto"/>
            <w:bottom w:val="none" w:sz="0" w:space="0" w:color="auto"/>
            <w:right w:val="none" w:sz="0" w:space="0" w:color="auto"/>
          </w:divBdr>
          <w:divsChild>
            <w:div w:id="16277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idf-destroy-2-tunnels-3-terrorist-explosive-facilities-in-jenin/" TargetMode="External"/><Relationship Id="rId5" Type="http://schemas.openxmlformats.org/officeDocument/2006/relationships/hyperlink" Target="https://worldisraelnews.com/idf-soldier-critically-wounded-in-ramming-attack-near-hebron/" TargetMode="External"/><Relationship Id="rId4" Type="http://schemas.openxmlformats.org/officeDocument/2006/relationships/hyperlink" Target="https://worldisraelnews.com/two-wounded-in-terrorist-stabbing-attack-east-of-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2024-01-02T15:29:00Z</dcterms:created>
  <dcterms:modified xsi:type="dcterms:W3CDTF">2024-01-02T15:30:00Z</dcterms:modified>
</cp:coreProperties>
</file>