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FF" w:rsidRPr="00905FFF" w:rsidRDefault="00905FFF" w:rsidP="00905FFF">
      <w:pPr>
        <w:spacing w:line="240" w:lineRule="auto"/>
        <w:jc w:val="left"/>
        <w:rPr>
          <w:rFonts w:ascii="Arial" w:eastAsia="Times New Roman" w:hAnsi="Arial" w:cs="Arial"/>
          <w:color w:val="000000"/>
          <w:sz w:val="44"/>
          <w:szCs w:val="44"/>
        </w:rPr>
      </w:pPr>
      <w:r w:rsidRPr="00905FFF">
        <w:rPr>
          <w:rFonts w:ascii="Arial" w:eastAsia="Times New Roman" w:hAnsi="Arial" w:cs="Arial"/>
          <w:bCs/>
          <w:color w:val="000000"/>
          <w:sz w:val="44"/>
          <w:szCs w:val="44"/>
        </w:rPr>
        <w:t>State Sponsors of Terrorism</w:t>
      </w:r>
    </w:p>
    <w:p w:rsidR="00905FFF" w:rsidRPr="00EE4102" w:rsidRDefault="00892214" w:rsidP="00EE4102">
      <w:pPr>
        <w:spacing w:after="0" w:line="240" w:lineRule="auto"/>
        <w:jc w:val="left"/>
        <w:rPr>
          <w:rFonts w:ascii="Arial" w:eastAsia="Times New Roman" w:hAnsi="Arial" w:cs="Arial"/>
          <w:bCs/>
          <w:color w:val="000000"/>
          <w:sz w:val="28"/>
          <w:szCs w:val="28"/>
        </w:rPr>
      </w:pPr>
      <w:r>
        <w:rPr>
          <w:rFonts w:ascii="Arial" w:eastAsia="Times New Roman" w:hAnsi="Arial" w:cs="Arial"/>
          <w:bCs/>
          <w:color w:val="000000"/>
          <w:sz w:val="28"/>
          <w:szCs w:val="28"/>
        </w:rPr>
        <w:t>January 13, 2017</w:t>
      </w:r>
      <w:bookmarkStart w:id="0" w:name="_GoBack"/>
      <w:bookmarkEnd w:id="0"/>
    </w:p>
    <w:p w:rsidR="00905FFF" w:rsidRPr="00EE4102" w:rsidRDefault="00905FFF" w:rsidP="00EE4102">
      <w:pPr>
        <w:spacing w:after="0" w:line="240" w:lineRule="auto"/>
        <w:jc w:val="left"/>
        <w:rPr>
          <w:rFonts w:ascii="Arial" w:eastAsia="Times New Roman" w:hAnsi="Arial" w:cs="Arial"/>
          <w:bCs/>
          <w:color w:val="000000"/>
          <w:sz w:val="28"/>
          <w:szCs w:val="28"/>
        </w:rPr>
      </w:pPr>
      <w:r w:rsidRPr="00EE4102">
        <w:rPr>
          <w:rFonts w:ascii="Arial" w:eastAsia="Times New Roman" w:hAnsi="Arial" w:cs="Arial"/>
          <w:bCs/>
          <w:color w:val="000000"/>
          <w:sz w:val="28"/>
          <w:szCs w:val="28"/>
        </w:rPr>
        <w:t>United States Department of State</w:t>
      </w:r>
    </w:p>
    <w:p w:rsidR="00905FFF" w:rsidRPr="00905FFF" w:rsidRDefault="00905FFF" w:rsidP="00EE4102">
      <w:pPr>
        <w:spacing w:after="0" w:line="240" w:lineRule="auto"/>
        <w:jc w:val="left"/>
        <w:rPr>
          <w:rFonts w:ascii="Arial" w:eastAsia="Times New Roman" w:hAnsi="Arial" w:cs="Arial"/>
          <w:color w:val="000000"/>
          <w:sz w:val="28"/>
          <w:szCs w:val="28"/>
        </w:rPr>
      </w:pPr>
      <w:r w:rsidRPr="00905FFF">
        <w:rPr>
          <w:rFonts w:ascii="Arial" w:eastAsia="Times New Roman" w:hAnsi="Arial" w:cs="Arial"/>
          <w:bCs/>
          <w:color w:val="000000"/>
          <w:sz w:val="28"/>
          <w:szCs w:val="28"/>
        </w:rPr>
        <w:t>State Sponsors of Terrorism</w:t>
      </w:r>
    </w:p>
    <w:p w:rsidR="00905FFF" w:rsidRPr="00EE4102" w:rsidRDefault="00905FFF" w:rsidP="00EE4102">
      <w:pPr>
        <w:spacing w:after="0" w:line="240" w:lineRule="auto"/>
        <w:jc w:val="left"/>
        <w:rPr>
          <w:rFonts w:ascii="Arial" w:eastAsia="Times New Roman" w:hAnsi="Arial" w:cs="Arial"/>
          <w:bCs/>
          <w:color w:val="000000"/>
          <w:sz w:val="28"/>
          <w:szCs w:val="28"/>
        </w:rPr>
      </w:pPr>
      <w:r w:rsidRPr="00EE4102">
        <w:rPr>
          <w:rFonts w:ascii="Arial" w:eastAsia="Times New Roman" w:hAnsi="Arial" w:cs="Arial"/>
          <w:bCs/>
          <w:color w:val="000000"/>
          <w:sz w:val="28"/>
          <w:szCs w:val="28"/>
        </w:rPr>
        <w:t>http://www.state.gov/j/ct/list/c14151.htm</w:t>
      </w:r>
    </w:p>
    <w:p w:rsidR="00905FFF" w:rsidRPr="00905FFF" w:rsidRDefault="00892214" w:rsidP="00905FFF">
      <w:pPr>
        <w:spacing w:after="0" w:line="240" w:lineRule="auto"/>
        <w:jc w:val="left"/>
        <w:rPr>
          <w:rFonts w:ascii="Arial" w:eastAsia="Times New Roman" w:hAnsi="Arial" w:cs="Arial"/>
          <w:color w:val="000000"/>
          <w:sz w:val="28"/>
          <w:szCs w:val="28"/>
        </w:rPr>
      </w:pPr>
      <w:r>
        <w:rPr>
          <w:rFonts w:ascii="Arial" w:eastAsia="Times New Roman" w:hAnsi="Arial" w:cs="Arial"/>
          <w:color w:val="000000"/>
          <w:sz w:val="28"/>
          <w:szCs w:val="28"/>
        </w:rPr>
        <w:pict>
          <v:rect id="_x0000_i1025" style="width:0;height:1.5pt" o:hralign="center" o:hrstd="t" o:hr="t" fillcolor="#a0a0a0" stroked="f"/>
        </w:pict>
      </w:r>
    </w:p>
    <w:p w:rsidR="00905FFF" w:rsidRPr="00EE4102" w:rsidRDefault="00905FFF" w:rsidP="00905FFF">
      <w:pPr>
        <w:spacing w:after="0" w:line="240" w:lineRule="auto"/>
        <w:jc w:val="left"/>
        <w:rPr>
          <w:rFonts w:ascii="Arial" w:eastAsia="Times New Roman" w:hAnsi="Arial" w:cs="Arial"/>
          <w:color w:val="000000"/>
          <w:sz w:val="28"/>
          <w:szCs w:val="28"/>
        </w:rPr>
      </w:pPr>
      <w:r w:rsidRPr="00905FFF">
        <w:rPr>
          <w:rFonts w:ascii="Arial" w:eastAsia="Times New Roman" w:hAnsi="Arial" w:cs="Arial"/>
          <w:color w:val="000000"/>
          <w:sz w:val="28"/>
          <w:szCs w:val="28"/>
        </w:rPr>
        <w:t>Countries determined by the Secretary of State to have repeatedly provided support for acts of international terrorism are designated pursuant to three laws: section 6(j) of the Export Administration Act, section 40 of the Arms Export Control Act, and section 620A of the Foreign Assistance Act. Taken together, the four main categories of sanctions resulting from designation under these authorities include restrictions on U.S. foreign assistance; a ban on defense exports and sales; certain controls over exports of dual use items; and miscellaneous financial and other restrictions.</w:t>
      </w:r>
    </w:p>
    <w:p w:rsidR="00EE4102" w:rsidRPr="00905FFF" w:rsidRDefault="00EE4102" w:rsidP="00905FFF">
      <w:pPr>
        <w:spacing w:after="0" w:line="240" w:lineRule="auto"/>
        <w:jc w:val="left"/>
        <w:rPr>
          <w:rFonts w:ascii="Arial" w:eastAsia="Times New Roman" w:hAnsi="Arial" w:cs="Arial"/>
          <w:color w:val="000000"/>
          <w:sz w:val="28"/>
          <w:szCs w:val="28"/>
        </w:rPr>
      </w:pPr>
    </w:p>
    <w:p w:rsidR="00905FFF" w:rsidRPr="00EE4102" w:rsidRDefault="00905FFF" w:rsidP="00905FFF">
      <w:pPr>
        <w:spacing w:after="0" w:line="240" w:lineRule="auto"/>
        <w:jc w:val="left"/>
        <w:rPr>
          <w:rFonts w:ascii="Arial" w:eastAsia="Times New Roman" w:hAnsi="Arial" w:cs="Arial"/>
          <w:color w:val="000000"/>
          <w:sz w:val="28"/>
          <w:szCs w:val="28"/>
        </w:rPr>
      </w:pPr>
      <w:r w:rsidRPr="00905FFF">
        <w:rPr>
          <w:rFonts w:ascii="Arial" w:eastAsia="Times New Roman" w:hAnsi="Arial" w:cs="Arial"/>
          <w:color w:val="000000"/>
          <w:sz w:val="28"/>
          <w:szCs w:val="28"/>
        </w:rPr>
        <w:t>Designation under the above-referenced authorities also implicates other sanctions laws that penalize persons and countries engaging in certain trade with state sponsors. Currently there are three countries designated under these authorities: Iran, Sudan, and Syria.</w:t>
      </w:r>
    </w:p>
    <w:p w:rsidR="00905FFF" w:rsidRPr="00905FFF" w:rsidRDefault="00905FFF" w:rsidP="00905FFF">
      <w:pPr>
        <w:spacing w:after="0" w:line="240" w:lineRule="auto"/>
        <w:jc w:val="left"/>
        <w:rPr>
          <w:rFonts w:ascii="Arial" w:eastAsia="Times New Roman" w:hAnsi="Arial" w:cs="Arial"/>
          <w:color w:val="000000"/>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5"/>
        <w:gridCol w:w="3825"/>
      </w:tblGrid>
      <w:tr w:rsidR="00905FFF" w:rsidRPr="00905FFF" w:rsidTr="00905FFF">
        <w:trPr>
          <w:tblCellSpacing w:w="15" w:type="dxa"/>
        </w:trPr>
        <w:tc>
          <w:tcPr>
            <w:tcW w:w="2520" w:type="dxa"/>
            <w:tcBorders>
              <w:top w:val="outset" w:sz="6" w:space="0" w:color="auto"/>
              <w:left w:val="outset" w:sz="6" w:space="0" w:color="auto"/>
              <w:bottom w:val="outset" w:sz="6" w:space="0" w:color="auto"/>
              <w:right w:val="outset" w:sz="6" w:space="0" w:color="auto"/>
            </w:tcBorders>
            <w:hideMark/>
          </w:tcPr>
          <w:p w:rsidR="00905FFF" w:rsidRPr="00905FFF" w:rsidRDefault="00905FFF" w:rsidP="00905FFF">
            <w:pPr>
              <w:spacing w:after="0" w:line="240" w:lineRule="auto"/>
              <w:jc w:val="left"/>
              <w:rPr>
                <w:rFonts w:ascii="Arial" w:eastAsia="Times New Roman" w:hAnsi="Arial" w:cs="Arial"/>
                <w:sz w:val="28"/>
                <w:szCs w:val="28"/>
              </w:rPr>
            </w:pPr>
            <w:r w:rsidRPr="00905FFF">
              <w:rPr>
                <w:rFonts w:ascii="Arial" w:eastAsia="Times New Roman" w:hAnsi="Arial" w:cs="Arial"/>
                <w:b/>
                <w:bCs/>
                <w:sz w:val="28"/>
                <w:szCs w:val="28"/>
              </w:rPr>
              <w:t>Country</w:t>
            </w:r>
          </w:p>
        </w:tc>
        <w:tc>
          <w:tcPr>
            <w:tcW w:w="3780" w:type="dxa"/>
            <w:tcBorders>
              <w:top w:val="outset" w:sz="6" w:space="0" w:color="auto"/>
              <w:left w:val="outset" w:sz="6" w:space="0" w:color="auto"/>
              <w:bottom w:val="outset" w:sz="6" w:space="0" w:color="auto"/>
              <w:right w:val="outset" w:sz="6" w:space="0" w:color="auto"/>
            </w:tcBorders>
            <w:hideMark/>
          </w:tcPr>
          <w:p w:rsidR="00905FFF" w:rsidRPr="00905FFF" w:rsidRDefault="00905FFF" w:rsidP="00905FFF">
            <w:pPr>
              <w:spacing w:after="0" w:line="240" w:lineRule="auto"/>
              <w:jc w:val="left"/>
              <w:rPr>
                <w:rFonts w:ascii="Arial" w:eastAsia="Times New Roman" w:hAnsi="Arial" w:cs="Arial"/>
                <w:sz w:val="28"/>
                <w:szCs w:val="28"/>
              </w:rPr>
            </w:pPr>
            <w:r w:rsidRPr="00905FFF">
              <w:rPr>
                <w:rFonts w:ascii="Arial" w:eastAsia="Times New Roman" w:hAnsi="Arial" w:cs="Arial"/>
                <w:b/>
                <w:bCs/>
                <w:sz w:val="28"/>
                <w:szCs w:val="28"/>
              </w:rPr>
              <w:t>Designation Date</w:t>
            </w:r>
          </w:p>
        </w:tc>
      </w:tr>
      <w:tr w:rsidR="00905FFF" w:rsidRPr="00905FFF" w:rsidTr="00905FFF">
        <w:trPr>
          <w:tblCellSpacing w:w="15" w:type="dxa"/>
        </w:trPr>
        <w:tc>
          <w:tcPr>
            <w:tcW w:w="2520" w:type="dxa"/>
            <w:tcBorders>
              <w:top w:val="outset" w:sz="6" w:space="0" w:color="auto"/>
              <w:left w:val="outset" w:sz="6" w:space="0" w:color="auto"/>
              <w:bottom w:val="outset" w:sz="6" w:space="0" w:color="auto"/>
              <w:right w:val="outset" w:sz="6" w:space="0" w:color="auto"/>
            </w:tcBorders>
            <w:hideMark/>
          </w:tcPr>
          <w:p w:rsidR="00905FFF" w:rsidRPr="00905FFF" w:rsidRDefault="00905FFF" w:rsidP="00905FFF">
            <w:pPr>
              <w:spacing w:after="0" w:line="240" w:lineRule="auto"/>
              <w:jc w:val="left"/>
              <w:rPr>
                <w:rFonts w:ascii="Arial" w:eastAsia="Times New Roman" w:hAnsi="Arial" w:cs="Arial"/>
                <w:sz w:val="28"/>
                <w:szCs w:val="28"/>
              </w:rPr>
            </w:pPr>
            <w:r w:rsidRPr="00905FFF">
              <w:rPr>
                <w:rFonts w:ascii="Arial" w:eastAsia="Times New Roman" w:hAnsi="Arial" w:cs="Arial"/>
                <w:sz w:val="28"/>
                <w:szCs w:val="28"/>
              </w:rPr>
              <w:t>Iran</w:t>
            </w:r>
          </w:p>
        </w:tc>
        <w:tc>
          <w:tcPr>
            <w:tcW w:w="3780" w:type="dxa"/>
            <w:tcBorders>
              <w:top w:val="outset" w:sz="6" w:space="0" w:color="auto"/>
              <w:left w:val="outset" w:sz="6" w:space="0" w:color="auto"/>
              <w:bottom w:val="outset" w:sz="6" w:space="0" w:color="auto"/>
              <w:right w:val="outset" w:sz="6" w:space="0" w:color="auto"/>
            </w:tcBorders>
            <w:hideMark/>
          </w:tcPr>
          <w:p w:rsidR="00905FFF" w:rsidRPr="00905FFF" w:rsidRDefault="00905FFF" w:rsidP="00905FFF">
            <w:pPr>
              <w:spacing w:after="0" w:line="240" w:lineRule="auto"/>
              <w:jc w:val="left"/>
              <w:rPr>
                <w:rFonts w:ascii="Arial" w:eastAsia="Times New Roman" w:hAnsi="Arial" w:cs="Arial"/>
                <w:sz w:val="28"/>
                <w:szCs w:val="28"/>
              </w:rPr>
            </w:pPr>
            <w:r w:rsidRPr="00905FFF">
              <w:rPr>
                <w:rFonts w:ascii="Arial" w:eastAsia="Times New Roman" w:hAnsi="Arial" w:cs="Arial"/>
                <w:sz w:val="28"/>
                <w:szCs w:val="28"/>
              </w:rPr>
              <w:t>January 19, 1984</w:t>
            </w:r>
          </w:p>
        </w:tc>
      </w:tr>
      <w:tr w:rsidR="00905FFF" w:rsidRPr="00905FFF" w:rsidTr="00905FFF">
        <w:trPr>
          <w:tblCellSpacing w:w="15" w:type="dxa"/>
        </w:trPr>
        <w:tc>
          <w:tcPr>
            <w:tcW w:w="2520" w:type="dxa"/>
            <w:tcBorders>
              <w:top w:val="outset" w:sz="6" w:space="0" w:color="auto"/>
              <w:left w:val="outset" w:sz="6" w:space="0" w:color="auto"/>
              <w:bottom w:val="outset" w:sz="6" w:space="0" w:color="auto"/>
              <w:right w:val="outset" w:sz="6" w:space="0" w:color="auto"/>
            </w:tcBorders>
            <w:hideMark/>
          </w:tcPr>
          <w:p w:rsidR="00905FFF" w:rsidRPr="00905FFF" w:rsidRDefault="00905FFF" w:rsidP="00905FFF">
            <w:pPr>
              <w:spacing w:after="0" w:line="240" w:lineRule="auto"/>
              <w:jc w:val="left"/>
              <w:rPr>
                <w:rFonts w:ascii="Arial" w:eastAsia="Times New Roman" w:hAnsi="Arial" w:cs="Arial"/>
                <w:sz w:val="28"/>
                <w:szCs w:val="28"/>
              </w:rPr>
            </w:pPr>
            <w:r w:rsidRPr="00905FFF">
              <w:rPr>
                <w:rFonts w:ascii="Arial" w:eastAsia="Times New Roman" w:hAnsi="Arial" w:cs="Arial"/>
                <w:sz w:val="28"/>
                <w:szCs w:val="28"/>
              </w:rPr>
              <w:t>Sudan</w:t>
            </w:r>
          </w:p>
        </w:tc>
        <w:tc>
          <w:tcPr>
            <w:tcW w:w="3780" w:type="dxa"/>
            <w:tcBorders>
              <w:top w:val="outset" w:sz="6" w:space="0" w:color="auto"/>
              <w:left w:val="outset" w:sz="6" w:space="0" w:color="auto"/>
              <w:bottom w:val="outset" w:sz="6" w:space="0" w:color="auto"/>
              <w:right w:val="outset" w:sz="6" w:space="0" w:color="auto"/>
            </w:tcBorders>
            <w:hideMark/>
          </w:tcPr>
          <w:p w:rsidR="00905FFF" w:rsidRPr="00905FFF" w:rsidRDefault="00905FFF" w:rsidP="00905FFF">
            <w:pPr>
              <w:spacing w:after="0" w:line="240" w:lineRule="auto"/>
              <w:jc w:val="left"/>
              <w:rPr>
                <w:rFonts w:ascii="Arial" w:eastAsia="Times New Roman" w:hAnsi="Arial" w:cs="Arial"/>
                <w:sz w:val="28"/>
                <w:szCs w:val="28"/>
              </w:rPr>
            </w:pPr>
            <w:r w:rsidRPr="00905FFF">
              <w:rPr>
                <w:rFonts w:ascii="Arial" w:eastAsia="Times New Roman" w:hAnsi="Arial" w:cs="Arial"/>
                <w:sz w:val="28"/>
                <w:szCs w:val="28"/>
              </w:rPr>
              <w:t>August 12, 1993</w:t>
            </w:r>
          </w:p>
        </w:tc>
      </w:tr>
      <w:tr w:rsidR="00905FFF" w:rsidRPr="00905FFF" w:rsidTr="00905FFF">
        <w:trPr>
          <w:tblCellSpacing w:w="15" w:type="dxa"/>
        </w:trPr>
        <w:tc>
          <w:tcPr>
            <w:tcW w:w="2520" w:type="dxa"/>
            <w:tcBorders>
              <w:top w:val="outset" w:sz="6" w:space="0" w:color="auto"/>
              <w:left w:val="outset" w:sz="6" w:space="0" w:color="auto"/>
              <w:bottom w:val="outset" w:sz="6" w:space="0" w:color="auto"/>
              <w:right w:val="outset" w:sz="6" w:space="0" w:color="auto"/>
            </w:tcBorders>
            <w:hideMark/>
          </w:tcPr>
          <w:p w:rsidR="00905FFF" w:rsidRPr="00905FFF" w:rsidRDefault="00905FFF" w:rsidP="00905FFF">
            <w:pPr>
              <w:spacing w:after="0" w:line="240" w:lineRule="auto"/>
              <w:jc w:val="left"/>
              <w:rPr>
                <w:rFonts w:ascii="Arial" w:eastAsia="Times New Roman" w:hAnsi="Arial" w:cs="Arial"/>
                <w:sz w:val="28"/>
                <w:szCs w:val="28"/>
              </w:rPr>
            </w:pPr>
            <w:r w:rsidRPr="00905FFF">
              <w:rPr>
                <w:rFonts w:ascii="Arial" w:eastAsia="Times New Roman" w:hAnsi="Arial" w:cs="Arial"/>
                <w:sz w:val="28"/>
                <w:szCs w:val="28"/>
              </w:rPr>
              <w:t>Syria</w:t>
            </w:r>
          </w:p>
        </w:tc>
        <w:tc>
          <w:tcPr>
            <w:tcW w:w="3780" w:type="dxa"/>
            <w:tcBorders>
              <w:top w:val="outset" w:sz="6" w:space="0" w:color="auto"/>
              <w:left w:val="outset" w:sz="6" w:space="0" w:color="auto"/>
              <w:bottom w:val="outset" w:sz="6" w:space="0" w:color="auto"/>
              <w:right w:val="outset" w:sz="6" w:space="0" w:color="auto"/>
            </w:tcBorders>
            <w:hideMark/>
          </w:tcPr>
          <w:p w:rsidR="00905FFF" w:rsidRPr="00905FFF" w:rsidRDefault="00905FFF" w:rsidP="00905FFF">
            <w:pPr>
              <w:spacing w:after="0" w:line="240" w:lineRule="auto"/>
              <w:jc w:val="left"/>
              <w:rPr>
                <w:rFonts w:ascii="Arial" w:eastAsia="Times New Roman" w:hAnsi="Arial" w:cs="Arial"/>
                <w:sz w:val="28"/>
                <w:szCs w:val="28"/>
              </w:rPr>
            </w:pPr>
            <w:r w:rsidRPr="00905FFF">
              <w:rPr>
                <w:rFonts w:ascii="Arial" w:eastAsia="Times New Roman" w:hAnsi="Arial" w:cs="Arial"/>
                <w:sz w:val="28"/>
                <w:szCs w:val="28"/>
              </w:rPr>
              <w:t>December 29, 1979</w:t>
            </w:r>
          </w:p>
        </w:tc>
      </w:tr>
    </w:tbl>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FF"/>
    <w:rsid w:val="00892214"/>
    <w:rsid w:val="00905FFF"/>
    <w:rsid w:val="00C8741F"/>
    <w:rsid w:val="00EE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644F6-BDC1-4BBD-8A9B-7B0A8B4D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56647">
      <w:bodyDiv w:val="1"/>
      <w:marLeft w:val="0"/>
      <w:marRight w:val="0"/>
      <w:marTop w:val="0"/>
      <w:marBottom w:val="0"/>
      <w:divBdr>
        <w:top w:val="none" w:sz="0" w:space="0" w:color="auto"/>
        <w:left w:val="none" w:sz="0" w:space="0" w:color="auto"/>
        <w:bottom w:val="none" w:sz="0" w:space="0" w:color="auto"/>
        <w:right w:val="none" w:sz="0" w:space="0" w:color="auto"/>
      </w:divBdr>
      <w:divsChild>
        <w:div w:id="460804748">
          <w:marLeft w:val="0"/>
          <w:marRight w:val="0"/>
          <w:marTop w:val="0"/>
          <w:marBottom w:val="0"/>
          <w:divBdr>
            <w:top w:val="none" w:sz="0" w:space="0" w:color="auto"/>
            <w:left w:val="none" w:sz="0" w:space="0" w:color="auto"/>
            <w:bottom w:val="none" w:sz="0" w:space="0" w:color="auto"/>
            <w:right w:val="none" w:sz="0" w:space="0" w:color="auto"/>
          </w:divBdr>
          <w:divsChild>
            <w:div w:id="2095736429">
              <w:marLeft w:val="0"/>
              <w:marRight w:val="0"/>
              <w:marTop w:val="280"/>
              <w:marBottom w:val="280"/>
              <w:divBdr>
                <w:top w:val="none" w:sz="0" w:space="0" w:color="auto"/>
                <w:left w:val="none" w:sz="0" w:space="0" w:color="auto"/>
                <w:bottom w:val="none" w:sz="0" w:space="0" w:color="auto"/>
                <w:right w:val="none" w:sz="0" w:space="0" w:color="auto"/>
              </w:divBdr>
            </w:div>
          </w:divsChild>
        </w:div>
        <w:div w:id="1820535543">
          <w:marLeft w:val="0"/>
          <w:marRight w:val="0"/>
          <w:marTop w:val="0"/>
          <w:marBottom w:val="0"/>
          <w:divBdr>
            <w:top w:val="none" w:sz="0" w:space="0" w:color="auto"/>
            <w:left w:val="none" w:sz="0" w:space="0" w:color="auto"/>
            <w:bottom w:val="none" w:sz="0" w:space="0" w:color="auto"/>
            <w:right w:val="none" w:sz="0" w:space="0" w:color="auto"/>
          </w:divBdr>
        </w:div>
        <w:div w:id="180886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2017-01-13T18:51:00Z</dcterms:created>
  <dcterms:modified xsi:type="dcterms:W3CDTF">2017-01-13T18:51:00Z</dcterms:modified>
</cp:coreProperties>
</file>