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34B90" w14:textId="77777777" w:rsidR="00C43F4D" w:rsidRPr="00C43F4D" w:rsidRDefault="00C43F4D" w:rsidP="00C43F4D">
      <w:pPr>
        <w:rPr>
          <w:sz w:val="40"/>
          <w:szCs w:val="40"/>
        </w:rPr>
      </w:pPr>
      <w:r w:rsidRPr="00C43F4D">
        <w:rPr>
          <w:sz w:val="40"/>
          <w:szCs w:val="40"/>
        </w:rPr>
        <w:t>Iran throws leading Bahai activists back in jail for 10 years each</w:t>
      </w:r>
    </w:p>
    <w:p w14:paraId="5F368224" w14:textId="77777777" w:rsidR="00121B4F" w:rsidRDefault="00C43F4D" w:rsidP="00C43F4D">
      <w:pPr>
        <w:spacing w:after="0" w:line="240" w:lineRule="auto"/>
      </w:pPr>
      <w:r>
        <w:t>December 12, 2022</w:t>
      </w:r>
    </w:p>
    <w:p w14:paraId="492B8D13" w14:textId="77777777" w:rsidR="00C43F4D" w:rsidRDefault="00C43F4D" w:rsidP="00C43F4D">
      <w:pPr>
        <w:spacing w:after="0" w:line="240" w:lineRule="auto"/>
      </w:pPr>
      <w:r>
        <w:t>By AFP</w:t>
      </w:r>
    </w:p>
    <w:p w14:paraId="26CFE9B8" w14:textId="77777777" w:rsidR="00C43F4D" w:rsidRDefault="00C43F4D" w:rsidP="00C43F4D">
      <w:pPr>
        <w:spacing w:after="0" w:line="240" w:lineRule="auto"/>
      </w:pPr>
      <w:r>
        <w:t>The Times of Israel</w:t>
      </w:r>
    </w:p>
    <w:p w14:paraId="11460D31" w14:textId="77777777" w:rsidR="00C43F4D" w:rsidRDefault="00C43F4D" w:rsidP="00C43F4D">
      <w:pPr>
        <w:spacing w:after="0" w:line="240" w:lineRule="auto"/>
      </w:pPr>
      <w:hyperlink r:id="rId4" w:history="1">
        <w:r w:rsidRPr="00A40364">
          <w:rPr>
            <w:rStyle w:val="Hyperlink"/>
          </w:rPr>
          <w:t>https://www.timesofisrael.com/iran-throws-leading-bahai-activists-back-in-jail-for-10-years-each/</w:t>
        </w:r>
      </w:hyperlink>
    </w:p>
    <w:p w14:paraId="4774C001" w14:textId="77777777" w:rsidR="00C43F4D" w:rsidRDefault="00C43F4D" w:rsidP="00C43F4D">
      <w:pPr>
        <w:spacing w:after="0" w:line="240" w:lineRule="auto"/>
      </w:pPr>
    </w:p>
    <w:p w14:paraId="64F6D0D6" w14:textId="77777777" w:rsidR="00C43F4D" w:rsidRPr="00C43F4D" w:rsidRDefault="00C43F4D" w:rsidP="00C43F4D">
      <w:r w:rsidRPr="00C43F4D">
        <w:t>Iran has jailed two prominent Baha’i figures for 10 years each as part of a crackdown on its largest non-Muslim religious minority, the group representing the community at the UN said Sunday.</w:t>
      </w:r>
    </w:p>
    <w:p w14:paraId="6BB67FDA" w14:textId="77777777" w:rsidR="00C43F4D" w:rsidRPr="00C43F4D" w:rsidRDefault="00C43F4D" w:rsidP="00C43F4D">
      <w:proofErr w:type="spellStart"/>
      <w:r w:rsidRPr="00C43F4D">
        <w:t>Mahvash</w:t>
      </w:r>
      <w:proofErr w:type="spellEnd"/>
      <w:r w:rsidRPr="00C43F4D">
        <w:t xml:space="preserve"> </w:t>
      </w:r>
      <w:proofErr w:type="spellStart"/>
      <w:r w:rsidRPr="00C43F4D">
        <w:t>Sabet</w:t>
      </w:r>
      <w:proofErr w:type="spellEnd"/>
      <w:r w:rsidRPr="00C43F4D">
        <w:t xml:space="preserve">, 69, and </w:t>
      </w:r>
      <w:proofErr w:type="spellStart"/>
      <w:r w:rsidRPr="00C43F4D">
        <w:t>Fariba</w:t>
      </w:r>
      <w:proofErr w:type="spellEnd"/>
      <w:r w:rsidRPr="00C43F4D">
        <w:t xml:space="preserve"> </w:t>
      </w:r>
      <w:proofErr w:type="spellStart"/>
      <w:r w:rsidRPr="00C43F4D">
        <w:t>Kamalabadi</w:t>
      </w:r>
      <w:proofErr w:type="spellEnd"/>
      <w:r w:rsidRPr="00C43F4D">
        <w:t>, 60, who had both previously served 10-year prison terms over their activism, were handed new sentences after a one-hour trial on November 21, the Bahai International Community said in a statement.</w:t>
      </w:r>
    </w:p>
    <w:p w14:paraId="5353AD6E" w14:textId="77777777" w:rsidR="00C43F4D" w:rsidRPr="00C43F4D" w:rsidRDefault="00C43F4D" w:rsidP="00C43F4D">
      <w:r w:rsidRPr="00C43F4D">
        <w:t>The two women had been arrested in late July at the start of a fresh crackdown against the Baha’i, who are estimated to number some 300,000 in Iran.</w:t>
      </w:r>
    </w:p>
    <w:p w14:paraId="4C3129B4" w14:textId="77777777" w:rsidR="00C43F4D" w:rsidRPr="00C43F4D" w:rsidRDefault="00C43F4D" w:rsidP="00C43F4D">
      <w:r w:rsidRPr="00C43F4D">
        <w:t>The Islamic republic recognizes minority non-Muslim faiths including Christianity, Judaism and Zoroastrianism but does not extend the same recognition to Baha’ism.</w:t>
      </w:r>
    </w:p>
    <w:p w14:paraId="1519C8F1" w14:textId="77777777" w:rsidR="00C43F4D" w:rsidRPr="00C43F4D" w:rsidRDefault="00C43F4D" w:rsidP="00C43F4D">
      <w:r w:rsidRPr="00C43F4D">
        <w:t xml:space="preserve">“It is profoundly distressing to learn that these two Bahai women… are once again being incarcerated for another 10 years on the same ludicrous charges,” said </w:t>
      </w:r>
      <w:proofErr w:type="spellStart"/>
      <w:r w:rsidRPr="00C43F4D">
        <w:t>Simin</w:t>
      </w:r>
      <w:proofErr w:type="spellEnd"/>
      <w:r w:rsidRPr="00C43F4D">
        <w:t xml:space="preserve"> </w:t>
      </w:r>
      <w:proofErr w:type="spellStart"/>
      <w:r w:rsidRPr="00C43F4D">
        <w:t>Fahandej</w:t>
      </w:r>
      <w:proofErr w:type="spellEnd"/>
      <w:r w:rsidRPr="00C43F4D">
        <w:t>, representative of the Bahai International Community to the UN in Geneva.</w:t>
      </w:r>
    </w:p>
    <w:p w14:paraId="193E8445" w14:textId="77777777" w:rsidR="00C43F4D" w:rsidRPr="00C43F4D" w:rsidRDefault="00C43F4D" w:rsidP="00C43F4D">
      <w:r w:rsidRPr="00C43F4D">
        <w:t>“Words fail to describe this absurd and cruel injustice,” she added.</w:t>
      </w:r>
    </w:p>
    <w:p w14:paraId="0E64FFD2" w14:textId="77777777" w:rsidR="00C43F4D" w:rsidRPr="00C43F4D" w:rsidRDefault="00C43F4D" w:rsidP="00C43F4D">
      <w:r w:rsidRPr="00C43F4D">
        <w:t xml:space="preserve">The precise nature of the national security-related charges </w:t>
      </w:r>
      <w:proofErr w:type="gramStart"/>
      <w:r w:rsidRPr="00C43F4D">
        <w:t>were</w:t>
      </w:r>
      <w:proofErr w:type="gramEnd"/>
      <w:r w:rsidRPr="00C43F4D">
        <w:t xml:space="preserve"> not immediately clear, but Iran’s intelligence ministry said in August it had arrested Baha’is suspected of spying for a center in Israel and working illegally to spread their religion.</w:t>
      </w:r>
    </w:p>
    <w:p w14:paraId="53B6C9F8" w14:textId="77777777" w:rsidR="00C43F4D" w:rsidRPr="00C43F4D" w:rsidRDefault="00C43F4D" w:rsidP="00C43F4D">
      <w:r w:rsidRPr="00C43F4D">
        <w:t>At least 90 Baha’is are currently in prison or subject to ankle-band monitoring, the Bahai International Community said, adding that it had counted 320 individual acts of persecution against members of the community since the end of July.</w:t>
      </w:r>
    </w:p>
    <w:p w14:paraId="266F0F27" w14:textId="77777777" w:rsidR="00C43F4D" w:rsidRDefault="00C43F4D" w:rsidP="00C43F4D">
      <w:r w:rsidRPr="00C43F4D">
        <w:t>The crackdown has seen Baha’i homes destroyed and business shut down, it added.</w:t>
      </w:r>
    </w:p>
    <w:p w14:paraId="0DA51FC4" w14:textId="77777777" w:rsidR="00C43F4D" w:rsidRPr="00C43F4D" w:rsidRDefault="00C43F4D" w:rsidP="00C43F4D">
      <w:r w:rsidRPr="00C43F4D">
        <w:t xml:space="preserve">Iran is also in the throes of a nationwide crackdown against protests over the September death of </w:t>
      </w:r>
      <w:proofErr w:type="spellStart"/>
      <w:r w:rsidRPr="00C43F4D">
        <w:t>Mahsa</w:t>
      </w:r>
      <w:proofErr w:type="spellEnd"/>
      <w:r w:rsidRPr="00C43F4D">
        <w:t xml:space="preserve"> </w:t>
      </w:r>
      <w:proofErr w:type="spellStart"/>
      <w:r w:rsidRPr="00C43F4D">
        <w:t>Amini</w:t>
      </w:r>
      <w:proofErr w:type="spellEnd"/>
      <w:r w:rsidRPr="00C43F4D">
        <w:t xml:space="preserve">, a </w:t>
      </w:r>
      <w:proofErr w:type="gramStart"/>
      <w:r w:rsidRPr="00C43F4D">
        <w:t>young Iranian women of Kurdish origin</w:t>
      </w:r>
      <w:proofErr w:type="gramEnd"/>
      <w:r w:rsidRPr="00C43F4D">
        <w:t>, after her arrest by the morality police.</w:t>
      </w:r>
    </w:p>
    <w:p w14:paraId="12C05874" w14:textId="77777777" w:rsidR="00C43F4D" w:rsidRPr="00C43F4D" w:rsidRDefault="00C43F4D" w:rsidP="00C43F4D">
      <w:r w:rsidRPr="00C43F4D">
        <w:t>Baha’is are used to Iranian accusations of links to Israel, whose northern city of Haifa hosts a center of the Baha’i faith that was established following the exile of a Baha’i leader well before the state of Israel was created.</w:t>
      </w:r>
    </w:p>
    <w:p w14:paraId="780E2118" w14:textId="77777777" w:rsidR="00C43F4D" w:rsidRPr="00C43F4D" w:rsidRDefault="00C43F4D" w:rsidP="00C43F4D">
      <w:r w:rsidRPr="00C43F4D">
        <w:t>Baha’is regard such allegations has a pretext for persecution.</w:t>
      </w:r>
    </w:p>
    <w:p w14:paraId="51189672" w14:textId="77777777" w:rsidR="00C43F4D" w:rsidRPr="00C43F4D" w:rsidRDefault="00C43F4D" w:rsidP="00C43F4D">
      <w:r w:rsidRPr="00C43F4D">
        <w:lastRenderedPageBreak/>
        <w:t xml:space="preserve">Both </w:t>
      </w:r>
      <w:proofErr w:type="spellStart"/>
      <w:r w:rsidRPr="00C43F4D">
        <w:t>Sabet</w:t>
      </w:r>
      <w:proofErr w:type="spellEnd"/>
      <w:r w:rsidRPr="00C43F4D">
        <w:t xml:space="preserve"> and </w:t>
      </w:r>
      <w:proofErr w:type="spellStart"/>
      <w:r w:rsidRPr="00C43F4D">
        <w:t>Kamalabadi</w:t>
      </w:r>
      <w:proofErr w:type="spellEnd"/>
      <w:r w:rsidRPr="00C43F4D">
        <w:t xml:space="preserve"> had been part of a now disbanded Baha’i administrative group known as the </w:t>
      </w:r>
      <w:proofErr w:type="spellStart"/>
      <w:r w:rsidRPr="00C43F4D">
        <w:t>Yaran</w:t>
      </w:r>
      <w:proofErr w:type="spellEnd"/>
      <w:r w:rsidRPr="00C43F4D">
        <w:t>.</w:t>
      </w:r>
    </w:p>
    <w:p w14:paraId="37506FA7" w14:textId="77777777" w:rsidR="00C43F4D" w:rsidRPr="00C43F4D" w:rsidRDefault="00C43F4D" w:rsidP="00C43F4D">
      <w:r w:rsidRPr="00C43F4D">
        <w:t>The pair were first arrested in 2008 and released in 2018, according to the Bahai International Community.</w:t>
      </w:r>
    </w:p>
    <w:p w14:paraId="23D82426" w14:textId="77777777" w:rsidR="00C43F4D" w:rsidRPr="00C43F4D" w:rsidRDefault="00C43F4D" w:rsidP="00C43F4D">
      <w:proofErr w:type="spellStart"/>
      <w:r w:rsidRPr="00C43F4D">
        <w:t>Sabet</w:t>
      </w:r>
      <w:proofErr w:type="spellEnd"/>
      <w:r w:rsidRPr="00C43F4D">
        <w:t xml:space="preserve">, who wrote poetry during her decade in Tehran’s </w:t>
      </w:r>
      <w:proofErr w:type="spellStart"/>
      <w:r w:rsidRPr="00C43F4D">
        <w:t>Evin</w:t>
      </w:r>
      <w:proofErr w:type="spellEnd"/>
      <w:r w:rsidRPr="00C43F4D">
        <w:t xml:space="preserve"> prison, was recognized in 2017 as an English PEN International Writer of Courage.</w:t>
      </w:r>
    </w:p>
    <w:p w14:paraId="35EF8E69" w14:textId="77777777" w:rsidR="00C43F4D" w:rsidRDefault="00C43F4D" w:rsidP="00C43F4D"/>
    <w:sectPr w:rsidR="00C43F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F4D"/>
    <w:rsid w:val="00121B4F"/>
    <w:rsid w:val="00C4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4A612"/>
  <w15:chartTrackingRefBased/>
  <w15:docId w15:val="{5CA57979-2457-4099-ACED-680F1349D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3F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3F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2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imesofisrael.com/iran-throws-leading-bahai-activists-back-in-jail-for-10-years-eac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417</Words>
  <Characters>2380</Characters>
  <Application>Microsoft Office Word</Application>
  <DocSecurity>0</DocSecurity>
  <Lines>19</Lines>
  <Paragraphs>5</Paragraphs>
  <ScaleCrop>false</ScaleCrop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2022-12-12T14:31:00Z</dcterms:created>
  <dcterms:modified xsi:type="dcterms:W3CDTF">2022-12-12T14:34:00Z</dcterms:modified>
</cp:coreProperties>
</file>