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31B01" w14:textId="77777777" w:rsidR="00A033DB" w:rsidRDefault="00A033DB" w:rsidP="00A033DB">
      <w:pPr>
        <w:spacing w:after="0"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sz w:val="24"/>
          <w:szCs w:val="24"/>
        </w:rPr>
        <w:br/>
      </w:r>
      <w:r w:rsidRPr="00A033DB">
        <w:rPr>
          <w:rFonts w:ascii="Times New Roman" w:eastAsia="Times New Roman" w:hAnsi="Times New Roman" w:cs="Times New Roman"/>
          <w:sz w:val="24"/>
          <w:szCs w:val="24"/>
        </w:rPr>
        <w:br/>
      </w:r>
      <w:r w:rsidRPr="00A033DB">
        <w:rPr>
          <w:rFonts w:ascii="Verdana" w:eastAsia="Times New Roman" w:hAnsi="Verdana" w:cs="Times New Roman"/>
          <w:b/>
          <w:bCs/>
          <w:sz w:val="27"/>
          <w:szCs w:val="27"/>
        </w:rPr>
        <w:t>NGO ACTION NEWS</w:t>
      </w:r>
      <w:r w:rsidRPr="00A033DB">
        <w:rPr>
          <w:rFonts w:ascii="Times New Roman" w:eastAsia="Times New Roman" w:hAnsi="Times New Roman" w:cs="Times New Roman"/>
          <w:sz w:val="24"/>
          <w:szCs w:val="24"/>
        </w:rPr>
        <w:t xml:space="preserve"> </w:t>
      </w:r>
    </w:p>
    <w:p w14:paraId="130FBBF3" w14:textId="77777777" w:rsidR="00A033DB" w:rsidRDefault="00A033DB" w:rsidP="00A033DB">
      <w:pPr>
        <w:spacing w:after="0" w:line="240" w:lineRule="auto"/>
        <w:rPr>
          <w:rFonts w:ascii="Times New Roman" w:eastAsia="Times New Roman" w:hAnsi="Times New Roman" w:cs="Times New Roman"/>
          <w:sz w:val="24"/>
          <w:szCs w:val="24"/>
        </w:rPr>
      </w:pPr>
    </w:p>
    <w:p w14:paraId="5DAA10CC" w14:textId="77777777" w:rsidR="00A033DB" w:rsidRDefault="00A033DB" w:rsidP="00A03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6, 2017</w:t>
      </w:r>
    </w:p>
    <w:p w14:paraId="605352CD" w14:textId="77777777" w:rsidR="00A033DB" w:rsidRPr="00A033DB" w:rsidRDefault="00A033DB" w:rsidP="00A033DB">
      <w:pPr>
        <w:spacing w:after="0" w:line="240" w:lineRule="auto"/>
        <w:rPr>
          <w:rFonts w:ascii="Times New Roman" w:eastAsia="Times New Roman" w:hAnsi="Times New Roman" w:cs="Times New Roman"/>
          <w:sz w:val="24"/>
          <w:szCs w:val="24"/>
        </w:rPr>
      </w:pPr>
      <w:hyperlink r:id="rId5" w:history="1">
        <w:r w:rsidRPr="000A2CE3">
          <w:rPr>
            <w:rStyle w:val="Hyperlink"/>
            <w:rFonts w:ascii="Times New Roman" w:eastAsia="Times New Roman" w:hAnsi="Times New Roman" w:cs="Times New Roman"/>
            <w:sz w:val="24"/>
            <w:szCs w:val="24"/>
          </w:rPr>
          <w:t>https://unispal.un.org/ngoactionnews.nsf/1c0b3ab87dc4f2f8852568f8007759fd/cbde8772a97b45aa852580c1005aecf5?OpenDocument</w:t>
        </w:r>
      </w:hyperlink>
      <w:r>
        <w:rPr>
          <w:rFonts w:ascii="Times New Roman" w:eastAsia="Times New Roman" w:hAnsi="Times New Roman" w:cs="Times New Roman"/>
          <w:sz w:val="24"/>
          <w:szCs w:val="24"/>
        </w:rPr>
        <w:t xml:space="preserve"> </w:t>
      </w:r>
      <w:bookmarkStart w:id="0" w:name="_GoBack"/>
      <w:bookmarkEnd w:id="0"/>
    </w:p>
    <w:p w14:paraId="779C6380" w14:textId="77777777" w:rsidR="00A033DB" w:rsidRPr="00A033DB" w:rsidRDefault="00A033DB" w:rsidP="00A03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sz w:val="27"/>
          <w:szCs w:val="27"/>
        </w:rPr>
        <w:t xml:space="preserve">On 2 February the Palestinian Human Rights Organizations Council (PHROC) issued a statement </w:t>
      </w:r>
      <w:hyperlink r:id="rId6" w:history="1">
        <w:r w:rsidRPr="00A033DB">
          <w:rPr>
            <w:rFonts w:ascii="Times New Roman" w:eastAsia="Times New Roman" w:hAnsi="Times New Roman" w:cs="Times New Roman"/>
            <w:color w:val="0000FF"/>
            <w:sz w:val="27"/>
            <w:szCs w:val="27"/>
            <w:u w:val="single"/>
          </w:rPr>
          <w:t>condemning recent violent attacks</w:t>
        </w:r>
      </w:hyperlink>
      <w:r w:rsidRPr="00A033DB">
        <w:rPr>
          <w:rFonts w:ascii="Times New Roman" w:eastAsia="Times New Roman" w:hAnsi="Times New Roman" w:cs="Times New Roman"/>
          <w:sz w:val="27"/>
          <w:szCs w:val="27"/>
        </w:rPr>
        <w:t xml:space="preserve"> against Palestinian prisoners and detainees carried out by the Special Unit of the Israeli Prison Service.</w:t>
      </w:r>
      <w:r w:rsidRPr="00A033DB">
        <w:rPr>
          <w:rFonts w:ascii="Times New Roman" w:eastAsia="Times New Roman" w:hAnsi="Times New Roman" w:cs="Times New Roman"/>
          <w:sz w:val="24"/>
          <w:szCs w:val="24"/>
        </w:rPr>
        <w:t xml:space="preserve"> </w:t>
      </w:r>
    </w:p>
    <w:p w14:paraId="45A22E52" w14:textId="77777777" w:rsidR="00A033DB" w:rsidRPr="00A033DB" w:rsidRDefault="00A033DB" w:rsidP="00A033D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A033DB">
        <w:rPr>
          <w:rFonts w:ascii="Times New Roman" w:eastAsia="Times New Roman" w:hAnsi="Times New Roman" w:cs="Times New Roman"/>
          <w:sz w:val="27"/>
          <w:szCs w:val="27"/>
        </w:rPr>
        <w:t>Badil</w:t>
      </w:r>
      <w:proofErr w:type="spellEnd"/>
      <w:r w:rsidRPr="00A033DB">
        <w:rPr>
          <w:rFonts w:ascii="Times New Roman" w:eastAsia="Times New Roman" w:hAnsi="Times New Roman" w:cs="Times New Roman"/>
          <w:sz w:val="27"/>
          <w:szCs w:val="27"/>
        </w:rPr>
        <w:t xml:space="preserve"> and Jewish Voice for Peace have partnered to conduct a three-part webinar entitled </w:t>
      </w:r>
      <w:hyperlink r:id="rId7" w:history="1">
        <w:r w:rsidRPr="00A033DB">
          <w:rPr>
            <w:rFonts w:ascii="Times New Roman" w:eastAsia="Times New Roman" w:hAnsi="Times New Roman" w:cs="Times New Roman"/>
            <w:i/>
            <w:iCs/>
            <w:color w:val="0000FF"/>
            <w:sz w:val="27"/>
            <w:szCs w:val="27"/>
            <w:u w:val="single"/>
          </w:rPr>
          <w:t>“Forced Population Transfer and Colonization: Conversations on Palestine”</w:t>
        </w:r>
      </w:hyperlink>
      <w:r w:rsidRPr="00A033DB">
        <w:rPr>
          <w:rFonts w:ascii="Times New Roman" w:eastAsia="Times New Roman" w:hAnsi="Times New Roman" w:cs="Times New Roman"/>
          <w:sz w:val="27"/>
          <w:szCs w:val="27"/>
        </w:rPr>
        <w:t xml:space="preserve"> during the month of February. The first webinar, addressing the issue of forcible transfer in Hebron, took place on 2 February, with the remaining two webinars scheduled for 7 February and 13 February. </w:t>
      </w:r>
    </w:p>
    <w:p w14:paraId="79D7CD56" w14:textId="77777777" w:rsidR="00A033DB" w:rsidRPr="00A033DB" w:rsidRDefault="00A033DB" w:rsidP="00A03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sz w:val="27"/>
          <w:szCs w:val="27"/>
        </w:rPr>
        <w:t xml:space="preserve">On 31 January the Alternative Information Centre published a feature report entitled </w:t>
      </w:r>
      <w:hyperlink r:id="rId8" w:history="1">
        <w:r w:rsidRPr="00A033DB">
          <w:rPr>
            <w:rFonts w:ascii="Times New Roman" w:eastAsia="Times New Roman" w:hAnsi="Times New Roman" w:cs="Times New Roman"/>
            <w:i/>
            <w:iCs/>
            <w:color w:val="0000FF"/>
            <w:sz w:val="27"/>
            <w:szCs w:val="27"/>
            <w:u w:val="single"/>
          </w:rPr>
          <w:t>“A Dangerous Road to Education”</w:t>
        </w:r>
      </w:hyperlink>
      <w:r w:rsidRPr="00A033DB">
        <w:rPr>
          <w:rFonts w:ascii="Times New Roman" w:eastAsia="Times New Roman" w:hAnsi="Times New Roman" w:cs="Times New Roman"/>
          <w:i/>
          <w:iCs/>
          <w:sz w:val="27"/>
          <w:szCs w:val="27"/>
        </w:rPr>
        <w:t xml:space="preserve"> </w:t>
      </w:r>
      <w:r w:rsidRPr="00A033DB">
        <w:rPr>
          <w:rFonts w:ascii="Times New Roman" w:eastAsia="Times New Roman" w:hAnsi="Times New Roman" w:cs="Times New Roman"/>
          <w:sz w:val="27"/>
          <w:szCs w:val="27"/>
        </w:rPr>
        <w:t>which documents multiple instances of negligence on the part of Israeli military escorts charged with protecting Palestinian children from settler violence on their daily commute to and from school in the West Bank village of At-</w:t>
      </w:r>
      <w:proofErr w:type="spellStart"/>
      <w:r w:rsidRPr="00A033DB">
        <w:rPr>
          <w:rFonts w:ascii="Times New Roman" w:eastAsia="Times New Roman" w:hAnsi="Times New Roman" w:cs="Times New Roman"/>
          <w:sz w:val="27"/>
          <w:szCs w:val="27"/>
        </w:rPr>
        <w:t>Tuwani</w:t>
      </w:r>
      <w:proofErr w:type="spellEnd"/>
      <w:r w:rsidRPr="00A033DB">
        <w:rPr>
          <w:rFonts w:ascii="Times New Roman" w:eastAsia="Times New Roman" w:hAnsi="Times New Roman" w:cs="Times New Roman"/>
          <w:sz w:val="27"/>
          <w:szCs w:val="27"/>
        </w:rPr>
        <w:t xml:space="preserve">. </w:t>
      </w:r>
    </w:p>
    <w:p w14:paraId="66ED5C5E" w14:textId="77777777" w:rsidR="00A033DB" w:rsidRPr="00A033DB" w:rsidRDefault="00A033DB" w:rsidP="00A033DB">
      <w:pPr>
        <w:spacing w:before="100" w:beforeAutospacing="1" w:after="100" w:afterAutospacing="1" w:line="240" w:lineRule="auto"/>
        <w:ind w:left="720"/>
        <w:jc w:val="center"/>
        <w:rPr>
          <w:rFonts w:ascii="Times New Roman" w:eastAsia="Times New Roman" w:hAnsi="Times New Roman" w:cs="Times New Roman"/>
          <w:sz w:val="24"/>
          <w:szCs w:val="24"/>
        </w:rPr>
      </w:pPr>
      <w:r w:rsidRPr="00A033DB">
        <w:rPr>
          <w:rFonts w:ascii="Times New Roman" w:eastAsia="Times New Roman" w:hAnsi="Times New Roman" w:cs="Times New Roman"/>
          <w:sz w:val="24"/>
          <w:szCs w:val="24"/>
        </w:rPr>
        <w:br/>
      </w:r>
      <w:r w:rsidRPr="00A033DB">
        <w:rPr>
          <w:rFonts w:ascii="Times New Roman" w:eastAsia="Times New Roman" w:hAnsi="Times New Roman" w:cs="Times New Roman"/>
          <w:b/>
          <w:bCs/>
          <w:sz w:val="27"/>
          <w:szCs w:val="27"/>
          <w:u w:val="single"/>
        </w:rPr>
        <w:t>Europe</w:t>
      </w:r>
    </w:p>
    <w:p w14:paraId="3AFD735E" w14:textId="77777777" w:rsidR="00A033DB" w:rsidRPr="00A033DB" w:rsidRDefault="00A033DB" w:rsidP="00A03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sz w:val="27"/>
          <w:szCs w:val="27"/>
        </w:rPr>
        <w:t xml:space="preserve">The UK-based Palestine Solidarity Campaign has issued an </w:t>
      </w:r>
      <w:hyperlink r:id="rId9" w:history="1">
        <w:r w:rsidRPr="00A033DB">
          <w:rPr>
            <w:rFonts w:ascii="Times New Roman" w:eastAsia="Times New Roman" w:hAnsi="Times New Roman" w:cs="Times New Roman"/>
            <w:color w:val="0000FF"/>
            <w:sz w:val="27"/>
            <w:szCs w:val="27"/>
            <w:u w:val="single"/>
          </w:rPr>
          <w:t>urgent call to action</w:t>
        </w:r>
      </w:hyperlink>
      <w:r w:rsidRPr="00A033DB">
        <w:rPr>
          <w:rFonts w:ascii="Times New Roman" w:eastAsia="Times New Roman" w:hAnsi="Times New Roman" w:cs="Times New Roman"/>
          <w:sz w:val="27"/>
          <w:szCs w:val="27"/>
        </w:rPr>
        <w:t xml:space="preserve"> calling on its supporters to write to their Members of Parliament ahead of the 9 February parliamentary debate regarding the expansion of Israeli settlements in Palestine. The call to action aims to ensure that “as many MPs as possible speak out about the stark impact of settlement building on Palestinian lives and ask the government to take concrete steps to cease all trade and financial ties with settlements.”</w:t>
      </w:r>
      <w:r w:rsidRPr="00A033DB">
        <w:rPr>
          <w:rFonts w:ascii="Times New Roman" w:eastAsia="Times New Roman" w:hAnsi="Times New Roman" w:cs="Times New Roman"/>
          <w:sz w:val="24"/>
          <w:szCs w:val="24"/>
        </w:rPr>
        <w:t xml:space="preserve"> </w:t>
      </w:r>
    </w:p>
    <w:p w14:paraId="283FA23C" w14:textId="77777777" w:rsidR="00A033DB" w:rsidRPr="00A033DB" w:rsidRDefault="00A033DB" w:rsidP="00A03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color w:val="2F2F2F"/>
          <w:sz w:val="27"/>
          <w:szCs w:val="27"/>
        </w:rPr>
        <w:t xml:space="preserve">The University of Bristol, in partnership with the Higher Education Scholarship Palestine (HESPAL) scheme, is offering three </w:t>
      </w:r>
      <w:hyperlink r:id="rId10" w:history="1">
        <w:r w:rsidRPr="00A033DB">
          <w:rPr>
            <w:rFonts w:ascii="Times New Roman" w:eastAsia="Times New Roman" w:hAnsi="Times New Roman" w:cs="Times New Roman"/>
            <w:color w:val="0000FF"/>
            <w:sz w:val="27"/>
            <w:szCs w:val="27"/>
            <w:u w:val="single"/>
          </w:rPr>
          <w:t>Ph.D. scholarships</w:t>
        </w:r>
      </w:hyperlink>
      <w:r w:rsidRPr="00A033DB">
        <w:rPr>
          <w:rFonts w:ascii="Times New Roman" w:eastAsia="Times New Roman" w:hAnsi="Times New Roman" w:cs="Times New Roman"/>
          <w:color w:val="2F2F2F"/>
          <w:sz w:val="27"/>
          <w:szCs w:val="27"/>
        </w:rPr>
        <w:t xml:space="preserve"> for the 2017/18 academic year to young Palestinian lecturers from universities in the West Bank and Gaza. </w:t>
      </w:r>
    </w:p>
    <w:p w14:paraId="2C3F9D68" w14:textId="77777777" w:rsidR="00A033DB" w:rsidRPr="00A033DB" w:rsidRDefault="00A033DB" w:rsidP="00A03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sz w:val="27"/>
          <w:szCs w:val="27"/>
        </w:rPr>
        <w:t xml:space="preserve">Medical Aid for Palestine is organizing a fundraising cycle challenge entitled </w:t>
      </w:r>
      <w:hyperlink r:id="rId11" w:history="1">
        <w:r w:rsidRPr="00A033DB">
          <w:rPr>
            <w:rFonts w:ascii="Times New Roman" w:eastAsia="Times New Roman" w:hAnsi="Times New Roman" w:cs="Times New Roman"/>
            <w:i/>
            <w:iCs/>
            <w:color w:val="0000FF"/>
            <w:sz w:val="27"/>
            <w:szCs w:val="27"/>
            <w:u w:val="single"/>
          </w:rPr>
          <w:t>“London to Glasgow: Cycle for Palestine”</w:t>
        </w:r>
      </w:hyperlink>
      <w:r w:rsidRPr="00A033DB">
        <w:rPr>
          <w:rFonts w:ascii="Times New Roman" w:eastAsia="Times New Roman" w:hAnsi="Times New Roman" w:cs="Times New Roman"/>
          <w:sz w:val="27"/>
          <w:szCs w:val="27"/>
        </w:rPr>
        <w:t xml:space="preserve"> from 4 July to 9 July. The proceeds of the fundraiser will be used to “help support the health and dignity of Palestinian people.”</w:t>
      </w:r>
    </w:p>
    <w:p w14:paraId="1F866ECF" w14:textId="77777777" w:rsidR="00A033DB" w:rsidRPr="00A033DB" w:rsidRDefault="00A033DB" w:rsidP="00A033DB">
      <w:pPr>
        <w:spacing w:before="100" w:beforeAutospacing="1" w:after="100" w:afterAutospacing="1" w:line="240" w:lineRule="auto"/>
        <w:ind w:left="720"/>
        <w:jc w:val="center"/>
        <w:rPr>
          <w:rFonts w:ascii="Times New Roman" w:eastAsia="Times New Roman" w:hAnsi="Times New Roman" w:cs="Times New Roman"/>
          <w:sz w:val="24"/>
          <w:szCs w:val="24"/>
        </w:rPr>
      </w:pPr>
      <w:r w:rsidRPr="00A033DB">
        <w:rPr>
          <w:rFonts w:ascii="Times New Roman" w:eastAsia="Times New Roman" w:hAnsi="Times New Roman" w:cs="Times New Roman"/>
          <w:sz w:val="24"/>
          <w:szCs w:val="24"/>
        </w:rPr>
        <w:lastRenderedPageBreak/>
        <w:br/>
      </w:r>
      <w:r w:rsidRPr="00A033DB">
        <w:rPr>
          <w:rFonts w:ascii="Times New Roman" w:eastAsia="Times New Roman" w:hAnsi="Times New Roman" w:cs="Times New Roman"/>
          <w:b/>
          <w:bCs/>
          <w:sz w:val="27"/>
          <w:szCs w:val="27"/>
          <w:u w:val="single"/>
        </w:rPr>
        <w:t>North America</w:t>
      </w:r>
    </w:p>
    <w:p w14:paraId="0355AE61" w14:textId="77777777" w:rsidR="00A033DB" w:rsidRPr="00A033DB" w:rsidRDefault="00A033DB" w:rsidP="00A03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sz w:val="27"/>
          <w:szCs w:val="27"/>
        </w:rPr>
        <w:t xml:space="preserve">Brown University is accepting applications for a </w:t>
      </w:r>
      <w:hyperlink r:id="rId12" w:history="1">
        <w:r w:rsidRPr="00A033DB">
          <w:rPr>
            <w:rFonts w:ascii="Times New Roman" w:eastAsia="Times New Roman" w:hAnsi="Times New Roman" w:cs="Times New Roman"/>
            <w:color w:val="0000FF"/>
            <w:sz w:val="27"/>
            <w:szCs w:val="27"/>
            <w:u w:val="single"/>
          </w:rPr>
          <w:t>Post-Doctoral Research Associate in Palestine and Palestinian Studies</w:t>
        </w:r>
      </w:hyperlink>
      <w:r w:rsidRPr="00A033DB">
        <w:rPr>
          <w:rFonts w:ascii="Times New Roman" w:eastAsia="Times New Roman" w:hAnsi="Times New Roman" w:cs="Times New Roman"/>
          <w:sz w:val="27"/>
          <w:szCs w:val="27"/>
        </w:rPr>
        <w:t xml:space="preserve"> as part of its ongoing initiative entitled </w:t>
      </w:r>
      <w:r w:rsidRPr="00A033DB">
        <w:rPr>
          <w:rFonts w:ascii="Times New Roman" w:eastAsia="Times New Roman" w:hAnsi="Times New Roman" w:cs="Times New Roman"/>
          <w:i/>
          <w:iCs/>
          <w:sz w:val="27"/>
          <w:szCs w:val="27"/>
        </w:rPr>
        <w:t>“New Directions in Palestinian Studies".</w:t>
      </w:r>
      <w:r w:rsidRPr="00A033DB">
        <w:rPr>
          <w:rFonts w:ascii="Times New Roman" w:eastAsia="Times New Roman" w:hAnsi="Times New Roman" w:cs="Times New Roman"/>
          <w:sz w:val="24"/>
          <w:szCs w:val="24"/>
        </w:rPr>
        <w:t xml:space="preserve"> </w:t>
      </w:r>
    </w:p>
    <w:p w14:paraId="090F750A" w14:textId="77777777" w:rsidR="00A033DB" w:rsidRPr="00A033DB" w:rsidRDefault="00A033DB" w:rsidP="00A033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sz w:val="27"/>
          <w:szCs w:val="27"/>
        </w:rPr>
        <w:t xml:space="preserve">On 3 April, Columbia University’s Middle East Institute and Centre for Palestine Studies will hold a talk entitled </w:t>
      </w:r>
      <w:hyperlink r:id="rId13" w:history="1">
        <w:r w:rsidRPr="00A033DB">
          <w:rPr>
            <w:rFonts w:ascii="Times New Roman" w:eastAsia="Times New Roman" w:hAnsi="Times New Roman" w:cs="Times New Roman"/>
            <w:i/>
            <w:iCs/>
            <w:color w:val="0000FF"/>
            <w:sz w:val="27"/>
            <w:szCs w:val="27"/>
            <w:u w:val="single"/>
          </w:rPr>
          <w:t>“Seeking Like the Sea: The Politics of Solidarity and Pleasure Aboard the Ships to Gaza”</w:t>
        </w:r>
      </w:hyperlink>
      <w:r w:rsidRPr="00A033DB">
        <w:rPr>
          <w:rFonts w:ascii="Times New Roman" w:eastAsia="Times New Roman" w:hAnsi="Times New Roman" w:cs="Times New Roman"/>
          <w:sz w:val="27"/>
          <w:szCs w:val="27"/>
        </w:rPr>
        <w:t xml:space="preserve">. The talk will be presented by Professor Nikolas </w:t>
      </w:r>
      <w:proofErr w:type="spellStart"/>
      <w:r w:rsidRPr="00A033DB">
        <w:rPr>
          <w:rFonts w:ascii="Times New Roman" w:eastAsia="Times New Roman" w:hAnsi="Times New Roman" w:cs="Times New Roman"/>
          <w:sz w:val="27"/>
          <w:szCs w:val="27"/>
        </w:rPr>
        <w:t>Kosmatopoulos</w:t>
      </w:r>
      <w:proofErr w:type="spellEnd"/>
      <w:r w:rsidRPr="00A033DB">
        <w:rPr>
          <w:rFonts w:ascii="Times New Roman" w:eastAsia="Times New Roman" w:hAnsi="Times New Roman" w:cs="Times New Roman"/>
          <w:sz w:val="27"/>
          <w:szCs w:val="27"/>
        </w:rPr>
        <w:t xml:space="preserve"> from the American University of Beirut. </w:t>
      </w:r>
    </w:p>
    <w:p w14:paraId="3109C425" w14:textId="77777777" w:rsidR="00A033DB" w:rsidRPr="00A033DB" w:rsidRDefault="00A033DB" w:rsidP="00A033DB">
      <w:pPr>
        <w:spacing w:after="0" w:line="240" w:lineRule="auto"/>
        <w:rPr>
          <w:rFonts w:ascii="Times New Roman" w:eastAsia="Times New Roman" w:hAnsi="Times New Roman" w:cs="Times New Roman"/>
          <w:sz w:val="24"/>
          <w:szCs w:val="24"/>
        </w:rPr>
      </w:pPr>
    </w:p>
    <w:p w14:paraId="5EB68C2B" w14:textId="77777777" w:rsidR="00A033DB" w:rsidRPr="00A033DB" w:rsidRDefault="00A033DB" w:rsidP="00A033DB">
      <w:pPr>
        <w:spacing w:after="0" w:line="240" w:lineRule="auto"/>
        <w:jc w:val="center"/>
        <w:rPr>
          <w:rFonts w:ascii="Times New Roman" w:eastAsia="Times New Roman" w:hAnsi="Times New Roman" w:cs="Times New Roman"/>
          <w:sz w:val="24"/>
          <w:szCs w:val="24"/>
        </w:rPr>
      </w:pPr>
      <w:r w:rsidRPr="00A033DB">
        <w:rPr>
          <w:rFonts w:ascii="Times New Roman" w:eastAsia="Times New Roman" w:hAnsi="Times New Roman" w:cs="Times New Roman"/>
          <w:sz w:val="24"/>
          <w:szCs w:val="24"/>
        </w:rPr>
        <w:br/>
      </w:r>
      <w:r w:rsidRPr="00A033DB">
        <w:rPr>
          <w:rFonts w:ascii="Times New Roman" w:eastAsia="Times New Roman" w:hAnsi="Times New Roman" w:cs="Times New Roman"/>
          <w:b/>
          <w:bCs/>
          <w:sz w:val="27"/>
          <w:szCs w:val="27"/>
          <w:u w:val="single"/>
        </w:rPr>
        <w:t>Latin America</w:t>
      </w:r>
    </w:p>
    <w:p w14:paraId="1C2C2776" w14:textId="77777777" w:rsidR="00A033DB" w:rsidRPr="00A033DB" w:rsidRDefault="00A033DB" w:rsidP="00A033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33DB">
        <w:rPr>
          <w:rFonts w:ascii="Times New Roman" w:eastAsia="Times New Roman" w:hAnsi="Times New Roman" w:cs="Times New Roman"/>
          <w:sz w:val="27"/>
          <w:szCs w:val="27"/>
        </w:rPr>
        <w:t xml:space="preserve">On 4 February, the UN Palestinian Rights Committee convened in Managua, Nicaragua a Roundtable to build bridges between Palestine and the Central American diaspora. Participants, representing Palestinian diaspora communities in Belize, Guatemala, El Salvador, Honduras, Costa Rica, Panama, Chile, Cuba and Nicaragua, and with the participation of the Mayors of Bethlehem and Beit </w:t>
      </w:r>
      <w:proofErr w:type="spellStart"/>
      <w:r w:rsidRPr="00A033DB">
        <w:rPr>
          <w:rFonts w:ascii="Times New Roman" w:eastAsia="Times New Roman" w:hAnsi="Times New Roman" w:cs="Times New Roman"/>
          <w:sz w:val="27"/>
          <w:szCs w:val="27"/>
        </w:rPr>
        <w:t>Jala</w:t>
      </w:r>
      <w:proofErr w:type="spellEnd"/>
      <w:r w:rsidRPr="00A033DB">
        <w:rPr>
          <w:rFonts w:ascii="Times New Roman" w:eastAsia="Times New Roman" w:hAnsi="Times New Roman" w:cs="Times New Roman"/>
          <w:sz w:val="27"/>
          <w:szCs w:val="27"/>
        </w:rPr>
        <w:t xml:space="preserve">, adopted the </w:t>
      </w:r>
      <w:hyperlink r:id="rId14" w:history="1">
        <w:r w:rsidRPr="00A033DB">
          <w:rPr>
            <w:rFonts w:ascii="Times New Roman" w:eastAsia="Times New Roman" w:hAnsi="Times New Roman" w:cs="Times New Roman"/>
            <w:color w:val="0000FF"/>
            <w:sz w:val="27"/>
            <w:szCs w:val="27"/>
            <w:u w:val="single"/>
          </w:rPr>
          <w:t>Managua Declaration</w:t>
        </w:r>
      </w:hyperlink>
      <w:r w:rsidRPr="00A033DB">
        <w:rPr>
          <w:rFonts w:ascii="Times New Roman" w:eastAsia="Times New Roman" w:hAnsi="Times New Roman" w:cs="Times New Roman"/>
          <w:sz w:val="27"/>
          <w:szCs w:val="27"/>
        </w:rPr>
        <w:t>.</w:t>
      </w:r>
    </w:p>
    <w:p w14:paraId="64F2AB89" w14:textId="77777777" w:rsidR="00A033DB" w:rsidRPr="00A033DB" w:rsidRDefault="00A033DB" w:rsidP="00A033DB">
      <w:pPr>
        <w:spacing w:after="240" w:line="240" w:lineRule="auto"/>
        <w:rPr>
          <w:rFonts w:ascii="Times New Roman" w:eastAsia="Times New Roman" w:hAnsi="Times New Roman" w:cs="Times New Roman"/>
          <w:sz w:val="24"/>
          <w:szCs w:val="24"/>
        </w:rPr>
      </w:pPr>
    </w:p>
    <w:p w14:paraId="4CABA686" w14:textId="77777777" w:rsidR="00A033DB" w:rsidRPr="00A033DB" w:rsidRDefault="00A033DB" w:rsidP="00A033DB">
      <w:pPr>
        <w:spacing w:after="0" w:line="240" w:lineRule="auto"/>
        <w:jc w:val="center"/>
        <w:rPr>
          <w:rFonts w:ascii="Times New Roman" w:eastAsia="Times New Roman" w:hAnsi="Times New Roman" w:cs="Times New Roman"/>
          <w:sz w:val="24"/>
          <w:szCs w:val="24"/>
        </w:rPr>
      </w:pPr>
      <w:r w:rsidRPr="00A033DB">
        <w:rPr>
          <w:rFonts w:ascii="Times New Roman" w:eastAsia="Times New Roman" w:hAnsi="Times New Roman" w:cs="Times New Roman"/>
          <w:sz w:val="24"/>
          <w:szCs w:val="24"/>
        </w:rPr>
        <w:t>* * *</w:t>
      </w:r>
    </w:p>
    <w:p w14:paraId="702030E7" w14:textId="77777777" w:rsidR="00A033DB" w:rsidRPr="00A033DB" w:rsidRDefault="00A033DB" w:rsidP="00A033DB">
      <w:pPr>
        <w:spacing w:after="0" w:line="240" w:lineRule="auto"/>
        <w:rPr>
          <w:rFonts w:ascii="Times New Roman" w:eastAsia="Times New Roman" w:hAnsi="Times New Roman" w:cs="Times New Roman"/>
          <w:sz w:val="24"/>
          <w:szCs w:val="24"/>
        </w:rPr>
      </w:pPr>
      <w:r w:rsidRPr="00A033DB">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A033DB">
        <w:rPr>
          <w:rFonts w:ascii="Verdana" w:eastAsia="Times New Roman" w:hAnsi="Verdana" w:cs="Times New Roman"/>
          <w:sz w:val="15"/>
          <w:szCs w:val="15"/>
        </w:rPr>
        <w:t>Palestine .</w:t>
      </w:r>
      <w:proofErr w:type="gramEnd"/>
      <w:r w:rsidRPr="00A033DB">
        <w:rPr>
          <w:rFonts w:ascii="Verdana" w:eastAsia="Times New Roman" w:hAnsi="Verdana" w:cs="Times New Roman"/>
          <w:sz w:val="15"/>
          <w:szCs w:val="15"/>
        </w:rPr>
        <w:t xml:space="preserve"> NGOs interested in contributing information on their activities should communicate it by Email </w:t>
      </w:r>
      <w:proofErr w:type="gramStart"/>
      <w:r w:rsidRPr="00A033DB">
        <w:rPr>
          <w:rFonts w:ascii="Verdana" w:eastAsia="Times New Roman" w:hAnsi="Verdana" w:cs="Times New Roman"/>
          <w:sz w:val="15"/>
          <w:szCs w:val="15"/>
        </w:rPr>
        <w:t>The</w:t>
      </w:r>
      <w:proofErr w:type="gramEnd"/>
      <w:r w:rsidRPr="00A033DB">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p w14:paraId="1E010009" w14:textId="77777777" w:rsidR="002711F6" w:rsidRDefault="00A033D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75E5"/>
    <w:multiLevelType w:val="multilevel"/>
    <w:tmpl w:val="387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0542F4"/>
    <w:multiLevelType w:val="multilevel"/>
    <w:tmpl w:val="AD02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DB"/>
    <w:rsid w:val="00A033D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B246"/>
  <w15:chartTrackingRefBased/>
  <w15:docId w15:val="{36A1252E-4C51-4DFC-8C4B-0D9E6AB1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3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3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7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rnativenews.org/index.php/features-02/335-a-dangerous-road-to-education" TargetMode="External"/><Relationship Id="rId13" Type="http://schemas.openxmlformats.org/officeDocument/2006/relationships/hyperlink" Target="http://www.palestine.mei.columbia.edu/cps-events-spring-2017/2017/4/3/seeing-like-the-sea-the-politics-of-solidarity-and-pleasure-aboard-the-ships-to-gaza" TargetMode="External"/><Relationship Id="rId3" Type="http://schemas.openxmlformats.org/officeDocument/2006/relationships/settings" Target="settings.xml"/><Relationship Id="rId7" Type="http://schemas.openxmlformats.org/officeDocument/2006/relationships/hyperlink" Target="http://www.badil.org/en/publication/press-releases/86-2017/4719-pr-en-020217-07.html" TargetMode="External"/><Relationship Id="rId12" Type="http://schemas.openxmlformats.org/officeDocument/2006/relationships/hyperlink" Target="http://www.palestine.mei.columbia.edu/cps-news-spring-2017/2017/2/2/post-doctoral-research-associate-in-palestine-and-palestinian-studies-at-brown-univers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dameer.org/news/phroc-strongly-condemns-israeli-prison-service-ips-special-units-violent-attacks-against" TargetMode="External"/><Relationship Id="rId11" Type="http://schemas.openxmlformats.org/officeDocument/2006/relationships/hyperlink" Target="https://www.map.org.uk/challenge-events/london-to-glasgow-bike-ride" TargetMode="External"/><Relationship Id="rId5" Type="http://schemas.openxmlformats.org/officeDocument/2006/relationships/hyperlink" Target="https://unispal.un.org/ngoactionnews.nsf/1c0b3ab87dc4f2f8852568f8007759fd/cbde8772a97b45aa852580c1005aecf5?OpenDocument" TargetMode="External"/><Relationship Id="rId15" Type="http://schemas.openxmlformats.org/officeDocument/2006/relationships/fontTable" Target="fontTable.xml"/><Relationship Id="rId10" Type="http://schemas.openxmlformats.org/officeDocument/2006/relationships/hyperlink" Target="http://www.palestine.mei.columbia.edu/cps-news-spring-2017/2017/1/31/phd-scholarships-for-palestinians-at-the-university-of-bristol" TargetMode="External"/><Relationship Id="rId4" Type="http://schemas.openxmlformats.org/officeDocument/2006/relationships/webSettings" Target="webSettings.xml"/><Relationship Id="rId9" Type="http://schemas.openxmlformats.org/officeDocument/2006/relationships/hyperlink" Target="https://www.palestinecampaign.org/urgent-action-settlements-debate-parliament-9th-february/" TargetMode="External"/><Relationship Id="rId14" Type="http://schemas.openxmlformats.org/officeDocument/2006/relationships/hyperlink" Target="https://unispal.un.org/databases/dprtest/ngoweb.nsf/f12fded4d0597000852573fc005b9471/45363dbb05c2dbd6852580ac0047a8bf?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2017-03-01T22:23:00Z</dcterms:created>
  <dcterms:modified xsi:type="dcterms:W3CDTF">2017-03-01T22:24:00Z</dcterms:modified>
</cp:coreProperties>
</file>