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69" w:rsidRPr="00B13569" w:rsidRDefault="00B13569" w:rsidP="00B13569">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B13569">
        <w:rPr>
          <w:rFonts w:ascii="Times New Roman" w:eastAsia="Times New Roman" w:hAnsi="Times New Roman" w:cs="Times New Roman"/>
          <w:bCs/>
          <w:kern w:val="36"/>
          <w:sz w:val="48"/>
          <w:szCs w:val="48"/>
        </w:rPr>
        <w:t xml:space="preserve">ACT! Take apartheid off the menu </w:t>
      </w:r>
    </w:p>
    <w:bookmarkEnd w:id="0"/>
    <w:p w:rsidR="00B13569" w:rsidRPr="00B13569" w:rsidRDefault="00B13569" w:rsidP="00B13569">
      <w:pPr>
        <w:spacing w:after="0" w:line="240" w:lineRule="auto"/>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 xml:space="preserve">November 7, 2016 </w:t>
      </w:r>
    </w:p>
    <w:p w:rsidR="00B13569" w:rsidRPr="00B13569" w:rsidRDefault="00B13569" w:rsidP="00B13569">
      <w:pPr>
        <w:spacing w:after="0" w:line="240" w:lineRule="auto"/>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 xml:space="preserve">Alternative Information Center (AIC) </w:t>
      </w:r>
    </w:p>
    <w:p w:rsidR="00B13569" w:rsidRPr="00B13569" w:rsidRDefault="00B13569" w:rsidP="00B13569">
      <w:pPr>
        <w:spacing w:after="0" w:line="240" w:lineRule="auto"/>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http://www.alternativenews.org/index.php/headlines/249-act-take-apartheid-off-the-menu</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bCs/>
          <w:sz w:val="24"/>
          <w:szCs w:val="24"/>
        </w:rPr>
        <w:t>BDS activists urge participants to withdraw from a ‘gastro-diplomacy’ food festival in Tel Aviv. </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Tomorrow, on November 8, chefs from 13 famous restaurants from cities around the world will arrive in Tel Aviv to participate in Round Tables by American Express, a weeklong international food festival.</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 xml:space="preserve">The festival, according its </w:t>
      </w:r>
      <w:hyperlink r:id="rId5" w:history="1">
        <w:r w:rsidRPr="00B13569">
          <w:rPr>
            <w:rFonts w:ascii="Times New Roman" w:eastAsia="Times New Roman" w:hAnsi="Times New Roman" w:cs="Times New Roman"/>
            <w:sz w:val="24"/>
            <w:szCs w:val="24"/>
          </w:rPr>
          <w:t>website</w:t>
        </w:r>
      </w:hyperlink>
      <w:r w:rsidRPr="00B13569">
        <w:rPr>
          <w:rFonts w:ascii="Times New Roman" w:eastAsia="Times New Roman" w:hAnsi="Times New Roman" w:cs="Times New Roman"/>
          <w:sz w:val="24"/>
          <w:szCs w:val="24"/>
        </w:rPr>
        <w:t>, “highlights the sense of living in a global village” by inviting “Israeli foodies” to “taste and experience new cuisines, surprising culinary techniques and flavors that previously required a passport, flight tickets, and days off.” The festival defines itself as an “honorary member in the gastro-diplomacy world.”</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 xml:space="preserve">Palestinians and those who care about their rights, however, find the project deeply problematic. Over 140 civil society organizations </w:t>
      </w:r>
      <w:hyperlink r:id="rId6" w:history="1">
        <w:r w:rsidRPr="00B13569">
          <w:rPr>
            <w:rFonts w:ascii="Times New Roman" w:eastAsia="Times New Roman" w:hAnsi="Times New Roman" w:cs="Times New Roman"/>
            <w:sz w:val="24"/>
            <w:szCs w:val="24"/>
          </w:rPr>
          <w:t>signed a letter</w:t>
        </w:r>
      </w:hyperlink>
      <w:r w:rsidRPr="00B13569">
        <w:rPr>
          <w:rFonts w:ascii="Times New Roman" w:eastAsia="Times New Roman" w:hAnsi="Times New Roman" w:cs="Times New Roman"/>
          <w:sz w:val="24"/>
          <w:szCs w:val="24"/>
        </w:rPr>
        <w:t xml:space="preserve"> drafted by the Palestinian Boycott, Divestment and Sanctions (BDS) National Committee as a part of </w:t>
      </w:r>
      <w:hyperlink r:id="rId7" w:history="1">
        <w:r w:rsidRPr="00B13569">
          <w:rPr>
            <w:rFonts w:ascii="Times New Roman" w:eastAsia="Times New Roman" w:hAnsi="Times New Roman" w:cs="Times New Roman"/>
            <w:sz w:val="24"/>
            <w:szCs w:val="24"/>
          </w:rPr>
          <w:t>its campaign</w:t>
        </w:r>
      </w:hyperlink>
      <w:r w:rsidRPr="00B13569">
        <w:rPr>
          <w:rFonts w:ascii="Times New Roman" w:eastAsia="Times New Roman" w:hAnsi="Times New Roman" w:cs="Times New Roman"/>
          <w:sz w:val="24"/>
          <w:szCs w:val="24"/>
        </w:rPr>
        <w:t xml:space="preserve"> to convince chefs to cancel their participation in Rounds Tables and Italian sparkling water bottler </w:t>
      </w:r>
      <w:proofErr w:type="spellStart"/>
      <w:r w:rsidRPr="00B13569">
        <w:rPr>
          <w:rFonts w:ascii="Times New Roman" w:eastAsia="Times New Roman" w:hAnsi="Times New Roman" w:cs="Times New Roman"/>
          <w:sz w:val="24"/>
          <w:szCs w:val="24"/>
        </w:rPr>
        <w:t>Farrarelle</w:t>
      </w:r>
      <w:proofErr w:type="spellEnd"/>
      <w:r w:rsidRPr="00B13569">
        <w:rPr>
          <w:rFonts w:ascii="Times New Roman" w:eastAsia="Times New Roman" w:hAnsi="Times New Roman" w:cs="Times New Roman"/>
          <w:sz w:val="24"/>
          <w:szCs w:val="24"/>
        </w:rPr>
        <w:t xml:space="preserve"> to withdraw sponsorship of it.</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Israeli government ministries, the Tel Aviv Municipality and businesses operating in illegal Israeli settlements, the BDS National Committee explains, are sponsoring the festival to cast international prestige onto the Israeli culinary scene and thereby mask Israel’s systemic denial of Palestinian rights.                                       </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The letter concludes by quoting South African anti-apartheid campaigner and BDS supporter Archbishop Desmond Tutu: “Respecting the Palestinian BDS call is the best way to ensure that Palestinians… are not reduced to ‘picking up crumbs of compassion thrown from the table of someone who considers himself [their] master,’ but rather have ‘the full menu of rights.’” </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Activists for Palestine around the world took to the streets and </w:t>
      </w:r>
      <w:hyperlink r:id="rId8" w:history="1">
        <w:r w:rsidRPr="00B13569">
          <w:rPr>
            <w:rFonts w:ascii="Times New Roman" w:eastAsia="Times New Roman" w:hAnsi="Times New Roman" w:cs="Times New Roman"/>
            <w:sz w:val="24"/>
            <w:szCs w:val="24"/>
          </w:rPr>
          <w:t>protested</w:t>
        </w:r>
      </w:hyperlink>
      <w:r w:rsidRPr="00B13569">
        <w:rPr>
          <w:rFonts w:ascii="Times New Roman" w:eastAsia="Times New Roman" w:hAnsi="Times New Roman" w:cs="Times New Roman"/>
          <w:sz w:val="24"/>
          <w:szCs w:val="24"/>
        </w:rPr>
        <w:t xml:space="preserve"> outside of restaurants participating in the festival, including at the Musket Room in New York, </w:t>
      </w:r>
      <w:proofErr w:type="spellStart"/>
      <w:r w:rsidRPr="00B13569">
        <w:rPr>
          <w:rFonts w:ascii="Times New Roman" w:eastAsia="Times New Roman" w:hAnsi="Times New Roman" w:cs="Times New Roman"/>
          <w:sz w:val="24"/>
          <w:szCs w:val="24"/>
        </w:rPr>
        <w:t>L’ami</w:t>
      </w:r>
      <w:proofErr w:type="spellEnd"/>
      <w:r w:rsidRPr="00B13569">
        <w:rPr>
          <w:rFonts w:ascii="Times New Roman" w:eastAsia="Times New Roman" w:hAnsi="Times New Roman" w:cs="Times New Roman"/>
          <w:sz w:val="24"/>
          <w:szCs w:val="24"/>
        </w:rPr>
        <w:t xml:space="preserve"> Jean in Paris and the </w:t>
      </w:r>
      <w:proofErr w:type="spellStart"/>
      <w:r w:rsidRPr="00B13569">
        <w:rPr>
          <w:rFonts w:ascii="Times New Roman" w:eastAsia="Times New Roman" w:hAnsi="Times New Roman" w:cs="Times New Roman"/>
          <w:sz w:val="24"/>
          <w:szCs w:val="24"/>
        </w:rPr>
        <w:t>Maruja</w:t>
      </w:r>
      <w:proofErr w:type="spellEnd"/>
      <w:r w:rsidRPr="00B13569">
        <w:rPr>
          <w:rFonts w:ascii="Times New Roman" w:eastAsia="Times New Roman" w:hAnsi="Times New Roman" w:cs="Times New Roman"/>
          <w:sz w:val="24"/>
          <w:szCs w:val="24"/>
        </w:rPr>
        <w:t xml:space="preserve"> in Limon in Vigo. </w:t>
      </w:r>
    </w:p>
    <w:p w:rsidR="00B13569" w:rsidRPr="00B13569" w:rsidRDefault="00B13569" w:rsidP="00B13569">
      <w:pPr>
        <w:spacing w:before="100" w:beforeAutospacing="1" w:after="100" w:afterAutospacing="1" w:line="240" w:lineRule="auto"/>
        <w:jc w:val="both"/>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 xml:space="preserve">Israeli activists supportive of the BDS movement and the campaign published </w:t>
      </w:r>
      <w:hyperlink r:id="rId9" w:history="1">
        <w:r w:rsidRPr="00B13569">
          <w:rPr>
            <w:rFonts w:ascii="Times New Roman" w:eastAsia="Times New Roman" w:hAnsi="Times New Roman" w:cs="Times New Roman"/>
            <w:sz w:val="24"/>
            <w:szCs w:val="24"/>
          </w:rPr>
          <w:t>a satirical video</w:t>
        </w:r>
      </w:hyperlink>
      <w:r w:rsidRPr="00B13569">
        <w:rPr>
          <w:rFonts w:ascii="Times New Roman" w:eastAsia="Times New Roman" w:hAnsi="Times New Roman" w:cs="Times New Roman"/>
          <w:sz w:val="24"/>
          <w:szCs w:val="24"/>
        </w:rPr>
        <w:t xml:space="preserve"> on Round Tables. The clip plays on the irony of Israeli foodies’ insistence on eating from ethical food sources, at the same time as they maintain unethically racist beliefs about Palestinians and Arabs.</w:t>
      </w:r>
    </w:p>
    <w:p w:rsidR="00B13569" w:rsidRPr="00B13569" w:rsidRDefault="00B13569" w:rsidP="00B13569">
      <w:pPr>
        <w:spacing w:before="100" w:beforeAutospacing="1" w:after="100" w:afterAutospacing="1" w:line="240" w:lineRule="auto"/>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t>To make a final appeal to the chefs, restaurants and sponsors, tweet #</w:t>
      </w:r>
      <w:proofErr w:type="spellStart"/>
      <w:r w:rsidRPr="00B13569">
        <w:rPr>
          <w:rFonts w:ascii="Times New Roman" w:eastAsia="Times New Roman" w:hAnsi="Times New Roman" w:cs="Times New Roman"/>
          <w:sz w:val="24"/>
          <w:szCs w:val="24"/>
        </w:rPr>
        <w:t>ApartheidRoundTables</w:t>
      </w:r>
      <w:proofErr w:type="spellEnd"/>
      <w:r w:rsidRPr="00B13569">
        <w:rPr>
          <w:rFonts w:ascii="Times New Roman" w:eastAsia="Times New Roman" w:hAnsi="Times New Roman" w:cs="Times New Roman"/>
          <w:sz w:val="24"/>
          <w:szCs w:val="24"/>
        </w:rPr>
        <w:t xml:space="preserve"> to the list of participators provided by the BDS National Committee, </w:t>
      </w:r>
      <w:hyperlink r:id="rId10" w:history="1">
        <w:r w:rsidRPr="00B13569">
          <w:rPr>
            <w:rFonts w:ascii="Times New Roman" w:eastAsia="Times New Roman" w:hAnsi="Times New Roman" w:cs="Times New Roman"/>
            <w:sz w:val="24"/>
            <w:szCs w:val="24"/>
          </w:rPr>
          <w:t>here</w:t>
        </w:r>
      </w:hyperlink>
      <w:r w:rsidRPr="00B13569">
        <w:rPr>
          <w:rFonts w:ascii="Times New Roman" w:eastAsia="Times New Roman" w:hAnsi="Times New Roman" w:cs="Times New Roman"/>
          <w:sz w:val="24"/>
          <w:szCs w:val="24"/>
        </w:rPr>
        <w:t>.  </w:t>
      </w:r>
    </w:p>
    <w:p w:rsidR="00B13569" w:rsidRPr="00B13569" w:rsidRDefault="00B13569" w:rsidP="00B13569">
      <w:pPr>
        <w:spacing w:before="100" w:beforeAutospacing="1" w:after="100" w:afterAutospacing="1" w:line="240" w:lineRule="auto"/>
        <w:rPr>
          <w:rFonts w:ascii="Times New Roman" w:eastAsia="Times New Roman" w:hAnsi="Times New Roman" w:cs="Times New Roman"/>
          <w:sz w:val="24"/>
          <w:szCs w:val="24"/>
        </w:rPr>
      </w:pPr>
      <w:r w:rsidRPr="00B13569">
        <w:rPr>
          <w:rFonts w:ascii="Times New Roman" w:eastAsia="Times New Roman" w:hAnsi="Times New Roman" w:cs="Times New Roman"/>
          <w:sz w:val="24"/>
          <w:szCs w:val="24"/>
        </w:rPr>
        <w:lastRenderedPageBreak/>
        <w:t>The BDS movement advocates boycotting, divesting from, and sanctioning Israel as well as companies that collude with it until Israel respects Palestinians’ rights and international law.</w:t>
      </w:r>
    </w:p>
    <w:p w:rsidR="00A45D15" w:rsidRPr="00B13569" w:rsidRDefault="00A45D15"/>
    <w:sectPr w:rsidR="00A45D15" w:rsidRPr="00B1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0FFF"/>
    <w:multiLevelType w:val="multilevel"/>
    <w:tmpl w:val="D33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69"/>
    <w:rsid w:val="00A45D15"/>
    <w:rsid w:val="00B1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8EB2-1E20-4A09-800C-C20088E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3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5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3569"/>
    <w:rPr>
      <w:color w:val="0000FF"/>
      <w:u w:val="single"/>
    </w:rPr>
  </w:style>
  <w:style w:type="character" w:customStyle="1" w:styleId="published">
    <w:name w:val="published"/>
    <w:basedOn w:val="DefaultParagraphFont"/>
    <w:rsid w:val="00B13569"/>
  </w:style>
  <w:style w:type="character" w:customStyle="1" w:styleId="createdby">
    <w:name w:val="createdby"/>
    <w:basedOn w:val="DefaultParagraphFont"/>
    <w:rsid w:val="00B13569"/>
  </w:style>
  <w:style w:type="character" w:customStyle="1" w:styleId="in-widget">
    <w:name w:val="in-widget"/>
    <w:basedOn w:val="DefaultParagraphFont"/>
    <w:rsid w:val="00B13569"/>
  </w:style>
  <w:style w:type="paragraph" w:styleId="NormalWeb">
    <w:name w:val="Normal (Web)"/>
    <w:basedOn w:val="Normal"/>
    <w:uiPriority w:val="99"/>
    <w:semiHidden/>
    <w:unhideWhenUsed/>
    <w:rsid w:val="00B13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569"/>
    <w:rPr>
      <w:b/>
      <w:bCs/>
    </w:rPr>
  </w:style>
  <w:style w:type="character" w:customStyle="1" w:styleId="wfcaption">
    <w:name w:val="wf_caption"/>
    <w:basedOn w:val="DefaultParagraphFont"/>
    <w:rsid w:val="00B1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89653">
      <w:bodyDiv w:val="1"/>
      <w:marLeft w:val="0"/>
      <w:marRight w:val="0"/>
      <w:marTop w:val="0"/>
      <w:marBottom w:val="0"/>
      <w:divBdr>
        <w:top w:val="none" w:sz="0" w:space="0" w:color="auto"/>
        <w:left w:val="none" w:sz="0" w:space="0" w:color="auto"/>
        <w:bottom w:val="none" w:sz="0" w:space="0" w:color="auto"/>
        <w:right w:val="none" w:sz="0" w:space="0" w:color="auto"/>
      </w:divBdr>
      <w:divsChild>
        <w:div w:id="1735275343">
          <w:marLeft w:val="0"/>
          <w:marRight w:val="0"/>
          <w:marTop w:val="0"/>
          <w:marBottom w:val="0"/>
          <w:divBdr>
            <w:top w:val="none" w:sz="0" w:space="0" w:color="auto"/>
            <w:left w:val="none" w:sz="0" w:space="0" w:color="auto"/>
            <w:bottom w:val="none" w:sz="0" w:space="0" w:color="auto"/>
            <w:right w:val="none" w:sz="0" w:space="0" w:color="auto"/>
          </w:divBdr>
          <w:divsChild>
            <w:div w:id="718482572">
              <w:marLeft w:val="0"/>
              <w:marRight w:val="0"/>
              <w:marTop w:val="0"/>
              <w:marBottom w:val="0"/>
              <w:divBdr>
                <w:top w:val="none" w:sz="0" w:space="0" w:color="auto"/>
                <w:left w:val="none" w:sz="0" w:space="0" w:color="auto"/>
                <w:bottom w:val="none" w:sz="0" w:space="0" w:color="auto"/>
                <w:right w:val="none" w:sz="0" w:space="0" w:color="auto"/>
              </w:divBdr>
            </w:div>
            <w:div w:id="625896565">
              <w:marLeft w:val="0"/>
              <w:marRight w:val="0"/>
              <w:marTop w:val="0"/>
              <w:marBottom w:val="0"/>
              <w:divBdr>
                <w:top w:val="none" w:sz="0" w:space="0" w:color="auto"/>
                <w:left w:val="none" w:sz="0" w:space="0" w:color="auto"/>
                <w:bottom w:val="none" w:sz="0" w:space="0" w:color="auto"/>
                <w:right w:val="none" w:sz="0" w:space="0" w:color="auto"/>
              </w:divBdr>
            </w:div>
          </w:divsChild>
        </w:div>
        <w:div w:id="2108500123">
          <w:marLeft w:val="0"/>
          <w:marRight w:val="0"/>
          <w:marTop w:val="0"/>
          <w:marBottom w:val="0"/>
          <w:divBdr>
            <w:top w:val="none" w:sz="0" w:space="0" w:color="auto"/>
            <w:left w:val="none" w:sz="0" w:space="0" w:color="auto"/>
            <w:bottom w:val="none" w:sz="0" w:space="0" w:color="auto"/>
            <w:right w:val="none" w:sz="0" w:space="0" w:color="auto"/>
          </w:divBdr>
          <w:divsChild>
            <w:div w:id="2050716638">
              <w:marLeft w:val="0"/>
              <w:marRight w:val="0"/>
              <w:marTop w:val="0"/>
              <w:marBottom w:val="0"/>
              <w:divBdr>
                <w:top w:val="none" w:sz="0" w:space="0" w:color="auto"/>
                <w:left w:val="none" w:sz="0" w:space="0" w:color="auto"/>
                <w:bottom w:val="none" w:sz="0" w:space="0" w:color="auto"/>
                <w:right w:val="none" w:sz="0" w:space="0" w:color="auto"/>
              </w:divBdr>
            </w:div>
            <w:div w:id="681782739">
              <w:marLeft w:val="0"/>
              <w:marRight w:val="0"/>
              <w:marTop w:val="0"/>
              <w:marBottom w:val="0"/>
              <w:divBdr>
                <w:top w:val="none" w:sz="0" w:space="0" w:color="auto"/>
                <w:left w:val="none" w:sz="0" w:space="0" w:color="auto"/>
                <w:bottom w:val="none" w:sz="0" w:space="0" w:color="auto"/>
                <w:right w:val="none" w:sz="0" w:space="0" w:color="auto"/>
              </w:divBdr>
              <w:divsChild>
                <w:div w:id="1102215881">
                  <w:marLeft w:val="0"/>
                  <w:marRight w:val="0"/>
                  <w:marTop w:val="0"/>
                  <w:marBottom w:val="0"/>
                  <w:divBdr>
                    <w:top w:val="none" w:sz="0" w:space="0" w:color="auto"/>
                    <w:left w:val="none" w:sz="0" w:space="0" w:color="auto"/>
                    <w:bottom w:val="none" w:sz="0" w:space="0" w:color="auto"/>
                    <w:right w:val="none" w:sz="0" w:space="0" w:color="auto"/>
                  </w:divBdr>
                </w:div>
                <w:div w:id="3740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smovement.net/news/campaigners-denounce-international-chefs-participating-%E2%80%98apartheid%E2%80%99-round-tables-tour-tel-aviv" TargetMode="External"/><Relationship Id="rId3" Type="http://schemas.openxmlformats.org/officeDocument/2006/relationships/settings" Target="settings.xml"/><Relationship Id="rId7" Type="http://schemas.openxmlformats.org/officeDocument/2006/relationships/hyperlink" Target="https://bdsmovement.net/news/tell-these-food-chefs-boycott-apartheidroundtab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smovement.net/news/campaigners-restaurant-chefs-cancel-your-participation-tel-aviv-round-tables-tour" TargetMode="External"/><Relationship Id="rId11" Type="http://schemas.openxmlformats.org/officeDocument/2006/relationships/fontTable" Target="fontTable.xml"/><Relationship Id="rId5" Type="http://schemas.openxmlformats.org/officeDocument/2006/relationships/hyperlink" Target="http://www.roundtablestour.com/en/about-us/" TargetMode="External"/><Relationship Id="rId10" Type="http://schemas.openxmlformats.org/officeDocument/2006/relationships/hyperlink" Target="https://bdsmovement.net/news/tell-these-food-chefs-boycott-apartheidroundtables" TargetMode="External"/><Relationship Id="rId4" Type="http://schemas.openxmlformats.org/officeDocument/2006/relationships/webSettings" Target="webSettings.xml"/><Relationship Id="rId9" Type="http://schemas.openxmlformats.org/officeDocument/2006/relationships/hyperlink" Target="http://www.dailymotion.com/video/x50p2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2017-03-06T19:26:00Z</dcterms:created>
  <dcterms:modified xsi:type="dcterms:W3CDTF">2017-03-06T19:30:00Z</dcterms:modified>
</cp:coreProperties>
</file>