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3A" w:rsidRPr="00D05E3A" w:rsidRDefault="00D05E3A" w:rsidP="00D05E3A">
      <w:pPr>
        <w:spacing w:after="120" w:line="555" w:lineRule="atLeast"/>
        <w:outlineLvl w:val="0"/>
        <w:rPr>
          <w:rFonts w:eastAsia="Times New Roman" w:cs="Times New Roman"/>
          <w:bCs/>
          <w:color w:val="212121"/>
          <w:spacing w:val="-9"/>
          <w:kern w:val="36"/>
          <w:sz w:val="40"/>
          <w:szCs w:val="40"/>
        </w:rPr>
      </w:pPr>
      <w:bookmarkStart w:id="0" w:name="_GoBack"/>
      <w:r w:rsidRPr="00D05E3A">
        <w:rPr>
          <w:rFonts w:eastAsia="Times New Roman" w:cs="Times New Roman"/>
          <w:bCs/>
          <w:color w:val="212121"/>
          <w:spacing w:val="-9"/>
          <w:kern w:val="36"/>
          <w:sz w:val="40"/>
          <w:szCs w:val="40"/>
        </w:rPr>
        <w:t>Iran executions see 'alarming rise' in 2021, report finds</w:t>
      </w:r>
    </w:p>
    <w:bookmarkEnd w:id="0"/>
    <w:p w:rsidR="002711F6" w:rsidRPr="00D05E3A" w:rsidRDefault="00D05E3A" w:rsidP="00D05E3A">
      <w:pPr>
        <w:spacing w:after="0" w:line="240" w:lineRule="auto"/>
        <w:rPr>
          <w:rFonts w:cs="Times New Roman"/>
          <w:szCs w:val="24"/>
        </w:rPr>
      </w:pPr>
      <w:r w:rsidRPr="00D05E3A">
        <w:rPr>
          <w:rFonts w:cs="Times New Roman"/>
          <w:szCs w:val="24"/>
        </w:rPr>
        <w:t>April 28, 2022</w:t>
      </w:r>
    </w:p>
    <w:p w:rsidR="00D05E3A" w:rsidRPr="00D05E3A" w:rsidRDefault="00D05E3A" w:rsidP="00D05E3A">
      <w:pPr>
        <w:spacing w:after="0" w:line="240" w:lineRule="auto"/>
        <w:rPr>
          <w:rFonts w:cs="Times New Roman"/>
          <w:szCs w:val="24"/>
        </w:rPr>
      </w:pPr>
      <w:r w:rsidRPr="00D05E3A">
        <w:rPr>
          <w:rFonts w:cs="Times New Roman"/>
          <w:szCs w:val="24"/>
        </w:rPr>
        <w:t>By AFP</w:t>
      </w:r>
    </w:p>
    <w:p w:rsidR="00D05E3A" w:rsidRPr="00D05E3A" w:rsidRDefault="00D05E3A" w:rsidP="00D05E3A">
      <w:pPr>
        <w:spacing w:after="0" w:line="240" w:lineRule="auto"/>
        <w:rPr>
          <w:rFonts w:cs="Times New Roman"/>
          <w:szCs w:val="24"/>
        </w:rPr>
      </w:pPr>
      <w:r w:rsidRPr="00D05E3A">
        <w:rPr>
          <w:rFonts w:cs="Times New Roman"/>
          <w:szCs w:val="24"/>
        </w:rPr>
        <w:t>News24</w:t>
      </w:r>
    </w:p>
    <w:p w:rsidR="00D05E3A" w:rsidRPr="00D05E3A" w:rsidRDefault="00D05E3A" w:rsidP="00D05E3A">
      <w:pPr>
        <w:spacing w:after="0" w:line="240" w:lineRule="auto"/>
        <w:rPr>
          <w:rFonts w:cs="Times New Roman"/>
          <w:szCs w:val="24"/>
        </w:rPr>
      </w:pPr>
      <w:hyperlink r:id="rId4" w:history="1">
        <w:r w:rsidRPr="00D05E3A">
          <w:rPr>
            <w:rStyle w:val="Hyperlink"/>
            <w:rFonts w:cs="Times New Roman"/>
            <w:szCs w:val="24"/>
          </w:rPr>
          <w:t>https://www.news24.com/news24/world/news/iran-executions-see-alarming-rise-in-2021-report-finds-20220428</w:t>
        </w:r>
      </w:hyperlink>
    </w:p>
    <w:p w:rsidR="00D05E3A" w:rsidRPr="00D05E3A" w:rsidRDefault="00D05E3A" w:rsidP="00D05E3A">
      <w:pPr>
        <w:pStyle w:val="NormalWeb"/>
        <w:shd w:val="clear" w:color="auto" w:fill="FFFFFF"/>
        <w:rPr>
          <w:color w:val="212121"/>
        </w:rPr>
      </w:pPr>
      <w:r w:rsidRPr="00D05E3A">
        <w:rPr>
          <w:color w:val="212121"/>
        </w:rPr>
        <w:t xml:space="preserve">Executions in Iran rose by 25% in 2021, a report by two leading NGOs said on Thursday, expressing alarm over a surge in the numbers executed for drug offences </w:t>
      </w:r>
      <w:proofErr w:type="gramStart"/>
      <w:r w:rsidRPr="00D05E3A">
        <w:rPr>
          <w:color w:val="212121"/>
        </w:rPr>
        <w:t>and also</w:t>
      </w:r>
      <w:proofErr w:type="gramEnd"/>
      <w:r w:rsidRPr="00D05E3A">
        <w:rPr>
          <w:color w:val="212121"/>
        </w:rPr>
        <w:t xml:space="preserve"> the hanging of at least 17 women.</w:t>
      </w:r>
    </w:p>
    <w:p w:rsidR="00D05E3A" w:rsidRPr="00D05E3A" w:rsidRDefault="00D05E3A" w:rsidP="00D05E3A">
      <w:pPr>
        <w:pStyle w:val="NormalWeb"/>
        <w:shd w:val="clear" w:color="auto" w:fill="FFFFFF"/>
        <w:rPr>
          <w:color w:val="212121"/>
        </w:rPr>
      </w:pPr>
      <w:r w:rsidRPr="00D05E3A">
        <w:rPr>
          <w:color w:val="212121"/>
        </w:rPr>
        <w:t xml:space="preserve">The rate of executions in Iran also accelerated after the June election of </w:t>
      </w:r>
      <w:proofErr w:type="spellStart"/>
      <w:r w:rsidRPr="00D05E3A">
        <w:rPr>
          <w:color w:val="212121"/>
        </w:rPr>
        <w:t>hard-line</w:t>
      </w:r>
      <w:proofErr w:type="spellEnd"/>
      <w:r w:rsidRPr="00D05E3A">
        <w:rPr>
          <w:color w:val="212121"/>
        </w:rPr>
        <w:t xml:space="preserve"> former judiciary chief </w:t>
      </w:r>
      <w:proofErr w:type="spellStart"/>
      <w:r w:rsidRPr="00D05E3A">
        <w:rPr>
          <w:color w:val="212121"/>
        </w:rPr>
        <w:t>Ebrahim</w:t>
      </w:r>
      <w:proofErr w:type="spellEnd"/>
      <w:r w:rsidRPr="00D05E3A">
        <w:rPr>
          <w:color w:val="212121"/>
        </w:rPr>
        <w:t xml:space="preserve"> </w:t>
      </w:r>
      <w:proofErr w:type="spellStart"/>
      <w:r w:rsidRPr="00D05E3A">
        <w:rPr>
          <w:color w:val="212121"/>
        </w:rPr>
        <w:t>Raisi</w:t>
      </w:r>
      <w:proofErr w:type="spellEnd"/>
      <w:r w:rsidRPr="00D05E3A">
        <w:rPr>
          <w:color w:val="212121"/>
        </w:rPr>
        <w:t xml:space="preserve"> to the presidency, said the report by Norway-based Iran Human Rights (IHR) and France's Together Against the Death Penalty (ECPM).</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The report urged world powers negotiating with Iran on reviving the deal on its nuclear </w:t>
      </w:r>
      <w:proofErr w:type="spellStart"/>
      <w:r w:rsidRPr="00D05E3A">
        <w:rPr>
          <w:rFonts w:eastAsia="Times New Roman" w:cs="Times New Roman"/>
          <w:color w:val="212121"/>
          <w:szCs w:val="24"/>
        </w:rPr>
        <w:t>programme</w:t>
      </w:r>
      <w:proofErr w:type="spellEnd"/>
      <w:r w:rsidRPr="00D05E3A">
        <w:rPr>
          <w:rFonts w:eastAsia="Times New Roman" w:cs="Times New Roman"/>
          <w:color w:val="212121"/>
          <w:szCs w:val="24"/>
        </w:rPr>
        <w:t xml:space="preserve"> to put the use of capital punishment in the Islamic republic - which executes more people annually then any nation other than China - at the </w:t>
      </w:r>
      <w:proofErr w:type="spellStart"/>
      <w:r w:rsidRPr="00D05E3A">
        <w:rPr>
          <w:rFonts w:eastAsia="Times New Roman" w:cs="Times New Roman"/>
          <w:color w:val="212121"/>
          <w:szCs w:val="24"/>
        </w:rPr>
        <w:t>centre</w:t>
      </w:r>
      <w:proofErr w:type="spellEnd"/>
      <w:r w:rsidRPr="00D05E3A">
        <w:rPr>
          <w:rFonts w:eastAsia="Times New Roman" w:cs="Times New Roman"/>
          <w:color w:val="212121"/>
          <w:szCs w:val="24"/>
        </w:rPr>
        <w:t xml:space="preserve"> of the talks.</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At least 333 people were executed in 2021, a 25% increase compared to 267 in 2020, said the report, based on official media but also sources inside Iran.</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Meanwhile, at least 126 executions were for drug-related charges, five times higher than 2020's figure of 25.</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bCs/>
          <w:color w:val="212121"/>
          <w:szCs w:val="24"/>
        </w:rPr>
        <w:t>Concern</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This marked a major reversal of a trend of a decline in drug-related executions since Iran in 2017 adopted amendments to its anti-narcotics law in the face of international pressure.</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Over 80% of executions </w:t>
      </w:r>
      <w:proofErr w:type="gramStart"/>
      <w:r w:rsidRPr="00D05E3A">
        <w:rPr>
          <w:rFonts w:eastAsia="Times New Roman" w:cs="Times New Roman"/>
          <w:color w:val="212121"/>
          <w:szCs w:val="24"/>
        </w:rPr>
        <w:t>were not officially announced</w:t>
      </w:r>
      <w:proofErr w:type="gramEnd"/>
      <w:r w:rsidRPr="00D05E3A">
        <w:rPr>
          <w:rFonts w:eastAsia="Times New Roman" w:cs="Times New Roman"/>
          <w:color w:val="212121"/>
          <w:szCs w:val="24"/>
        </w:rPr>
        <w:t>, including all those for drug-related offences, it said.</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The report "reveals an increase in the number of executions, an alarming rise in the implementation of death sentences for drug offences and an ongoing lack of transparency", the NGOs said.</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IHR director Mahmood </w:t>
      </w:r>
      <w:proofErr w:type="spellStart"/>
      <w:r w:rsidRPr="00D05E3A">
        <w:rPr>
          <w:rFonts w:eastAsia="Times New Roman" w:cs="Times New Roman"/>
          <w:color w:val="212121"/>
          <w:szCs w:val="24"/>
        </w:rPr>
        <w:t>Amiry-Moghaddam</w:t>
      </w:r>
      <w:proofErr w:type="spellEnd"/>
      <w:r w:rsidRPr="00D05E3A">
        <w:rPr>
          <w:rFonts w:eastAsia="Times New Roman" w:cs="Times New Roman"/>
          <w:color w:val="212121"/>
          <w:szCs w:val="24"/>
        </w:rPr>
        <w:t xml:space="preserve"> expressed concern that there was "less scrutiny" on Iran's rights record as powers focused on </w:t>
      </w:r>
      <w:proofErr w:type="gramStart"/>
      <w:r w:rsidRPr="00D05E3A">
        <w:rPr>
          <w:rFonts w:eastAsia="Times New Roman" w:cs="Times New Roman"/>
          <w:color w:val="212121"/>
          <w:szCs w:val="24"/>
        </w:rPr>
        <w:t>bringing the nuclear negotiations to a positive conclusion</w:t>
      </w:r>
      <w:proofErr w:type="gramEnd"/>
      <w:r w:rsidRPr="00D05E3A">
        <w:rPr>
          <w:rFonts w:eastAsia="Times New Roman" w:cs="Times New Roman"/>
          <w:color w:val="212121"/>
          <w:szCs w:val="24"/>
        </w:rPr>
        <w:t>.</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He said:</w:t>
      </w:r>
    </w:p>
    <w:p w:rsidR="00D05E3A" w:rsidRPr="00D05E3A" w:rsidRDefault="00D05E3A" w:rsidP="00D05E3A">
      <w:pPr>
        <w:shd w:val="clear" w:color="auto" w:fill="FFFFFF"/>
        <w:spacing w:line="405" w:lineRule="atLeast"/>
        <w:rPr>
          <w:rFonts w:eastAsia="Times New Roman" w:cs="Times New Roman"/>
          <w:color w:val="212121"/>
          <w:szCs w:val="24"/>
        </w:rPr>
      </w:pPr>
      <w:r w:rsidRPr="00D05E3A">
        <w:rPr>
          <w:rFonts w:eastAsia="Times New Roman" w:cs="Times New Roman"/>
          <w:color w:val="212121"/>
          <w:szCs w:val="24"/>
        </w:rPr>
        <w:lastRenderedPageBreak/>
        <w:t>There will be no sustainable (deal)... unless the situation of human rights in general and the death penalty in particular, are central parts of the negotiations.</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The report said at least 17 women </w:t>
      </w:r>
      <w:proofErr w:type="gramStart"/>
      <w:r w:rsidRPr="00D05E3A">
        <w:rPr>
          <w:rFonts w:eastAsia="Times New Roman" w:cs="Times New Roman"/>
          <w:color w:val="212121"/>
          <w:szCs w:val="24"/>
        </w:rPr>
        <w:t>were executed</w:t>
      </w:r>
      <w:proofErr w:type="gramEnd"/>
      <w:r w:rsidRPr="00D05E3A">
        <w:rPr>
          <w:rFonts w:eastAsia="Times New Roman" w:cs="Times New Roman"/>
          <w:color w:val="212121"/>
          <w:szCs w:val="24"/>
        </w:rPr>
        <w:t xml:space="preserve"> in 2021, compared to nine in 2020. Twelve </w:t>
      </w:r>
      <w:proofErr w:type="gramStart"/>
      <w:r w:rsidRPr="00D05E3A">
        <w:rPr>
          <w:rFonts w:eastAsia="Times New Roman" w:cs="Times New Roman"/>
          <w:color w:val="212121"/>
          <w:szCs w:val="24"/>
        </w:rPr>
        <w:t>were sentenced</w:t>
      </w:r>
      <w:proofErr w:type="gramEnd"/>
      <w:r w:rsidRPr="00D05E3A">
        <w:rPr>
          <w:rFonts w:eastAsia="Times New Roman" w:cs="Times New Roman"/>
          <w:color w:val="212121"/>
          <w:szCs w:val="24"/>
        </w:rPr>
        <w:t xml:space="preserve"> for murder and five on drug-related charges.</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There has been growing concern over the numbers of women executed on charges of murdering a husband or relative who activists believe may have been abusive.</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It noted the case of one woman, Zahra </w:t>
      </w:r>
      <w:proofErr w:type="spellStart"/>
      <w:r w:rsidRPr="00D05E3A">
        <w:rPr>
          <w:rFonts w:eastAsia="Times New Roman" w:cs="Times New Roman"/>
          <w:color w:val="212121"/>
          <w:szCs w:val="24"/>
        </w:rPr>
        <w:t>Esmaili</w:t>
      </w:r>
      <w:proofErr w:type="spellEnd"/>
      <w:r w:rsidRPr="00D05E3A">
        <w:rPr>
          <w:rFonts w:eastAsia="Times New Roman" w:cs="Times New Roman"/>
          <w:color w:val="212121"/>
          <w:szCs w:val="24"/>
        </w:rPr>
        <w:t>, who shot her husband dead in 2017. </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It said she </w:t>
      </w:r>
      <w:proofErr w:type="gramStart"/>
      <w:r w:rsidRPr="00D05E3A">
        <w:rPr>
          <w:rFonts w:eastAsia="Times New Roman" w:cs="Times New Roman"/>
          <w:color w:val="212121"/>
          <w:szCs w:val="24"/>
        </w:rPr>
        <w:t>was executed</w:t>
      </w:r>
      <w:proofErr w:type="gramEnd"/>
      <w:r w:rsidRPr="00D05E3A">
        <w:rPr>
          <w:rFonts w:eastAsia="Times New Roman" w:cs="Times New Roman"/>
          <w:color w:val="212121"/>
          <w:szCs w:val="24"/>
        </w:rPr>
        <w:t xml:space="preserve"> in February 2021 and may have had a heart attack before being hanged after watching others suffer the same fate before her.</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In another case, Maryam </w:t>
      </w:r>
      <w:proofErr w:type="spellStart"/>
      <w:r w:rsidRPr="00D05E3A">
        <w:rPr>
          <w:rFonts w:eastAsia="Times New Roman" w:cs="Times New Roman"/>
          <w:color w:val="212121"/>
          <w:szCs w:val="24"/>
        </w:rPr>
        <w:t>Karimi</w:t>
      </w:r>
      <w:proofErr w:type="spellEnd"/>
      <w:r w:rsidRPr="00D05E3A">
        <w:rPr>
          <w:rFonts w:eastAsia="Times New Roman" w:cs="Times New Roman"/>
          <w:color w:val="212121"/>
          <w:szCs w:val="24"/>
        </w:rPr>
        <w:t xml:space="preserve"> </w:t>
      </w:r>
      <w:proofErr w:type="gramStart"/>
      <w:r w:rsidRPr="00D05E3A">
        <w:rPr>
          <w:rFonts w:eastAsia="Times New Roman" w:cs="Times New Roman"/>
          <w:color w:val="212121"/>
          <w:szCs w:val="24"/>
        </w:rPr>
        <w:t>was convicted</w:t>
      </w:r>
      <w:proofErr w:type="gramEnd"/>
      <w:r w:rsidRPr="00D05E3A">
        <w:rPr>
          <w:rFonts w:eastAsia="Times New Roman" w:cs="Times New Roman"/>
          <w:color w:val="212121"/>
          <w:szCs w:val="24"/>
        </w:rPr>
        <w:t xml:space="preserve"> for the murder of her husband and was hanged in March 2021, with her daughter personally carrying out the execution by kicking away the stool as is allowed under Iranian law.</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The report also expressed concern that the execution of ethnic minorities also continued to rise in 2021, accounting for a disproportionately large number of those hanged.</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Prisoners from the Baluch minority accounted for 21% of all executions in 2021, although they only represent 2% to 6% of Iran's population, it said.</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Most prisoners executed for security-related charges belonged to the ethnic Arab, Baluch and Kurdish minorities, it added.</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ECPM Director Raphael </w:t>
      </w:r>
      <w:proofErr w:type="spellStart"/>
      <w:r w:rsidRPr="00D05E3A">
        <w:rPr>
          <w:rFonts w:eastAsia="Times New Roman" w:cs="Times New Roman"/>
          <w:color w:val="212121"/>
          <w:szCs w:val="24"/>
        </w:rPr>
        <w:t>Chenuil-Hazan</w:t>
      </w:r>
      <w:proofErr w:type="spellEnd"/>
      <w:r w:rsidRPr="00D05E3A">
        <w:rPr>
          <w:rFonts w:eastAsia="Times New Roman" w:cs="Times New Roman"/>
          <w:color w:val="212121"/>
          <w:szCs w:val="24"/>
        </w:rPr>
        <w:t xml:space="preserve"> said:</w:t>
      </w:r>
    </w:p>
    <w:p w:rsidR="00D05E3A" w:rsidRPr="00D05E3A" w:rsidRDefault="00D05E3A" w:rsidP="00D05E3A">
      <w:pPr>
        <w:shd w:val="clear" w:color="auto" w:fill="FFFFFF"/>
        <w:spacing w:line="405" w:lineRule="atLeast"/>
        <w:rPr>
          <w:rFonts w:eastAsia="Times New Roman" w:cs="Times New Roman"/>
          <w:color w:val="212121"/>
          <w:szCs w:val="24"/>
        </w:rPr>
      </w:pPr>
      <w:r w:rsidRPr="00D05E3A">
        <w:rPr>
          <w:rFonts w:eastAsia="Times New Roman" w:cs="Times New Roman"/>
          <w:color w:val="212121"/>
          <w:szCs w:val="24"/>
        </w:rPr>
        <w:t>We are alarmed at the disproportionate number of ethnic minority executions as evidenced in this report.</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In one welcome development, the report said that there were no public executions in Iran </w:t>
      </w:r>
      <w:proofErr w:type="gramStart"/>
      <w:r w:rsidRPr="00D05E3A">
        <w:rPr>
          <w:rFonts w:eastAsia="Times New Roman" w:cs="Times New Roman"/>
          <w:color w:val="212121"/>
          <w:szCs w:val="24"/>
        </w:rPr>
        <w:t>in 2021 for the first time in a decade but expressed concern they could start again</w:t>
      </w:r>
      <w:proofErr w:type="gramEnd"/>
      <w:r w:rsidRPr="00D05E3A">
        <w:rPr>
          <w:rFonts w:eastAsia="Times New Roman" w:cs="Times New Roman"/>
          <w:color w:val="212121"/>
          <w:szCs w:val="24"/>
        </w:rPr>
        <w:t>.</w:t>
      </w:r>
    </w:p>
    <w:p w:rsidR="00D05E3A" w:rsidRPr="00D05E3A" w:rsidRDefault="00D05E3A" w:rsidP="00D05E3A">
      <w:pPr>
        <w:shd w:val="clear" w:color="auto" w:fill="FFFFFF"/>
        <w:spacing w:before="100" w:beforeAutospacing="1" w:after="100" w:afterAutospacing="1" w:line="240" w:lineRule="auto"/>
        <w:rPr>
          <w:rFonts w:eastAsia="Times New Roman" w:cs="Times New Roman"/>
          <w:color w:val="212121"/>
          <w:szCs w:val="24"/>
        </w:rPr>
      </w:pPr>
      <w:r w:rsidRPr="00D05E3A">
        <w:rPr>
          <w:rFonts w:eastAsia="Times New Roman" w:cs="Times New Roman"/>
          <w:color w:val="212121"/>
          <w:szCs w:val="24"/>
        </w:rPr>
        <w:t xml:space="preserve">"A society routinely exposed to such </w:t>
      </w:r>
      <w:proofErr w:type="spellStart"/>
      <w:r w:rsidRPr="00D05E3A">
        <w:rPr>
          <w:rFonts w:eastAsia="Times New Roman" w:cs="Times New Roman"/>
          <w:color w:val="212121"/>
          <w:szCs w:val="24"/>
        </w:rPr>
        <w:t>organised</w:t>
      </w:r>
      <w:proofErr w:type="spellEnd"/>
      <w:r w:rsidRPr="00D05E3A">
        <w:rPr>
          <w:rFonts w:eastAsia="Times New Roman" w:cs="Times New Roman"/>
          <w:color w:val="212121"/>
          <w:szCs w:val="24"/>
        </w:rPr>
        <w:t xml:space="preserve"> violence has accepted the death penalty as a legal solution, and the death penalty has consequently become a tool of repression in the government's hands," the Iranian director Mohammad </w:t>
      </w:r>
      <w:proofErr w:type="spellStart"/>
      <w:r w:rsidRPr="00D05E3A">
        <w:rPr>
          <w:rFonts w:eastAsia="Times New Roman" w:cs="Times New Roman"/>
          <w:color w:val="212121"/>
          <w:szCs w:val="24"/>
        </w:rPr>
        <w:t>Rasoulof</w:t>
      </w:r>
      <w:proofErr w:type="spellEnd"/>
      <w:r w:rsidRPr="00D05E3A">
        <w:rPr>
          <w:rFonts w:eastAsia="Times New Roman" w:cs="Times New Roman"/>
          <w:color w:val="212121"/>
          <w:szCs w:val="24"/>
        </w:rPr>
        <w:t>, whose films on the impact of the death penalty in Iran have won international prizes, wrote in a preface to the report.</w:t>
      </w:r>
    </w:p>
    <w:p w:rsidR="00D05E3A" w:rsidRPr="00D05E3A" w:rsidRDefault="00D05E3A">
      <w:pPr>
        <w:rPr>
          <w:rFonts w:cs="Times New Roman"/>
          <w:szCs w:val="24"/>
        </w:rPr>
      </w:pPr>
    </w:p>
    <w:sectPr w:rsidR="00D05E3A" w:rsidRPr="00D0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A"/>
    <w:rsid w:val="007733EE"/>
    <w:rsid w:val="00877E19"/>
    <w:rsid w:val="00A86523"/>
    <w:rsid w:val="00AE203F"/>
    <w:rsid w:val="00BF2241"/>
    <w:rsid w:val="00D05E3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DB7"/>
  <w15:chartTrackingRefBased/>
  <w15:docId w15:val="{07793582-CE41-48DF-9BD5-45F038DA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05E3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5E3A"/>
    <w:rPr>
      <w:color w:val="0563C1" w:themeColor="hyperlink"/>
      <w:u w:val="single"/>
    </w:rPr>
  </w:style>
  <w:style w:type="paragraph" w:styleId="NormalWeb">
    <w:name w:val="Normal (Web)"/>
    <w:basedOn w:val="Normal"/>
    <w:uiPriority w:val="99"/>
    <w:semiHidden/>
    <w:unhideWhenUsed/>
    <w:rsid w:val="00D05E3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0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8834">
      <w:bodyDiv w:val="1"/>
      <w:marLeft w:val="0"/>
      <w:marRight w:val="0"/>
      <w:marTop w:val="0"/>
      <w:marBottom w:val="0"/>
      <w:divBdr>
        <w:top w:val="none" w:sz="0" w:space="0" w:color="auto"/>
        <w:left w:val="none" w:sz="0" w:space="0" w:color="auto"/>
        <w:bottom w:val="none" w:sz="0" w:space="0" w:color="auto"/>
        <w:right w:val="none" w:sz="0" w:space="0" w:color="auto"/>
      </w:divBdr>
      <w:divsChild>
        <w:div w:id="1782601050">
          <w:marLeft w:val="120"/>
          <w:marRight w:val="0"/>
          <w:marTop w:val="0"/>
          <w:marBottom w:val="240"/>
          <w:divBdr>
            <w:top w:val="none" w:sz="0" w:space="0" w:color="auto"/>
            <w:left w:val="single" w:sz="36" w:space="12" w:color="DD1F26"/>
            <w:bottom w:val="none" w:sz="0" w:space="0" w:color="auto"/>
            <w:right w:val="none" w:sz="0" w:space="0" w:color="auto"/>
          </w:divBdr>
          <w:divsChild>
            <w:div w:id="5903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447">
      <w:bodyDiv w:val="1"/>
      <w:marLeft w:val="0"/>
      <w:marRight w:val="0"/>
      <w:marTop w:val="0"/>
      <w:marBottom w:val="0"/>
      <w:divBdr>
        <w:top w:val="none" w:sz="0" w:space="0" w:color="auto"/>
        <w:left w:val="none" w:sz="0" w:space="0" w:color="auto"/>
        <w:bottom w:val="none" w:sz="0" w:space="0" w:color="auto"/>
        <w:right w:val="none" w:sz="0" w:space="0" w:color="auto"/>
      </w:divBdr>
    </w:div>
    <w:div w:id="1607926218">
      <w:bodyDiv w:val="1"/>
      <w:marLeft w:val="0"/>
      <w:marRight w:val="0"/>
      <w:marTop w:val="0"/>
      <w:marBottom w:val="0"/>
      <w:divBdr>
        <w:top w:val="none" w:sz="0" w:space="0" w:color="auto"/>
        <w:left w:val="none" w:sz="0" w:space="0" w:color="auto"/>
        <w:bottom w:val="none" w:sz="0" w:space="0" w:color="auto"/>
        <w:right w:val="none" w:sz="0" w:space="0" w:color="auto"/>
      </w:divBdr>
      <w:divsChild>
        <w:div w:id="1357079291">
          <w:marLeft w:val="120"/>
          <w:marRight w:val="0"/>
          <w:marTop w:val="0"/>
          <w:marBottom w:val="240"/>
          <w:divBdr>
            <w:top w:val="none" w:sz="0" w:space="0" w:color="auto"/>
            <w:left w:val="single" w:sz="36" w:space="12" w:color="DD1F26"/>
            <w:bottom w:val="none" w:sz="0" w:space="0" w:color="auto"/>
            <w:right w:val="none" w:sz="0" w:space="0" w:color="auto"/>
          </w:divBdr>
          <w:divsChild>
            <w:div w:id="20438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24.com/news24/world/news/iran-executions-see-alarming-rise-in-2021-report-finds-2022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2022-04-28T18:08:00Z</dcterms:created>
  <dcterms:modified xsi:type="dcterms:W3CDTF">2022-04-28T18:10:00Z</dcterms:modified>
</cp:coreProperties>
</file>