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9E44" w14:textId="77777777" w:rsidR="00A96345" w:rsidRPr="00A96345" w:rsidRDefault="00A96345" w:rsidP="00A96345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44"/>
          <w:szCs w:val="44"/>
        </w:rPr>
      </w:pPr>
      <w:r w:rsidRPr="00A96345">
        <w:rPr>
          <w:rFonts w:ascii="Arial" w:eastAsia="Times New Roman" w:hAnsi="Arial" w:cs="Arial"/>
          <w:bCs/>
          <w:kern w:val="36"/>
          <w:sz w:val="44"/>
          <w:szCs w:val="44"/>
        </w:rPr>
        <w:t>Spanish Prosecutors Seek to Shelve Israel Case</w:t>
      </w:r>
      <w:bookmarkStart w:id="0" w:name="_GoBack"/>
      <w:bookmarkEnd w:id="0"/>
    </w:p>
    <w:p w14:paraId="5B6176E9" w14:textId="77777777" w:rsidR="00A96345" w:rsidRPr="00A96345" w:rsidRDefault="00A96345" w:rsidP="00A96345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A96345">
        <w:rPr>
          <w:rFonts w:ascii="Arial" w:eastAsia="Times New Roman" w:hAnsi="Arial" w:cs="Arial"/>
          <w:bCs/>
          <w:kern w:val="36"/>
          <w:sz w:val="28"/>
          <w:szCs w:val="28"/>
        </w:rPr>
        <w:t>April 3, 2009</w:t>
      </w:r>
    </w:p>
    <w:p w14:paraId="451BAB2D" w14:textId="77777777" w:rsidR="00A96345" w:rsidRPr="00A96345" w:rsidRDefault="00A96345" w:rsidP="00A96345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A96345">
        <w:rPr>
          <w:rFonts w:ascii="Arial" w:eastAsia="Times New Roman" w:hAnsi="Arial" w:cs="Arial"/>
          <w:bCs/>
          <w:kern w:val="36"/>
          <w:sz w:val="28"/>
          <w:szCs w:val="28"/>
        </w:rPr>
        <w:t>By AFP</w:t>
      </w:r>
    </w:p>
    <w:p w14:paraId="5182B1B7" w14:textId="77777777" w:rsidR="00A96345" w:rsidRPr="00A96345" w:rsidRDefault="00A96345" w:rsidP="00A96345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 w:rsidRPr="00A96345">
        <w:rPr>
          <w:rFonts w:ascii="Arial" w:eastAsia="Times New Roman" w:hAnsi="Arial" w:cs="Arial"/>
          <w:bCs/>
          <w:kern w:val="36"/>
          <w:sz w:val="28"/>
          <w:szCs w:val="28"/>
        </w:rPr>
        <w:t>Expatica</w:t>
      </w:r>
      <w:proofErr w:type="spellEnd"/>
    </w:p>
    <w:p w14:paraId="1DE8A78D" w14:textId="77777777" w:rsidR="00A96345" w:rsidRPr="00A96345" w:rsidRDefault="00A96345" w:rsidP="00A96345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A96345">
        <w:rPr>
          <w:rFonts w:ascii="Arial" w:eastAsia="Times New Roman" w:hAnsi="Arial" w:cs="Arial"/>
          <w:bCs/>
          <w:kern w:val="36"/>
          <w:sz w:val="28"/>
          <w:szCs w:val="28"/>
        </w:rPr>
        <w:t>http://www.expatica.com/es/news/country-news/Spanish-prosecutors-seek-to-shelve-Israel-case_160415.html</w:t>
      </w:r>
    </w:p>
    <w:p w14:paraId="01709F8C" w14:textId="77777777" w:rsidR="00A96345" w:rsidRPr="00A96345" w:rsidRDefault="00A96345" w:rsidP="00A96345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A96345">
        <w:rPr>
          <w:rFonts w:ascii="Arial" w:hAnsi="Arial" w:cs="Arial"/>
          <w:sz w:val="28"/>
          <w:szCs w:val="28"/>
        </w:rPr>
        <w:t>Public prosecutors requested Thursday that a Spanish court shelve a complaint against seven top Israeli military figures over a deadly bombing of Gaza in 2002, a lawsuit which angered Israel.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>The prosecutors justified the move on the grounds that, according to information in their possession, the alleged crimes against humanity in question are already the subject of a legal procedure in Israel, a judicial official told AFP.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>Spain assumes the principle of universal jurisdiction in alleged cases of crimes against humanity, genocide, and terrorism but only if the alleged crimes are not already subject to a legal procedure in the country involved.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>Prosecutors argued that while "all states have a common commitment to prosecute such atrocious crimes affecting the international community" the complaint should be shelved "to avoid a duplication of proceedings" and give "preference to the jurisdiction of the state where the facts occurred", the official added.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>The court was not asked to permanently drop the complaint in case information subsequently emerges that contradicts the existence of legal proceedings in Israel over the bombing.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 xml:space="preserve">In Jerusalem, Israeli foreign ministry spokesman </w:t>
      </w:r>
      <w:proofErr w:type="spellStart"/>
      <w:r w:rsidRPr="00A96345">
        <w:rPr>
          <w:rFonts w:ascii="Arial" w:hAnsi="Arial" w:cs="Arial"/>
          <w:sz w:val="28"/>
          <w:szCs w:val="28"/>
        </w:rPr>
        <w:t>Yigal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345">
        <w:rPr>
          <w:rFonts w:ascii="Arial" w:hAnsi="Arial" w:cs="Arial"/>
          <w:sz w:val="28"/>
          <w:szCs w:val="28"/>
        </w:rPr>
        <w:t>Palmor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said "there is nothing surprising about the news, as the complaint was groundless and stemmed only from the political aims (of the complainants) and baseless </w:t>
      </w:r>
      <w:proofErr w:type="spellStart"/>
      <w:r w:rsidRPr="00A96345">
        <w:rPr>
          <w:rFonts w:ascii="Arial" w:hAnsi="Arial" w:cs="Arial"/>
          <w:sz w:val="28"/>
          <w:szCs w:val="28"/>
        </w:rPr>
        <w:t>rumours</w:t>
      </w:r>
      <w:proofErr w:type="spellEnd"/>
      <w:r w:rsidRPr="00A96345">
        <w:rPr>
          <w:rFonts w:ascii="Arial" w:hAnsi="Arial" w:cs="Arial"/>
          <w:sz w:val="28"/>
          <w:szCs w:val="28"/>
        </w:rPr>
        <w:t>."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lastRenderedPageBreak/>
        <w:br/>
        <w:t xml:space="preserve">On 29 January, Judge Fernando Andreu of the National Audience agreed to pursue the complaint against former Israeli </w:t>
      </w:r>
      <w:proofErr w:type="spellStart"/>
      <w:r w:rsidRPr="00A96345">
        <w:rPr>
          <w:rFonts w:ascii="Arial" w:hAnsi="Arial" w:cs="Arial"/>
          <w:sz w:val="28"/>
          <w:szCs w:val="28"/>
        </w:rPr>
        <w:t>defence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minister Benjamin Ben-Eliezer and six senior military officials, sparking strong objections from Israel.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>It is now up to Andreu to rule on the request to shelve the complaint, which was filed by the Palestinian Centre for Human Rights.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 xml:space="preserve">The complaint concerns an Israeli air attack on 22 July 2002 on Gaza City which killed a suspected leader of the Islamist movement Hamas, Salah </w:t>
      </w:r>
      <w:proofErr w:type="spellStart"/>
      <w:r w:rsidRPr="00A96345">
        <w:rPr>
          <w:rFonts w:ascii="Arial" w:hAnsi="Arial" w:cs="Arial"/>
          <w:sz w:val="28"/>
          <w:szCs w:val="28"/>
        </w:rPr>
        <w:t>Shehadeh</w:t>
      </w:r>
      <w:proofErr w:type="spellEnd"/>
      <w:r w:rsidRPr="00A96345">
        <w:rPr>
          <w:rFonts w:ascii="Arial" w:hAnsi="Arial" w:cs="Arial"/>
          <w:sz w:val="28"/>
          <w:szCs w:val="28"/>
        </w:rPr>
        <w:t>, along with 14 civilians, mainly children.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>Some 150 Palestinians were also wounded, according to the complaint.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 xml:space="preserve">Israeli </w:t>
      </w:r>
      <w:proofErr w:type="spellStart"/>
      <w:r w:rsidRPr="00A96345">
        <w:rPr>
          <w:rFonts w:ascii="Arial" w:hAnsi="Arial" w:cs="Arial"/>
          <w:sz w:val="28"/>
          <w:szCs w:val="28"/>
        </w:rPr>
        <w:t>Defence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Minister Ehud Barak rejected the complaint as "delirious" and said he would do "everything possible to get the investigation dismissed" while the then Israeli foreign minister </w:t>
      </w:r>
      <w:proofErr w:type="spellStart"/>
      <w:r w:rsidRPr="00A96345">
        <w:rPr>
          <w:rFonts w:ascii="Arial" w:hAnsi="Arial" w:cs="Arial"/>
          <w:sz w:val="28"/>
          <w:szCs w:val="28"/>
        </w:rPr>
        <w:t>Tzipi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345">
        <w:rPr>
          <w:rFonts w:ascii="Arial" w:hAnsi="Arial" w:cs="Arial"/>
          <w:sz w:val="28"/>
          <w:szCs w:val="28"/>
        </w:rPr>
        <w:t>Livni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said Spain was being "cynically motivated" by "politically motivated bodies" that "only want to </w:t>
      </w:r>
      <w:proofErr w:type="spellStart"/>
      <w:r w:rsidRPr="00A96345">
        <w:rPr>
          <w:rFonts w:ascii="Arial" w:hAnsi="Arial" w:cs="Arial"/>
          <w:sz w:val="28"/>
          <w:szCs w:val="28"/>
        </w:rPr>
        <w:t>criticise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Israel".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>Israel's protests embarrassed the Spanish government, which wants to play an active diplomatic role in efforts to bring peace to the Middle East.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 xml:space="preserve">In January </w:t>
      </w:r>
      <w:proofErr w:type="spellStart"/>
      <w:r w:rsidRPr="00A96345">
        <w:rPr>
          <w:rFonts w:ascii="Arial" w:hAnsi="Arial" w:cs="Arial"/>
          <w:sz w:val="28"/>
          <w:szCs w:val="28"/>
        </w:rPr>
        <w:t>Livni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said Spanish Foreign Minister Miguel Angel </w:t>
      </w:r>
      <w:proofErr w:type="spellStart"/>
      <w:r w:rsidRPr="00A96345">
        <w:rPr>
          <w:rFonts w:ascii="Arial" w:hAnsi="Arial" w:cs="Arial"/>
          <w:sz w:val="28"/>
          <w:szCs w:val="28"/>
        </w:rPr>
        <w:t>Moratinos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had told her that Madrid planned to change "as soon as possible" its law regarding universal justice to "prevent other legal proceedings of this type".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 xml:space="preserve">In addition to Ben-Eliezer, the complaint names the then army chief of staff, General Moshe </w:t>
      </w:r>
      <w:proofErr w:type="spellStart"/>
      <w:r w:rsidRPr="00A96345">
        <w:rPr>
          <w:rFonts w:ascii="Arial" w:hAnsi="Arial" w:cs="Arial"/>
          <w:sz w:val="28"/>
          <w:szCs w:val="28"/>
        </w:rPr>
        <w:t>Yaalon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, as well as the then head of the Israeli air force, General Dan </w:t>
      </w:r>
      <w:proofErr w:type="spellStart"/>
      <w:r w:rsidRPr="00A96345">
        <w:rPr>
          <w:rFonts w:ascii="Arial" w:hAnsi="Arial" w:cs="Arial"/>
          <w:sz w:val="28"/>
          <w:szCs w:val="28"/>
        </w:rPr>
        <w:t>Halutz</w:t>
      </w:r>
      <w:proofErr w:type="spellEnd"/>
      <w:r w:rsidRPr="00A96345">
        <w:rPr>
          <w:rFonts w:ascii="Arial" w:hAnsi="Arial" w:cs="Arial"/>
          <w:sz w:val="28"/>
          <w:szCs w:val="28"/>
        </w:rPr>
        <w:t>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 xml:space="preserve">It also names General </w:t>
      </w:r>
      <w:proofErr w:type="spellStart"/>
      <w:r w:rsidRPr="00A96345">
        <w:rPr>
          <w:rFonts w:ascii="Arial" w:hAnsi="Arial" w:cs="Arial"/>
          <w:sz w:val="28"/>
          <w:szCs w:val="28"/>
        </w:rPr>
        <w:t>Doron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345">
        <w:rPr>
          <w:rFonts w:ascii="Arial" w:hAnsi="Arial" w:cs="Arial"/>
          <w:sz w:val="28"/>
          <w:szCs w:val="28"/>
        </w:rPr>
        <w:t>Almog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, national security council head </w:t>
      </w:r>
      <w:proofErr w:type="spellStart"/>
      <w:r w:rsidRPr="00A96345">
        <w:rPr>
          <w:rFonts w:ascii="Arial" w:hAnsi="Arial" w:cs="Arial"/>
          <w:sz w:val="28"/>
          <w:szCs w:val="28"/>
        </w:rPr>
        <w:t>Giora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345">
        <w:rPr>
          <w:rFonts w:ascii="Arial" w:hAnsi="Arial" w:cs="Arial"/>
          <w:sz w:val="28"/>
          <w:szCs w:val="28"/>
        </w:rPr>
        <w:t>Eiland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, Michael Herzog, a </w:t>
      </w:r>
      <w:proofErr w:type="spellStart"/>
      <w:r w:rsidRPr="00A96345">
        <w:rPr>
          <w:rFonts w:ascii="Arial" w:hAnsi="Arial" w:cs="Arial"/>
          <w:sz w:val="28"/>
          <w:szCs w:val="28"/>
        </w:rPr>
        <w:t>defence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ministry official, and </w:t>
      </w:r>
      <w:proofErr w:type="spellStart"/>
      <w:r w:rsidRPr="00A96345">
        <w:rPr>
          <w:rFonts w:ascii="Arial" w:hAnsi="Arial" w:cs="Arial"/>
          <w:sz w:val="28"/>
          <w:szCs w:val="28"/>
        </w:rPr>
        <w:t>Avi</w:t>
      </w:r>
      <w:proofErr w:type="spellEnd"/>
      <w:r w:rsidRPr="00A963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345">
        <w:rPr>
          <w:rFonts w:ascii="Arial" w:hAnsi="Arial" w:cs="Arial"/>
          <w:sz w:val="28"/>
          <w:szCs w:val="28"/>
        </w:rPr>
        <w:t>Dichter</w:t>
      </w:r>
      <w:proofErr w:type="spellEnd"/>
      <w:r w:rsidRPr="00A96345">
        <w:rPr>
          <w:rFonts w:ascii="Arial" w:hAnsi="Arial" w:cs="Arial"/>
          <w:sz w:val="28"/>
          <w:szCs w:val="28"/>
        </w:rPr>
        <w:t>, director of the Shin Beth intelligence agency.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  <w:t>Andreu's decision came just days after Israel's offensive against Hamas in Gaza, which according to Gaza medics killed more than 1,300 Palestinians, nearly a third of them children, and injured 5,300 others.</w:t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br/>
      </w:r>
      <w:r w:rsidRPr="00A96345">
        <w:rPr>
          <w:rFonts w:ascii="Arial" w:hAnsi="Arial" w:cs="Arial"/>
          <w:sz w:val="28"/>
          <w:szCs w:val="28"/>
        </w:rPr>
        <w:lastRenderedPageBreak/>
        <w:t>Thirteen Israelis were killed during the 22-day military offensive, which was launched at the end of last year with the declared aim of stopping rocket attacks on southern Israel by Palestinian militants</w:t>
      </w:r>
    </w:p>
    <w:p w14:paraId="58A570BC" w14:textId="77777777" w:rsidR="00C8741F" w:rsidRPr="00A96345" w:rsidRDefault="00C8741F">
      <w:pPr>
        <w:rPr>
          <w:rFonts w:ascii="Arial" w:hAnsi="Arial" w:cs="Arial"/>
          <w:sz w:val="28"/>
          <w:szCs w:val="28"/>
        </w:rPr>
      </w:pPr>
    </w:p>
    <w:sectPr w:rsidR="00C8741F" w:rsidRPr="00A9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45"/>
    <w:rsid w:val="00A96345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787C"/>
  <w15:chartTrackingRefBased/>
  <w15:docId w15:val="{A7DAE76D-63CB-42B6-AC0E-EA0D6D3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9634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3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2015-08-04T16:49:00Z</dcterms:created>
  <dcterms:modified xsi:type="dcterms:W3CDTF">2015-08-04T16:52:00Z</dcterms:modified>
</cp:coreProperties>
</file>