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F" w:rsidRPr="0078679F" w:rsidRDefault="0078679F" w:rsidP="0078679F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 w:val="40"/>
          <w:szCs w:val="40"/>
        </w:rPr>
      </w:pPr>
      <w:r w:rsidRPr="0078679F">
        <w:rPr>
          <w:rFonts w:eastAsia="Times New Roman" w:cs="Times New Roman"/>
          <w:bCs/>
          <w:color w:val="3F3F40"/>
          <w:kern w:val="36"/>
          <w:sz w:val="40"/>
          <w:szCs w:val="40"/>
        </w:rPr>
        <w:t>Jailed British-Iranian aid worker in Iran starts hunger strike: husband</w:t>
      </w:r>
    </w:p>
    <w:p w:rsidR="0078679F" w:rsidRDefault="0078679F" w:rsidP="0078679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Cs w:val="24"/>
        </w:rPr>
      </w:pPr>
    </w:p>
    <w:p w:rsidR="0078679F" w:rsidRPr="0078679F" w:rsidRDefault="0078679F" w:rsidP="0078679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Cs w:val="24"/>
        </w:rPr>
      </w:pPr>
      <w:r w:rsidRPr="0078679F">
        <w:rPr>
          <w:rFonts w:eastAsia="Times New Roman" w:cs="Times New Roman"/>
          <w:bCs/>
          <w:color w:val="3F3F40"/>
          <w:kern w:val="36"/>
          <w:szCs w:val="24"/>
        </w:rPr>
        <w:t>June 15, 2019</w:t>
      </w:r>
    </w:p>
    <w:p w:rsidR="0078679F" w:rsidRPr="0078679F" w:rsidRDefault="0078679F" w:rsidP="0078679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Cs w:val="24"/>
        </w:rPr>
      </w:pPr>
      <w:r w:rsidRPr="0078679F">
        <w:rPr>
          <w:rFonts w:eastAsia="Times New Roman" w:cs="Times New Roman"/>
          <w:bCs/>
          <w:color w:val="3F3F40"/>
          <w:kern w:val="36"/>
          <w:szCs w:val="24"/>
        </w:rPr>
        <w:t>Reuters</w:t>
      </w:r>
    </w:p>
    <w:p w:rsidR="0078679F" w:rsidRPr="0078679F" w:rsidRDefault="0078679F" w:rsidP="0078679F">
      <w:pPr>
        <w:shd w:val="clear" w:color="auto" w:fill="FFFFFF"/>
        <w:spacing w:after="0" w:line="240" w:lineRule="auto"/>
        <w:textAlignment w:val="baseline"/>
        <w:outlineLvl w:val="0"/>
        <w:rPr>
          <w:rFonts w:cs="Times New Roman"/>
          <w:szCs w:val="24"/>
        </w:rPr>
      </w:pPr>
      <w:hyperlink r:id="rId4" w:history="1">
        <w:r w:rsidRPr="0078679F">
          <w:rPr>
            <w:rStyle w:val="Hyperlink"/>
            <w:rFonts w:cs="Times New Roman"/>
            <w:szCs w:val="24"/>
          </w:rPr>
          <w:t>https://www.reuters.com/article/us-britain-iran-nazanin/jailed-british-iranian-aid-worker-in-iran-starts-hunger-strike-husband-idUSKCN1TG0IO?mc_cid=7c64ef6f86</w:t>
        </w:r>
      </w:hyperlink>
    </w:p>
    <w:p w:rsidR="0078679F" w:rsidRPr="0078679F" w:rsidRDefault="0078679F" w:rsidP="0078679F">
      <w:pPr>
        <w:pStyle w:val="NormalWeb"/>
        <w:spacing w:before="0" w:beforeAutospacing="0" w:after="450" w:afterAutospacing="0"/>
        <w:textAlignment w:val="baseline"/>
        <w:rPr>
          <w:color w:val="313132"/>
        </w:rPr>
      </w:pPr>
    </w:p>
    <w:p w:rsidR="008E56D3" w:rsidRPr="008E56D3" w:rsidRDefault="008E56D3" w:rsidP="008E56D3">
      <w:pPr>
        <w:rPr>
          <w:rFonts w:eastAsia="Times New Roman" w:cs="Times New Roman"/>
          <w:color w:val="313132"/>
          <w:szCs w:val="24"/>
        </w:rPr>
      </w:pPr>
      <w:r w:rsidRPr="008E56D3">
        <w:rPr>
          <w:rFonts w:eastAsia="Times New Roman" w:cs="Times New Roman"/>
          <w:color w:val="313132"/>
          <w:szCs w:val="24"/>
        </w:rPr>
        <w:t>A British-Iranian aid worker jailed in Tehran has begun a hunger strike to demand release, her husband said on Saturday, adding he would support her by fasting outside Iran’s embassy in London.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bookmarkStart w:id="0" w:name="_GoBack"/>
      <w:bookmarkEnd w:id="0"/>
      <w:r w:rsidRPr="0078679F">
        <w:rPr>
          <w:color w:val="313132"/>
        </w:rPr>
        <w:t xml:space="preserve">Nazanin </w:t>
      </w:r>
      <w:proofErr w:type="spellStart"/>
      <w:r w:rsidRPr="0078679F">
        <w:rPr>
          <w:color w:val="313132"/>
        </w:rPr>
        <w:t>Zaghari-Ratcliffe</w:t>
      </w:r>
      <w:proofErr w:type="spellEnd"/>
      <w:r w:rsidRPr="0078679F">
        <w:rPr>
          <w:color w:val="313132"/>
        </w:rPr>
        <w:t>, a project manager with the Thomson Reuters Foundation, was arrested in April 2016 at a Tehran airport as she headed back to Britain with her daughter after a family visit.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She was sentenced to five years in jail after being convicted of plotting to overthrow Iran’s clerical establishment, a charge denied by her family and the Foundation, a charity organization that operates independently of Thomson Reuters and Reuters News.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“Today I received a phone call from Nazanin in prison. She had informed the judiciary that she has begun a new hunger strike - she will drink water – to protest at her continuing unfair imprisonment,” her husband Richard said in a statement.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“Today she sounded nervous, but calm. Her demand from the strike, she said, is for unconditional release. She has long been eligible for it.”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Britain has also called for her release, a demand repeated on Twitter by British Foreign Secretary Jeremy Hunt on Saturday. Her jailing has added further tension to Britain’s already strained ties with Iran.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Iran’s judiciary could not immediately be reached for comment. Tehran has previously said her case was in the judiciary’s hands.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proofErr w:type="spellStart"/>
      <w:r w:rsidRPr="0078679F">
        <w:rPr>
          <w:color w:val="313132"/>
        </w:rPr>
        <w:t>Zaghari-Ratcliffe’s</w:t>
      </w:r>
      <w:proofErr w:type="spellEnd"/>
      <w:r w:rsidRPr="0078679F">
        <w:rPr>
          <w:color w:val="313132"/>
        </w:rPr>
        <w:t xml:space="preserve"> husband said he would stage a hunger strike outside the Iranian Embassy in London from Saturday.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lastRenderedPageBreak/>
        <w:t xml:space="preserve">In January, </w:t>
      </w:r>
      <w:proofErr w:type="spellStart"/>
      <w:r w:rsidRPr="0078679F">
        <w:rPr>
          <w:color w:val="313132"/>
        </w:rPr>
        <w:t>Zaghari-Ratcliffe</w:t>
      </w:r>
      <w:proofErr w:type="spellEnd"/>
      <w:r w:rsidRPr="0078679F">
        <w:rPr>
          <w:color w:val="313132"/>
        </w:rPr>
        <w:t xml:space="preserve"> went on hunger strike for several days in protest after her family said she was refused permission to see a doctor to examine lumps in her breast and to address other health issues.</w:t>
      </w:r>
    </w:p>
    <w:p w:rsidR="0078679F" w:rsidRPr="0078679F" w:rsidRDefault="0078679F" w:rsidP="0078679F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Her family said she ended the hunger strike a few days later following a decision to grant her medical treatment.</w:t>
      </w:r>
    </w:p>
    <w:p w:rsidR="0078679F" w:rsidRPr="0078679F" w:rsidRDefault="0078679F" w:rsidP="0078679F">
      <w:pPr>
        <w:pStyle w:val="NormalWeb"/>
        <w:spacing w:before="0" w:beforeAutospacing="0" w:after="450" w:afterAutospacing="0"/>
        <w:textAlignment w:val="baseline"/>
        <w:rPr>
          <w:color w:val="313132"/>
        </w:rPr>
      </w:pPr>
      <w:r w:rsidRPr="0078679F">
        <w:rPr>
          <w:color w:val="313132"/>
        </w:rPr>
        <w:t>A British-Iranian aid worker jailed in Tehran has begun a hunger strike to demand release, her husband said on Saturday, adding he would support her by fasting outside Iran’s embassy in London.</w:t>
      </w:r>
    </w:p>
    <w:p w:rsidR="0078679F" w:rsidRPr="0078679F" w:rsidRDefault="0078679F" w:rsidP="0078679F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Cs w:val="24"/>
        </w:rPr>
      </w:pPr>
    </w:p>
    <w:p w:rsidR="002711F6" w:rsidRPr="0078679F" w:rsidRDefault="008E56D3">
      <w:pPr>
        <w:rPr>
          <w:rFonts w:cs="Times New Roman"/>
          <w:szCs w:val="24"/>
        </w:rPr>
      </w:pPr>
    </w:p>
    <w:sectPr w:rsidR="002711F6" w:rsidRPr="0078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F"/>
    <w:rsid w:val="007733EE"/>
    <w:rsid w:val="0078679F"/>
    <w:rsid w:val="008E56D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876A"/>
  <w15:chartTrackingRefBased/>
  <w15:docId w15:val="{F5CEAFE0-DF5C-424A-96F0-7159558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867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67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679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britain-iran-nazanin/jailed-british-iranian-aid-worker-in-iran-starts-hunger-strike-husband-idUSKCN1TG0IO?mc_cid=7c64ef6f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2019-06-17T06:10:00Z</dcterms:created>
  <dcterms:modified xsi:type="dcterms:W3CDTF">2019-06-17T06:15:00Z</dcterms:modified>
</cp:coreProperties>
</file>