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41" w:rsidRPr="00802D41" w:rsidRDefault="00802D41" w:rsidP="00802D41">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802D41">
        <w:rPr>
          <w:rFonts w:eastAsia="Times New Roman" w:cs="Times New Roman"/>
          <w:bCs/>
          <w:color w:val="1E1E1E"/>
          <w:kern w:val="36"/>
          <w:sz w:val="40"/>
          <w:szCs w:val="40"/>
        </w:rPr>
        <w:t>2 crewmen slain in strike on Israeli-operated ship; Jerusalem blames Iran</w:t>
      </w:r>
    </w:p>
    <w:bookmarkEnd w:id="0"/>
    <w:p w:rsidR="002711F6" w:rsidRPr="00802D41" w:rsidRDefault="00802D41" w:rsidP="00802D41">
      <w:pPr>
        <w:spacing w:after="0" w:line="240" w:lineRule="auto"/>
        <w:rPr>
          <w:rFonts w:cs="Times New Roman"/>
          <w:szCs w:val="24"/>
        </w:rPr>
      </w:pPr>
      <w:r w:rsidRPr="00802D41">
        <w:rPr>
          <w:rFonts w:cs="Times New Roman"/>
          <w:szCs w:val="24"/>
        </w:rPr>
        <w:t>July 30, 2021</w:t>
      </w:r>
    </w:p>
    <w:p w:rsidR="00802D41" w:rsidRPr="00802D41" w:rsidRDefault="00802D41" w:rsidP="00802D41">
      <w:pPr>
        <w:spacing w:after="0" w:line="240" w:lineRule="auto"/>
        <w:rPr>
          <w:rFonts w:cs="Times New Roman"/>
          <w:szCs w:val="24"/>
        </w:rPr>
      </w:pPr>
      <w:r w:rsidRPr="00802D41">
        <w:rPr>
          <w:rFonts w:cs="Times New Roman"/>
          <w:szCs w:val="24"/>
        </w:rPr>
        <w:t>The Times of Israel</w:t>
      </w:r>
    </w:p>
    <w:p w:rsidR="00802D41" w:rsidRPr="00802D41" w:rsidRDefault="00802D41" w:rsidP="00802D41">
      <w:pPr>
        <w:spacing w:after="0" w:line="240" w:lineRule="auto"/>
        <w:rPr>
          <w:rFonts w:cs="Times New Roman"/>
          <w:szCs w:val="24"/>
        </w:rPr>
      </w:pPr>
      <w:hyperlink r:id="rId4" w:history="1">
        <w:r w:rsidRPr="00802D41">
          <w:rPr>
            <w:rStyle w:val="Hyperlink"/>
            <w:rFonts w:cs="Times New Roman"/>
            <w:szCs w:val="24"/>
          </w:rPr>
          <w:t>https://www.timesofisrael.com/two-crewmen-killed-in-attack-on-ship-operated-by-israeli-owned-firm/</w:t>
        </w:r>
      </w:hyperlink>
    </w:p>
    <w:p w:rsidR="00802D41" w:rsidRDefault="00802D41" w:rsidP="00802D41">
      <w:pPr>
        <w:pStyle w:val="NormalWeb"/>
        <w:shd w:val="clear" w:color="auto" w:fill="FFFFFF"/>
        <w:spacing w:before="0" w:beforeAutospacing="0" w:after="390" w:afterAutospacing="0"/>
        <w:textAlignment w:val="baseline"/>
        <w:rPr>
          <w:color w:val="121212"/>
        </w:rPr>
      </w:pP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Two crewmen, a British and Romanian national, died in an attack on an oil tanker operated by an Israeli-owned company off the coast of Oman on Thursday night, the company said.</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An Israeli security official who spoke on condition of anonymity told the Associated Press that Israel believes Iran was behind the attack on the ship, citing similar attacks in the past.</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Analysts said the attack bore all the hallmarks of tit-for-tat exchanges in the “shadow war” between Israel and Iran, in which vessels linked to each nation have been targeted in waters around the Gulf.</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“With profound sadness, we understand the incident onboard the M/T Mercer Street on 29 July, 2021 has resulted in the deaths of two crew members on board,” Zodiac Maritime said in a statement on Friday afternoon.</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An unnamed US official told the Associated Press it appeared that a so-called “suicide drone” was used in the attack. Iran and Yemen’s Tehran-backed Houthi rebels have employed “suicide” drones in the past, unmanned aircraft loaded with explosives that detonate on impact with a target.</w:t>
      </w:r>
    </w:p>
    <w:p w:rsidR="00802D41" w:rsidRPr="00802D41" w:rsidRDefault="00802D41">
      <w:pPr>
        <w:rPr>
          <w:rFonts w:cs="Times New Roman"/>
          <w:color w:val="121212"/>
          <w:szCs w:val="24"/>
          <w:shd w:val="clear" w:color="auto" w:fill="FFFFFF"/>
        </w:rPr>
      </w:pPr>
      <w:r w:rsidRPr="00802D41">
        <w:rPr>
          <w:rFonts w:cs="Times New Roman"/>
          <w:color w:val="121212"/>
          <w:szCs w:val="24"/>
          <w:shd w:val="clear" w:color="auto" w:fill="FFFFFF"/>
        </w:rPr>
        <w:t>The assault represented the worst-known maritime violence so far in regional attacks on shipping since 2019. The US, Israel and others have blamed the attacks on Iran amid the unraveling of Tehran’s nuclear deal with world powers</w:t>
      </w:r>
      <w:r w:rsidRPr="00802D41">
        <w:rPr>
          <w:rFonts w:cs="Times New Roman"/>
          <w:color w:val="121212"/>
          <w:szCs w:val="24"/>
          <w:shd w:val="clear" w:color="auto" w:fill="FFFFFF"/>
        </w:rPr>
        <w:t>.</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An unnamed senior Israeli official cited by Channels 12 and 13 news said the Romanian fatality was apparently the captain, while the British man was a security guard.</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“This is an Iranian terror attack that killed two innocent men, harming international shipping,” the official said.</w:t>
      </w:r>
    </w:p>
    <w:p w:rsidR="00802D41" w:rsidRPr="00802D41" w:rsidRDefault="00802D41" w:rsidP="00802D41">
      <w:pPr>
        <w:pStyle w:val="NormalWeb"/>
        <w:shd w:val="clear" w:color="auto" w:fill="FFFFFF"/>
        <w:spacing w:before="0" w:beforeAutospacing="0" w:after="0" w:afterAutospacing="0"/>
        <w:textAlignment w:val="baseline"/>
        <w:rPr>
          <w:color w:val="121212"/>
        </w:rPr>
      </w:pPr>
      <w:r w:rsidRPr="00802D41">
        <w:rPr>
          <w:color w:val="121212"/>
        </w:rPr>
        <w:t xml:space="preserve">Zodiac Maritime is a London-based company belonging to Israeli tycoon </w:t>
      </w:r>
      <w:proofErr w:type="spellStart"/>
      <w:r w:rsidRPr="00802D41">
        <w:rPr>
          <w:color w:val="121212"/>
        </w:rPr>
        <w:t>Eyal</w:t>
      </w:r>
      <w:proofErr w:type="spellEnd"/>
      <w:r w:rsidRPr="00802D41">
        <w:rPr>
          <w:color w:val="121212"/>
        </w:rPr>
        <w:t xml:space="preserve"> </w:t>
      </w:r>
      <w:proofErr w:type="spellStart"/>
      <w:r w:rsidRPr="00802D41">
        <w:rPr>
          <w:color w:val="121212"/>
        </w:rPr>
        <w:t>Ofer</w:t>
      </w:r>
      <w:proofErr w:type="spellEnd"/>
      <w:r w:rsidRPr="00802D41">
        <w:rPr>
          <w:color w:val="121212"/>
        </w:rPr>
        <w:t>. Earlier this month, </w:t>
      </w:r>
      <w:hyperlink r:id="rId5" w:history="1">
        <w:r w:rsidRPr="00802D41">
          <w:rPr>
            <w:rStyle w:val="Hyperlink"/>
            <w:color w:val="3B8BEA"/>
            <w:bdr w:val="none" w:sz="0" w:space="0" w:color="auto" w:frame="1"/>
          </w:rPr>
          <w:t>a UAE-bound vessel</w:t>
        </w:r>
      </w:hyperlink>
      <w:r w:rsidRPr="00802D41">
        <w:rPr>
          <w:color w:val="121212"/>
        </w:rPr>
        <w:t xml:space="preserve"> previously owned by </w:t>
      </w:r>
      <w:proofErr w:type="spellStart"/>
      <w:r w:rsidRPr="00802D41">
        <w:rPr>
          <w:color w:val="121212"/>
        </w:rPr>
        <w:t>Ofer’s</w:t>
      </w:r>
      <w:proofErr w:type="spellEnd"/>
      <w:r w:rsidRPr="00802D41">
        <w:rPr>
          <w:color w:val="121212"/>
        </w:rPr>
        <w:t xml:space="preserve"> company was struck in the northern Indian Ocean.</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lastRenderedPageBreak/>
        <w:t>The company said that while it operates the Liberia-flagged “Mercer Street” oil tanker, the owner of the ship is Japanese.</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It added on Friday it was not aware of any other injuries apart from the two crewmen who died.</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“Our primary concern remains the safety and well-being of everyone on board and all those affected by the situation. Details of the incident are still being established and an investigation into the incident is currently underway,” the company added.</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It later said the ship was “sailing under the control of her crew and under her own power… to a safe location with a US naval escort.”</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 xml:space="preserve">A brief initial statement earlier from the British </w:t>
      </w:r>
      <w:proofErr w:type="gramStart"/>
      <w:r w:rsidRPr="00802D41">
        <w:rPr>
          <w:color w:val="121212"/>
        </w:rPr>
        <w:t>military’s</w:t>
      </w:r>
      <w:proofErr w:type="gramEnd"/>
      <w:r w:rsidRPr="00802D41">
        <w:rPr>
          <w:color w:val="121212"/>
        </w:rPr>
        <w:t xml:space="preserve"> United Kingdom Maritime Trade Operations said an investigation was underway into the attack, which it described as happening late Thursday night just northeast of the Omani island of </w:t>
      </w:r>
      <w:proofErr w:type="spellStart"/>
      <w:r w:rsidRPr="00802D41">
        <w:rPr>
          <w:color w:val="121212"/>
        </w:rPr>
        <w:t>Masirah</w:t>
      </w:r>
      <w:proofErr w:type="spellEnd"/>
      <w:r w:rsidRPr="00802D41">
        <w:rPr>
          <w:color w:val="121212"/>
        </w:rPr>
        <w:t>. The location is over 300 kilometers (185 miles) southeast of Oman’s capital, Muscat.</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“We continue to work closely with the UKMTO and other relevant authorities,” Zodiac Maritime said.</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 xml:space="preserve">Meir </w:t>
      </w:r>
      <w:proofErr w:type="spellStart"/>
      <w:r w:rsidRPr="00802D41">
        <w:rPr>
          <w:color w:val="121212"/>
        </w:rPr>
        <w:t>Javedanfar</w:t>
      </w:r>
      <w:proofErr w:type="spellEnd"/>
      <w:r w:rsidRPr="00802D41">
        <w:rPr>
          <w:color w:val="121212"/>
        </w:rPr>
        <w:t xml:space="preserve">, an expert on Iranian diplomacy and security at Israel’s IDC </w:t>
      </w:r>
      <w:proofErr w:type="spellStart"/>
      <w:r w:rsidRPr="00802D41">
        <w:rPr>
          <w:color w:val="121212"/>
        </w:rPr>
        <w:t>Herzliya</w:t>
      </w:r>
      <w:proofErr w:type="spellEnd"/>
      <w:r w:rsidRPr="00802D41">
        <w:rPr>
          <w:color w:val="121212"/>
        </w:rPr>
        <w:t xml:space="preserve"> university, told AFP the attack was “most probably Iran.”</w:t>
      </w:r>
    </w:p>
    <w:p w:rsidR="00802D41" w:rsidRPr="00802D41" w:rsidRDefault="00802D41" w:rsidP="00802D41">
      <w:pPr>
        <w:pStyle w:val="NormalWeb"/>
        <w:shd w:val="clear" w:color="auto" w:fill="FFFFFF"/>
        <w:spacing w:before="0" w:beforeAutospacing="0" w:after="390" w:afterAutospacing="0"/>
        <w:textAlignment w:val="baseline"/>
        <w:rPr>
          <w:color w:val="121212"/>
        </w:rPr>
      </w:pPr>
      <w:proofErr w:type="spellStart"/>
      <w:r w:rsidRPr="00802D41">
        <w:rPr>
          <w:color w:val="121212"/>
        </w:rPr>
        <w:t>Javedanfar</w:t>
      </w:r>
      <w:proofErr w:type="spellEnd"/>
      <w:r w:rsidRPr="00802D41">
        <w:rPr>
          <w:color w:val="121212"/>
        </w:rPr>
        <w:t xml:space="preserve"> said Iranians “feel badly disadvantaged when it comes to responding to attacks inside Iran which have been associated to Israel”, including an April strike on the </w:t>
      </w:r>
      <w:proofErr w:type="spellStart"/>
      <w:r w:rsidRPr="00802D41">
        <w:rPr>
          <w:color w:val="121212"/>
        </w:rPr>
        <w:t>Natanz</w:t>
      </w:r>
      <w:proofErr w:type="spellEnd"/>
      <w:r w:rsidRPr="00802D41">
        <w:rPr>
          <w:color w:val="121212"/>
        </w:rPr>
        <w:t xml:space="preserve"> uranium enrichment site reportedly executed by Israel.</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An attack on a maritime vessel “is one area where [Iranians] feel they can try to at least retaliate,” he added.</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But he assessed the fundamental dynamics of the rivalry would change little. “Both sides will continue what they’re doing,” he said.</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Israeli officials did not immediately acknowledge the incident, but it comes amid heightened tensions between Israel and Iran as negotiations remain stalled over Tehran’s nuclear deal with world powers.</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Other Israeli ships have been targeted in recent months, as have vessels tied to Iran, amid a shadow war between the two nations, with Israeli officials blaming the Islamic Republic for the assaults.</w:t>
      </w:r>
    </w:p>
    <w:p w:rsidR="00802D41" w:rsidRPr="00802D41" w:rsidRDefault="00802D41">
      <w:pPr>
        <w:rPr>
          <w:rFonts w:cs="Times New Roman"/>
          <w:color w:val="121212"/>
          <w:szCs w:val="24"/>
          <w:shd w:val="clear" w:color="auto" w:fill="FFFFFF"/>
        </w:rPr>
      </w:pPr>
      <w:r w:rsidRPr="00802D41">
        <w:rPr>
          <w:rFonts w:cs="Times New Roman"/>
          <w:color w:val="121212"/>
          <w:szCs w:val="24"/>
          <w:shd w:val="clear" w:color="auto" w:fill="FFFFFF"/>
        </w:rPr>
        <w:lastRenderedPageBreak/>
        <w:t>The UKMTO statement did not elaborate, other than to say that it suspected the attack did not involve piracy. Earlier on Thursday, the British military group had said it was investigating another unexplained incident in the same area, but it did not elaborate.</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Oman did not immediately acknowledge an attack and officials there did not respond to requests for comment. The US Navy’s 5th Fleet, which patrols the Mideast, did not immediately respond to a request for comment.</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In recent months, Israel and Iran have accused each other of attacking a number of merchant ships, damaging them with explosives. The vessels in each case were only lightly damaged and there were no injuries in the incidents.</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On February 26, a blast struck the Israeli-owned MV Helios Ray, a Bahamian-flagged cargo ship, in the Gulf of Oman. Then-prime minister Benjamin Netanyahu accused Iran of attacking the ship. Iran swiftly denied the charge, but experts say the attack bears hallmarks of previous attacks ascribed to Tehran.</w:t>
      </w:r>
    </w:p>
    <w:p w:rsidR="00802D41" w:rsidRPr="00802D41" w:rsidRDefault="00802D41" w:rsidP="00802D41">
      <w:pPr>
        <w:pStyle w:val="NormalWeb"/>
        <w:shd w:val="clear" w:color="auto" w:fill="FFFFFF"/>
        <w:spacing w:before="0" w:beforeAutospacing="0" w:after="0" w:afterAutospacing="0"/>
        <w:textAlignment w:val="baseline"/>
        <w:rPr>
          <w:color w:val="121212"/>
        </w:rPr>
      </w:pPr>
      <w:r w:rsidRPr="00802D41">
        <w:rPr>
          <w:color w:val="121212"/>
        </w:rPr>
        <w:t>Another Israeli-owned vessel reportedly </w:t>
      </w:r>
      <w:hyperlink r:id="rId6" w:history="1">
        <w:r w:rsidRPr="00802D41">
          <w:rPr>
            <w:rStyle w:val="Hyperlink"/>
            <w:color w:val="3B8BEA"/>
            <w:bdr w:val="none" w:sz="0" w:space="0" w:color="auto" w:frame="1"/>
          </w:rPr>
          <w:t>came under missile fire</w:t>
        </w:r>
      </w:hyperlink>
      <w:r w:rsidRPr="00802D41">
        <w:rPr>
          <w:color w:val="121212"/>
        </w:rPr>
        <w:t> in the Gulf of Oman in late March, possibly by Iranian forces.</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The Wall Street Journal reported in March that Israel has targeted at least 12 ships bound for Syria, most of them transporting Iranian oil, with mines and other weapons.</w:t>
      </w:r>
    </w:p>
    <w:p w:rsidR="00802D41" w:rsidRPr="00802D41" w:rsidRDefault="00802D41" w:rsidP="00802D41">
      <w:pPr>
        <w:pStyle w:val="NormalWeb"/>
        <w:shd w:val="clear" w:color="auto" w:fill="FFFFFF"/>
        <w:spacing w:before="0" w:beforeAutospacing="0" w:after="390" w:afterAutospacing="0"/>
        <w:textAlignment w:val="baseline"/>
        <w:rPr>
          <w:color w:val="121212"/>
        </w:rPr>
      </w:pPr>
      <w:r w:rsidRPr="00802D41">
        <w:rPr>
          <w:color w:val="121212"/>
        </w:rPr>
        <w:t>Iranian media did not immediately acknowledge the attack Friday.</w:t>
      </w:r>
    </w:p>
    <w:p w:rsidR="00802D41" w:rsidRPr="00802D41" w:rsidRDefault="00802D41">
      <w:pPr>
        <w:rPr>
          <w:rFonts w:cs="Times New Roman"/>
          <w:szCs w:val="24"/>
        </w:rPr>
      </w:pPr>
    </w:p>
    <w:sectPr w:rsidR="00802D41" w:rsidRPr="0080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41"/>
    <w:rsid w:val="007733EE"/>
    <w:rsid w:val="00802D41"/>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FE28"/>
  <w15:chartTrackingRefBased/>
  <w15:docId w15:val="{491FD649-0D42-4BCC-BA11-A0C933F9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02D4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D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2D41"/>
    <w:rPr>
      <w:color w:val="0563C1" w:themeColor="hyperlink"/>
      <w:u w:val="single"/>
    </w:rPr>
  </w:style>
  <w:style w:type="paragraph" w:styleId="NormalWeb">
    <w:name w:val="Normal (Web)"/>
    <w:basedOn w:val="Normal"/>
    <w:uiPriority w:val="99"/>
    <w:semiHidden/>
    <w:unhideWhenUsed/>
    <w:rsid w:val="00802D4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846">
      <w:bodyDiv w:val="1"/>
      <w:marLeft w:val="0"/>
      <w:marRight w:val="0"/>
      <w:marTop w:val="0"/>
      <w:marBottom w:val="0"/>
      <w:divBdr>
        <w:top w:val="none" w:sz="0" w:space="0" w:color="auto"/>
        <w:left w:val="none" w:sz="0" w:space="0" w:color="auto"/>
        <w:bottom w:val="none" w:sz="0" w:space="0" w:color="auto"/>
        <w:right w:val="none" w:sz="0" w:space="0" w:color="auto"/>
      </w:divBdr>
    </w:div>
    <w:div w:id="369458210">
      <w:bodyDiv w:val="1"/>
      <w:marLeft w:val="0"/>
      <w:marRight w:val="0"/>
      <w:marTop w:val="0"/>
      <w:marBottom w:val="0"/>
      <w:divBdr>
        <w:top w:val="none" w:sz="0" w:space="0" w:color="auto"/>
        <w:left w:val="none" w:sz="0" w:space="0" w:color="auto"/>
        <w:bottom w:val="none" w:sz="0" w:space="0" w:color="auto"/>
        <w:right w:val="none" w:sz="0" w:space="0" w:color="auto"/>
      </w:divBdr>
    </w:div>
    <w:div w:id="495002778">
      <w:bodyDiv w:val="1"/>
      <w:marLeft w:val="0"/>
      <w:marRight w:val="0"/>
      <w:marTop w:val="0"/>
      <w:marBottom w:val="0"/>
      <w:divBdr>
        <w:top w:val="none" w:sz="0" w:space="0" w:color="auto"/>
        <w:left w:val="none" w:sz="0" w:space="0" w:color="auto"/>
        <w:bottom w:val="none" w:sz="0" w:space="0" w:color="auto"/>
        <w:right w:val="none" w:sz="0" w:space="0" w:color="auto"/>
      </w:divBdr>
    </w:div>
    <w:div w:id="752508993">
      <w:bodyDiv w:val="1"/>
      <w:marLeft w:val="0"/>
      <w:marRight w:val="0"/>
      <w:marTop w:val="0"/>
      <w:marBottom w:val="0"/>
      <w:divBdr>
        <w:top w:val="none" w:sz="0" w:space="0" w:color="auto"/>
        <w:left w:val="none" w:sz="0" w:space="0" w:color="auto"/>
        <w:bottom w:val="none" w:sz="0" w:space="0" w:color="auto"/>
        <w:right w:val="none" w:sz="0" w:space="0" w:color="auto"/>
      </w:divBdr>
    </w:div>
    <w:div w:id="8308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i-owned-ship-said-hit-by-missile-near-oman-iran-blamed/" TargetMode="External"/><Relationship Id="rId5" Type="http://schemas.openxmlformats.org/officeDocument/2006/relationships/hyperlink" Target="https://www.timesofisrael.com/israeli-owned-vessel-bound-for-uae-said-struck-in-indian-ocean/" TargetMode="External"/><Relationship Id="rId4" Type="http://schemas.openxmlformats.org/officeDocument/2006/relationships/hyperlink" Target="https://www.timesofisrael.com/two-crewmen-killed-in-attack-on-ship-operated-by-israeli-owned-fi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2021-07-30T16:41:00Z</dcterms:created>
  <dcterms:modified xsi:type="dcterms:W3CDTF">2021-07-30T16:43:00Z</dcterms:modified>
</cp:coreProperties>
</file>