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838" w:rsidRPr="00985838" w:rsidRDefault="00985838" w:rsidP="00985838">
      <w:pPr>
        <w:spacing w:after="0" w:line="240" w:lineRule="auto"/>
        <w:outlineLvl w:val="1"/>
        <w:rPr>
          <w:rFonts w:ascii="Times New Roman" w:eastAsia="Times New Roman" w:hAnsi="Times New Roman" w:cs="Times New Roman"/>
          <w:b/>
          <w:bCs/>
          <w:sz w:val="24"/>
          <w:szCs w:val="24"/>
        </w:rPr>
      </w:pPr>
      <w:r w:rsidRPr="00985838">
        <w:rPr>
          <w:rFonts w:ascii="Times New Roman" w:eastAsia="Times New Roman" w:hAnsi="Times New Roman" w:cs="Times New Roman"/>
          <w:b/>
          <w:bCs/>
          <w:sz w:val="24"/>
          <w:szCs w:val="24"/>
        </w:rPr>
        <w:t>UN panel of inquiry into Gaza flotilla incident maps out plans for conducting its work</w:t>
      </w:r>
    </w:p>
    <w:p w:rsidR="00985838" w:rsidRPr="00985838" w:rsidRDefault="00985838" w:rsidP="00985838">
      <w:pPr>
        <w:spacing w:after="0" w:line="240" w:lineRule="auto"/>
        <w:rPr>
          <w:rFonts w:ascii="Times New Roman" w:eastAsia="Times New Roman" w:hAnsi="Times New Roman" w:cs="Times New Roman"/>
          <w:i/>
          <w:sz w:val="24"/>
          <w:szCs w:val="24"/>
        </w:rPr>
      </w:pPr>
      <w:r w:rsidRPr="00985838">
        <w:rPr>
          <w:rFonts w:ascii="Times New Roman" w:eastAsia="Times New Roman" w:hAnsi="Times New Roman" w:cs="Times New Roman"/>
          <w:i/>
          <w:sz w:val="24"/>
          <w:szCs w:val="24"/>
        </w:rPr>
        <w:t>http://www.un.org/apps/news/story.asp?NewsID=35610&amp;Cr=FLOTILLA&amp;Cr1=#</w:t>
      </w:r>
    </w:p>
    <w:p w:rsidR="00985838" w:rsidRPr="00985838" w:rsidRDefault="00985838" w:rsidP="00985838">
      <w:pPr>
        <w:spacing w:after="0" w:line="240" w:lineRule="auto"/>
        <w:rPr>
          <w:rFonts w:ascii="Times New Roman" w:eastAsia="Times New Roman" w:hAnsi="Times New Roman" w:cs="Times New Roman"/>
          <w:sz w:val="24"/>
          <w:szCs w:val="24"/>
        </w:rPr>
      </w:pPr>
      <w:r w:rsidRPr="00985838">
        <w:rPr>
          <w:rFonts w:ascii="Times New Roman" w:eastAsia="Times New Roman" w:hAnsi="Times New Roman" w:cs="Times New Roman"/>
          <w:sz w:val="24"/>
          <w:szCs w:val="24"/>
        </w:rPr>
        <w:br/>
        <w:t xml:space="preserve">12 August 2010 –Members of the Secretary-General’s panel of inquiry into the Gaza flotilla incident on 31 May will meet again early next month after starting discussions this week on how they will carry out their work. </w:t>
      </w:r>
    </w:p>
    <w:p w:rsidR="00985838" w:rsidRPr="00985838" w:rsidRDefault="00985838" w:rsidP="00985838">
      <w:pPr>
        <w:spacing w:before="100" w:beforeAutospacing="1" w:after="100" w:afterAutospacing="1" w:line="240" w:lineRule="auto"/>
        <w:rPr>
          <w:rFonts w:ascii="Times New Roman" w:eastAsia="Times New Roman" w:hAnsi="Times New Roman" w:cs="Times New Roman"/>
          <w:sz w:val="24"/>
          <w:szCs w:val="24"/>
        </w:rPr>
      </w:pPr>
      <w:r w:rsidRPr="00985838">
        <w:rPr>
          <w:rFonts w:ascii="Times New Roman" w:eastAsia="Times New Roman" w:hAnsi="Times New Roman" w:cs="Times New Roman"/>
          <w:sz w:val="24"/>
          <w:szCs w:val="24"/>
        </w:rPr>
        <w:t xml:space="preserve">The four-member panel convened in New York for two days this week, meeting with Secretary-General Ban </w:t>
      </w:r>
      <w:proofErr w:type="spellStart"/>
      <w:r w:rsidRPr="00985838">
        <w:rPr>
          <w:rFonts w:ascii="Times New Roman" w:eastAsia="Times New Roman" w:hAnsi="Times New Roman" w:cs="Times New Roman"/>
          <w:sz w:val="24"/>
          <w:szCs w:val="24"/>
        </w:rPr>
        <w:t>Ki</w:t>
      </w:r>
      <w:proofErr w:type="spellEnd"/>
      <w:r w:rsidRPr="00985838">
        <w:rPr>
          <w:rFonts w:ascii="Times New Roman" w:eastAsia="Times New Roman" w:hAnsi="Times New Roman" w:cs="Times New Roman"/>
          <w:sz w:val="24"/>
          <w:szCs w:val="24"/>
        </w:rPr>
        <w:t xml:space="preserve">-moon as well as United Nations Secretariat bodies, according to a statement released by the UN chief’s spokesperson. </w:t>
      </w:r>
    </w:p>
    <w:p w:rsidR="00985838" w:rsidRPr="00985838" w:rsidRDefault="00985838" w:rsidP="00985838">
      <w:pPr>
        <w:spacing w:before="100" w:beforeAutospacing="1" w:after="100" w:afterAutospacing="1" w:line="240" w:lineRule="auto"/>
        <w:rPr>
          <w:rFonts w:ascii="Times New Roman" w:eastAsia="Times New Roman" w:hAnsi="Times New Roman" w:cs="Times New Roman"/>
          <w:sz w:val="24"/>
          <w:szCs w:val="24"/>
        </w:rPr>
      </w:pPr>
      <w:r w:rsidRPr="00985838">
        <w:rPr>
          <w:rFonts w:ascii="Times New Roman" w:eastAsia="Times New Roman" w:hAnsi="Times New Roman" w:cs="Times New Roman"/>
          <w:sz w:val="24"/>
          <w:szCs w:val="24"/>
        </w:rPr>
        <w:t xml:space="preserve">Mr. Ban “outlined the nature of the task he envisaged for them,” the statement noted, adding that the </w:t>
      </w:r>
      <w:proofErr w:type="spellStart"/>
      <w:r w:rsidRPr="00985838">
        <w:rPr>
          <w:rFonts w:ascii="Times New Roman" w:eastAsia="Times New Roman" w:hAnsi="Times New Roman" w:cs="Times New Roman"/>
          <w:sz w:val="24"/>
          <w:szCs w:val="24"/>
        </w:rPr>
        <w:t>panellists</w:t>
      </w:r>
      <w:proofErr w:type="spellEnd"/>
      <w:r w:rsidRPr="00985838">
        <w:rPr>
          <w:rFonts w:ascii="Times New Roman" w:eastAsia="Times New Roman" w:hAnsi="Times New Roman" w:cs="Times New Roman"/>
          <w:sz w:val="24"/>
          <w:szCs w:val="24"/>
        </w:rPr>
        <w:t xml:space="preserve"> then began their substantive discussions on how they will conduct their work. </w:t>
      </w:r>
    </w:p>
    <w:p w:rsidR="00985838" w:rsidRPr="00985838" w:rsidRDefault="00985838" w:rsidP="00985838">
      <w:pPr>
        <w:spacing w:before="100" w:beforeAutospacing="1" w:after="100" w:afterAutospacing="1" w:line="240" w:lineRule="auto"/>
        <w:rPr>
          <w:rFonts w:ascii="Times New Roman" w:eastAsia="Times New Roman" w:hAnsi="Times New Roman" w:cs="Times New Roman"/>
          <w:sz w:val="24"/>
          <w:szCs w:val="24"/>
        </w:rPr>
      </w:pPr>
      <w:r w:rsidRPr="00985838">
        <w:rPr>
          <w:rFonts w:ascii="Times New Roman" w:eastAsia="Times New Roman" w:hAnsi="Times New Roman" w:cs="Times New Roman"/>
          <w:sz w:val="24"/>
          <w:szCs w:val="24"/>
        </w:rPr>
        <w:t xml:space="preserve">The panel is not designed to determine individual criminal responsibility, but to examine and identify the facts, circumstances and the context of the incident involving the flotilla, which had departed Turkey and was bound for the Gaza Strip. </w:t>
      </w:r>
    </w:p>
    <w:p w:rsidR="00985838" w:rsidRPr="00985838" w:rsidRDefault="00985838" w:rsidP="00985838">
      <w:pPr>
        <w:spacing w:before="100" w:beforeAutospacing="1" w:after="100" w:afterAutospacing="1" w:line="240" w:lineRule="auto"/>
        <w:rPr>
          <w:rFonts w:ascii="Times New Roman" w:eastAsia="Times New Roman" w:hAnsi="Times New Roman" w:cs="Times New Roman"/>
          <w:sz w:val="24"/>
          <w:szCs w:val="24"/>
        </w:rPr>
      </w:pPr>
      <w:r w:rsidRPr="00985838">
        <w:rPr>
          <w:rFonts w:ascii="Times New Roman" w:eastAsia="Times New Roman" w:hAnsi="Times New Roman" w:cs="Times New Roman"/>
          <w:sz w:val="24"/>
          <w:szCs w:val="24"/>
        </w:rPr>
        <w:t xml:space="preserve">As part of that, the panel will receive and review the reports of national investigations into the incident and request clarifications and information as it needs from national authorities. </w:t>
      </w:r>
    </w:p>
    <w:p w:rsidR="00985838" w:rsidRPr="00985838" w:rsidRDefault="00985838" w:rsidP="00985838">
      <w:pPr>
        <w:spacing w:before="100" w:beforeAutospacing="1" w:after="100" w:afterAutospacing="1" w:line="240" w:lineRule="auto"/>
        <w:rPr>
          <w:rFonts w:ascii="Times New Roman" w:eastAsia="Times New Roman" w:hAnsi="Times New Roman" w:cs="Times New Roman"/>
          <w:sz w:val="24"/>
          <w:szCs w:val="24"/>
        </w:rPr>
      </w:pPr>
      <w:r w:rsidRPr="00985838">
        <w:rPr>
          <w:rFonts w:ascii="Times New Roman" w:eastAsia="Times New Roman" w:hAnsi="Times New Roman" w:cs="Times New Roman"/>
          <w:sz w:val="24"/>
          <w:szCs w:val="24"/>
        </w:rPr>
        <w:t xml:space="preserve">Today’s statement noted that the discussions this week “were conducted with good cooperation and in a positive atmosphere,” while administrative arrangements to support the panel’s work are either established or will be in place soon. </w:t>
      </w:r>
    </w:p>
    <w:p w:rsidR="00985838" w:rsidRPr="00985838" w:rsidRDefault="00985838" w:rsidP="00985838">
      <w:pPr>
        <w:spacing w:before="100" w:beforeAutospacing="1" w:after="100" w:afterAutospacing="1" w:line="240" w:lineRule="auto"/>
        <w:rPr>
          <w:rFonts w:ascii="Times New Roman" w:eastAsia="Times New Roman" w:hAnsi="Times New Roman" w:cs="Times New Roman"/>
          <w:sz w:val="24"/>
          <w:szCs w:val="24"/>
        </w:rPr>
      </w:pPr>
      <w:r w:rsidRPr="00985838">
        <w:rPr>
          <w:rFonts w:ascii="Times New Roman" w:eastAsia="Times New Roman" w:hAnsi="Times New Roman" w:cs="Times New Roman"/>
          <w:sz w:val="24"/>
          <w:szCs w:val="24"/>
        </w:rPr>
        <w:t xml:space="preserve">The former New Zealand </w:t>
      </w:r>
      <w:proofErr w:type="gramStart"/>
      <w:r w:rsidRPr="00985838">
        <w:rPr>
          <w:rFonts w:ascii="Times New Roman" w:eastAsia="Times New Roman" w:hAnsi="Times New Roman" w:cs="Times New Roman"/>
          <w:sz w:val="24"/>
          <w:szCs w:val="24"/>
        </w:rPr>
        <w:t>prime minister</w:t>
      </w:r>
      <w:proofErr w:type="gramEnd"/>
      <w:r w:rsidRPr="00985838">
        <w:rPr>
          <w:rFonts w:ascii="Times New Roman" w:eastAsia="Times New Roman" w:hAnsi="Times New Roman" w:cs="Times New Roman"/>
          <w:sz w:val="24"/>
          <w:szCs w:val="24"/>
        </w:rPr>
        <w:t xml:space="preserve"> Geoffrey Palmer chairs the panel, while the ex-president of Colombia Alvaro </w:t>
      </w:r>
      <w:proofErr w:type="spellStart"/>
      <w:r w:rsidRPr="00985838">
        <w:rPr>
          <w:rFonts w:ascii="Times New Roman" w:eastAsia="Times New Roman" w:hAnsi="Times New Roman" w:cs="Times New Roman"/>
          <w:sz w:val="24"/>
          <w:szCs w:val="24"/>
        </w:rPr>
        <w:t>Uribe</w:t>
      </w:r>
      <w:proofErr w:type="spellEnd"/>
      <w:r w:rsidRPr="00985838">
        <w:rPr>
          <w:rFonts w:ascii="Times New Roman" w:eastAsia="Times New Roman" w:hAnsi="Times New Roman" w:cs="Times New Roman"/>
          <w:sz w:val="24"/>
          <w:szCs w:val="24"/>
        </w:rPr>
        <w:t xml:space="preserve"> serves as vice-chair. Joseph </w:t>
      </w:r>
      <w:proofErr w:type="spellStart"/>
      <w:r w:rsidRPr="00985838">
        <w:rPr>
          <w:rFonts w:ascii="Times New Roman" w:eastAsia="Times New Roman" w:hAnsi="Times New Roman" w:cs="Times New Roman"/>
          <w:sz w:val="24"/>
          <w:szCs w:val="24"/>
        </w:rPr>
        <w:t>Ciechanover</w:t>
      </w:r>
      <w:proofErr w:type="spellEnd"/>
      <w:r w:rsidRPr="00985838">
        <w:rPr>
          <w:rFonts w:ascii="Times New Roman" w:eastAsia="Times New Roman" w:hAnsi="Times New Roman" w:cs="Times New Roman"/>
          <w:sz w:val="24"/>
          <w:szCs w:val="24"/>
        </w:rPr>
        <w:t xml:space="preserve"> is the Israeli representative and </w:t>
      </w:r>
      <w:proofErr w:type="spellStart"/>
      <w:r w:rsidRPr="00985838">
        <w:rPr>
          <w:rFonts w:ascii="Times New Roman" w:eastAsia="Times New Roman" w:hAnsi="Times New Roman" w:cs="Times New Roman"/>
          <w:sz w:val="24"/>
          <w:szCs w:val="24"/>
        </w:rPr>
        <w:t>Özdem</w:t>
      </w:r>
      <w:proofErr w:type="spellEnd"/>
      <w:r w:rsidRPr="00985838">
        <w:rPr>
          <w:rFonts w:ascii="Times New Roman" w:eastAsia="Times New Roman" w:hAnsi="Times New Roman" w:cs="Times New Roman"/>
          <w:sz w:val="24"/>
          <w:szCs w:val="24"/>
        </w:rPr>
        <w:t xml:space="preserve"> </w:t>
      </w:r>
      <w:proofErr w:type="spellStart"/>
      <w:r w:rsidRPr="00985838">
        <w:rPr>
          <w:rFonts w:ascii="Times New Roman" w:eastAsia="Times New Roman" w:hAnsi="Times New Roman" w:cs="Times New Roman"/>
          <w:sz w:val="24"/>
          <w:szCs w:val="24"/>
        </w:rPr>
        <w:t>Sanberk</w:t>
      </w:r>
      <w:proofErr w:type="spellEnd"/>
      <w:r w:rsidRPr="00985838">
        <w:rPr>
          <w:rFonts w:ascii="Times New Roman" w:eastAsia="Times New Roman" w:hAnsi="Times New Roman" w:cs="Times New Roman"/>
          <w:sz w:val="24"/>
          <w:szCs w:val="24"/>
        </w:rPr>
        <w:t xml:space="preserve"> is the Turkish representative. </w:t>
      </w:r>
    </w:p>
    <w:p w:rsidR="00985838" w:rsidRPr="00985838" w:rsidRDefault="00985838" w:rsidP="00985838">
      <w:pPr>
        <w:spacing w:before="100" w:beforeAutospacing="1" w:after="100" w:afterAutospacing="1" w:line="240" w:lineRule="auto"/>
        <w:rPr>
          <w:rFonts w:ascii="Times New Roman" w:eastAsia="Times New Roman" w:hAnsi="Times New Roman" w:cs="Times New Roman"/>
          <w:sz w:val="24"/>
          <w:szCs w:val="24"/>
        </w:rPr>
      </w:pPr>
      <w:r w:rsidRPr="00985838">
        <w:rPr>
          <w:rFonts w:ascii="Times New Roman" w:eastAsia="Times New Roman" w:hAnsi="Times New Roman" w:cs="Times New Roman"/>
          <w:sz w:val="24"/>
          <w:szCs w:val="24"/>
        </w:rPr>
        <w:t>The panel is next scheduled to meet early next month and it is expected to deliver an interim report for Mr. Ban on 15 September.</w:t>
      </w:r>
    </w:p>
    <w:p w:rsidR="00985838" w:rsidRPr="00985838" w:rsidRDefault="00985838" w:rsidP="00985838"/>
    <w:sectPr w:rsidR="00985838" w:rsidRPr="009858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5838"/>
    <w:rsid w:val="00985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5838"/>
    <w:pPr>
      <w:spacing w:after="0" w:line="240" w:lineRule="auto"/>
      <w:outlineLvl w:val="1"/>
    </w:pPr>
    <w:rPr>
      <w:rFonts w:ascii="Verdana" w:eastAsia="Times New Roman" w:hAnsi="Verdana" w:cs="Times New Roman"/>
      <w:b/>
      <w:bCs/>
      <w:color w:val="0000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5838"/>
    <w:rPr>
      <w:rFonts w:ascii="Verdana" w:eastAsia="Times New Roman" w:hAnsi="Verdana" w:cs="Times New Roman"/>
      <w:b/>
      <w:bCs/>
      <w:color w:val="000066"/>
      <w:sz w:val="20"/>
      <w:szCs w:val="20"/>
    </w:rPr>
  </w:style>
  <w:style w:type="character" w:customStyle="1" w:styleId="fullstory1">
    <w:name w:val="fullstory1"/>
    <w:basedOn w:val="DefaultParagraphFont"/>
    <w:rsid w:val="00985838"/>
    <w:rPr>
      <w:rFonts w:ascii="Verdana" w:hAnsi="Verdana" w:hint="default"/>
      <w:color w:val="333333"/>
      <w:sz w:val="17"/>
      <w:szCs w:val="17"/>
    </w:rPr>
  </w:style>
  <w:style w:type="paragraph" w:styleId="NormalWeb">
    <w:name w:val="Normal (Web)"/>
    <w:basedOn w:val="Normal"/>
    <w:uiPriority w:val="99"/>
    <w:semiHidden/>
    <w:unhideWhenUsed/>
    <w:rsid w:val="009858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04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274</Words>
  <Characters>1562</Characters>
  <Application>Microsoft Office Word</Application>
  <DocSecurity>0</DocSecurity>
  <Lines>13</Lines>
  <Paragraphs>3</Paragraphs>
  <ScaleCrop>false</ScaleCrop>
  <Company>Hewlett-Packard Company</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2010-08-12T22:52:00Z</dcterms:created>
  <dcterms:modified xsi:type="dcterms:W3CDTF">2010-08-12T22:58:00Z</dcterms:modified>
</cp:coreProperties>
</file>