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543D" w14:textId="53E6F0F0" w:rsidR="001A67D3" w:rsidRPr="000E370E" w:rsidRDefault="000E370E">
      <w:pPr>
        <w:rPr>
          <w:b/>
          <w:bCs/>
        </w:rPr>
      </w:pPr>
      <w:r w:rsidRPr="000E370E">
        <w:rPr>
          <w:b/>
          <w:bCs/>
          <w:sz w:val="48"/>
          <w:szCs w:val="48"/>
        </w:rPr>
        <w:t>A Soldier’s Account from Gaza: How Hamas Used Human Shields</w:t>
      </w:r>
    </w:p>
    <w:p w14:paraId="5DB60539" w14:textId="383AB7B8" w:rsidR="000E370E" w:rsidRDefault="000E370E">
      <w:r>
        <w:t>IDF Blog</w:t>
      </w:r>
    </w:p>
    <w:p w14:paraId="3FA6D434" w14:textId="1FC2E654" w:rsidR="000E370E" w:rsidRDefault="000E370E">
      <w:r>
        <w:t>August 25, 2014</w:t>
      </w:r>
    </w:p>
    <w:p w14:paraId="130AF49E" w14:textId="0BE5C5DB" w:rsidR="000E370E" w:rsidRDefault="000E370E">
      <w:hyperlink r:id="rId4" w:history="1">
        <w:r w:rsidRPr="008A619E">
          <w:rPr>
            <w:rStyle w:val="Hyperlink"/>
          </w:rPr>
          <w:t>http://web.archive.org/web/20150213181642/http://www.idfblog.com/blog/2014/08/25/soldiers-account-gaza-hamas-used-human-shields/</w:t>
        </w:r>
      </w:hyperlink>
    </w:p>
    <w:p w14:paraId="1027788C" w14:textId="2A80233A" w:rsidR="000E370E" w:rsidRDefault="000E370E"/>
    <w:p w14:paraId="1EC6569B" w14:textId="77777777" w:rsidR="000E370E" w:rsidRPr="000E370E" w:rsidRDefault="000E370E" w:rsidP="000E370E">
      <w:pPr>
        <w:shd w:val="clear" w:color="auto" w:fill="FFFFFF"/>
        <w:textAlignment w:val="baseline"/>
        <w:rPr>
          <w:rFonts w:ascii="Helvetica" w:eastAsia="Times New Roman" w:hAnsi="Helvetica" w:cs="Helvetica"/>
          <w:color w:val="363636"/>
          <w:sz w:val="21"/>
          <w:szCs w:val="21"/>
        </w:rPr>
      </w:pPr>
      <w:r w:rsidRPr="000E370E">
        <w:rPr>
          <w:rFonts w:ascii="inherit" w:eastAsia="Times New Roman" w:hAnsi="inherit" w:cs="Helvetica"/>
          <w:b/>
          <w:bCs/>
          <w:color w:val="363636"/>
          <w:sz w:val="21"/>
          <w:szCs w:val="21"/>
          <w:bdr w:val="none" w:sz="0" w:space="0" w:color="auto" w:frame="1"/>
        </w:rPr>
        <w:t>Lieutenant Adam Landau fought in the Gaza Strip during Operation Protective Edge. In a special on-camera interview, he told us what he saw and experienced on the battlefield.</w:t>
      </w:r>
    </w:p>
    <w:p w14:paraId="39F54ABB" w14:textId="123681B2" w:rsidR="000E370E" w:rsidRDefault="000E370E" w:rsidP="000E370E">
      <w:pPr>
        <w:shd w:val="clear" w:color="auto" w:fill="FFFFFF"/>
        <w:spacing w:after="225"/>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When Operation Protective Edge began, Lt. Adam Landau and other soldiers from the 188th Armored Brigade were positioned along the northern border. During the operation’s ground phase, they were called to join the fighting in Gaza. “Once you enter enemy territory, something in your mind switches,” he recalled after returning safely to Israel. “We fought against a huge number of Hamas terrorists there.”</w:t>
      </w:r>
    </w:p>
    <w:p w14:paraId="501A3CD7" w14:textId="6C5449EF" w:rsidR="000E370E" w:rsidRPr="000E370E" w:rsidRDefault="000E370E" w:rsidP="000E370E">
      <w:pPr>
        <w:shd w:val="clear" w:color="auto" w:fill="FFFFFF"/>
        <w:spacing w:after="225"/>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hyperlink r:id="rId5" w:history="1">
        <w:r w:rsidRPr="008A619E">
          <w:rPr>
            <w:rStyle w:val="Hyperlink"/>
            <w:rFonts w:ascii="Helvetica" w:eastAsia="Times New Roman" w:hAnsi="Helvetica" w:cs="Helvetica"/>
            <w:sz w:val="21"/>
            <w:szCs w:val="21"/>
          </w:rPr>
          <w:t>http://humanrightsvoices.org/site/documents/?d=21868</w:t>
        </w:r>
      </w:hyperlink>
      <w:r>
        <w:rPr>
          <w:rFonts w:ascii="Helvetica" w:eastAsia="Times New Roman" w:hAnsi="Helvetica" w:cs="Helvetica"/>
          <w:color w:val="363636"/>
          <w:sz w:val="21"/>
          <w:szCs w:val="21"/>
        </w:rPr>
        <w:t xml:space="preserve">] </w:t>
      </w:r>
    </w:p>
    <w:p w14:paraId="1240BA48" w14:textId="77777777" w:rsidR="000E370E" w:rsidRPr="000E370E" w:rsidRDefault="000E370E" w:rsidP="000E370E">
      <w:pPr>
        <w:shd w:val="clear" w:color="auto" w:fill="FFFFFF"/>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On several occasions, Lt. Landau saw Hamas operatives using </w:t>
      </w:r>
      <w:hyperlink r:id="rId6" w:tgtFrame="_blank" w:tooltip="New Declassified Report Exposes Hamas Human Shield Policy" w:history="1">
        <w:r w:rsidRPr="000E370E">
          <w:rPr>
            <w:rFonts w:ascii="inherit" w:eastAsia="Times New Roman" w:hAnsi="inherit" w:cs="Helvetica"/>
            <w:color w:val="CC9900"/>
            <w:sz w:val="21"/>
            <w:szCs w:val="21"/>
            <w:bdr w:val="none" w:sz="0" w:space="0" w:color="auto" w:frame="1"/>
          </w:rPr>
          <w:t>civilians as human shields</w:t>
        </w:r>
      </w:hyperlink>
      <w:r w:rsidRPr="000E370E">
        <w:rPr>
          <w:rFonts w:ascii="Helvetica" w:eastAsia="Times New Roman" w:hAnsi="Helvetica" w:cs="Helvetica"/>
          <w:color w:val="363636"/>
          <w:sz w:val="21"/>
          <w:szCs w:val="21"/>
        </w:rPr>
        <w:t>. “Once, we started to look for a terrorist who we knew was in a specific house,” he said. “Suddenly, a small boy appeared, and the terrorist grabbed him and escaped with him.”</w:t>
      </w:r>
    </w:p>
    <w:p w14:paraId="58372788" w14:textId="77777777" w:rsidR="000E370E" w:rsidRPr="000E370E" w:rsidRDefault="000E370E" w:rsidP="000E370E">
      <w:pPr>
        <w:shd w:val="clear" w:color="auto" w:fill="FFFFFF"/>
        <w:spacing w:after="225"/>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“They shot at us from mosques, schools, and of course from civilian houses,” Lt. Landau said. “In the end, if they shoot at you from a mosque, You see a family’s house and you see the clothes hanging outside…And behind all of this is a terrorist holding an AK-47, shooting at you.”</w:t>
      </w:r>
    </w:p>
    <w:p w14:paraId="56F48244" w14:textId="77777777" w:rsidR="000E370E" w:rsidRPr="000E370E" w:rsidRDefault="000E370E" w:rsidP="000E370E">
      <w:pPr>
        <w:shd w:val="clear" w:color="auto" w:fill="FFFFFF"/>
        <w:spacing w:after="195" w:line="420" w:lineRule="atLeast"/>
        <w:textAlignment w:val="baseline"/>
        <w:outlineLvl w:val="2"/>
        <w:rPr>
          <w:rFonts w:ascii="Oswald" w:eastAsia="Times New Roman" w:hAnsi="Oswald"/>
          <w:color w:val="000000"/>
          <w:sz w:val="27"/>
          <w:szCs w:val="27"/>
        </w:rPr>
      </w:pPr>
      <w:r w:rsidRPr="000E370E">
        <w:rPr>
          <w:rFonts w:ascii="Oswald" w:eastAsia="Times New Roman" w:hAnsi="Oswald"/>
          <w:color w:val="000000"/>
          <w:sz w:val="27"/>
          <w:szCs w:val="27"/>
        </w:rPr>
        <w:t xml:space="preserve">Fighting in </w:t>
      </w:r>
      <w:proofErr w:type="spellStart"/>
      <w:r w:rsidRPr="000E370E">
        <w:rPr>
          <w:rFonts w:ascii="Oswald" w:eastAsia="Times New Roman" w:hAnsi="Oswald"/>
          <w:color w:val="000000"/>
          <w:sz w:val="27"/>
          <w:szCs w:val="27"/>
        </w:rPr>
        <w:t>Shuja’iya</w:t>
      </w:r>
      <w:proofErr w:type="spellEnd"/>
    </w:p>
    <w:p w14:paraId="7D366030" w14:textId="0FE693F7" w:rsidR="000E370E" w:rsidRPr="000E370E" w:rsidRDefault="000E370E" w:rsidP="000E370E">
      <w:pPr>
        <w:shd w:val="clear" w:color="auto" w:fill="FFFFFF"/>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 xml:space="preserve">Landau’s battalion was urgently called to reinforce </w:t>
      </w:r>
      <w:proofErr w:type="spellStart"/>
      <w:r w:rsidRPr="000E370E">
        <w:rPr>
          <w:rFonts w:ascii="Helvetica" w:eastAsia="Times New Roman" w:hAnsi="Helvetica" w:cs="Helvetica"/>
          <w:color w:val="363636"/>
          <w:sz w:val="21"/>
          <w:szCs w:val="21"/>
        </w:rPr>
        <w:t>Golani</w:t>
      </w:r>
      <w:proofErr w:type="spellEnd"/>
      <w:r w:rsidRPr="000E370E">
        <w:rPr>
          <w:rFonts w:ascii="Helvetica" w:eastAsia="Times New Roman" w:hAnsi="Helvetica" w:cs="Helvetica"/>
          <w:color w:val="363636"/>
          <w:sz w:val="21"/>
          <w:szCs w:val="21"/>
        </w:rPr>
        <w:t xml:space="preserve"> forces who had suffered losses in the </w:t>
      </w:r>
      <w:hyperlink r:id="rId7" w:tgtFrame="_blank" w:tooltip="Shuja’iya: Hamas’ Terror Fortress in Gaza" w:history="1">
        <w:r w:rsidRPr="000E370E">
          <w:rPr>
            <w:rFonts w:ascii="inherit" w:eastAsia="Times New Roman" w:hAnsi="inherit" w:cs="Helvetica"/>
            <w:color w:val="CC9900"/>
            <w:sz w:val="21"/>
            <w:szCs w:val="21"/>
            <w:bdr w:val="none" w:sz="0" w:space="0" w:color="auto" w:frame="1"/>
          </w:rPr>
          <w:t xml:space="preserve">battle of </w:t>
        </w:r>
        <w:proofErr w:type="spellStart"/>
        <w:r w:rsidRPr="000E370E">
          <w:rPr>
            <w:rFonts w:ascii="inherit" w:eastAsia="Times New Roman" w:hAnsi="inherit" w:cs="Helvetica"/>
            <w:color w:val="CC9900"/>
            <w:sz w:val="21"/>
            <w:szCs w:val="21"/>
            <w:bdr w:val="none" w:sz="0" w:space="0" w:color="auto" w:frame="1"/>
          </w:rPr>
          <w:t>Shuja’iya</w:t>
        </w:r>
        <w:proofErr w:type="spellEnd"/>
      </w:hyperlink>
      <w:r w:rsidRPr="000E370E">
        <w:rPr>
          <w:rFonts w:ascii="Helvetica" w:eastAsia="Times New Roman" w:hAnsi="Helvetica" w:cs="Helvetica"/>
          <w:color w:val="363636"/>
          <w:sz w:val="21"/>
          <w:szCs w:val="21"/>
        </w:rPr>
        <w:t>. The forces, who were originally positioned far away from Gaza, travelled a long distance before crossing the border. “My tank drove more than 350 kilometers during the operation,” Lt. Landau said. “Hearing the first shots and mortar fire on the other side was frightening, but our soldiers kept a positive attitude and encouraged each other to complete the mission.”</w:t>
      </w:r>
    </w:p>
    <w:p w14:paraId="2A150A73" w14:textId="4C3F131B" w:rsidR="000E370E" w:rsidRPr="000E370E" w:rsidRDefault="000E370E" w:rsidP="000E370E">
      <w:pPr>
        <w:shd w:val="clear" w:color="auto" w:fill="FFFFFF"/>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Landau praised the collaboration between the infantry and armored forces during the operation. “We quickly understood where our forces were headed, which allowed us to act quickly and confidently,” he recalled. “Once we finished evacuating [injured troops], we remained on the field and joined the infantry’s mission to locate and neutralize Hamas’ tunnels. It was a combined effort: We had to secure the area from long-range fire while infantry troops entered houses” that were potentially </w:t>
      </w:r>
      <w:hyperlink r:id="rId8" w:tgtFrame="_blank" w:tooltip="PHOTOS: IDF Finds Weapons throughout Gaza" w:history="1">
        <w:r w:rsidRPr="000E370E">
          <w:rPr>
            <w:rFonts w:ascii="inherit" w:eastAsia="Times New Roman" w:hAnsi="inherit" w:cs="Helvetica"/>
            <w:color w:val="CC9900"/>
            <w:sz w:val="21"/>
            <w:szCs w:val="21"/>
            <w:bdr w:val="none" w:sz="0" w:space="0" w:color="auto" w:frame="1"/>
          </w:rPr>
          <w:t>rigged with explosives</w:t>
        </w:r>
      </w:hyperlink>
      <w:r w:rsidRPr="000E370E">
        <w:rPr>
          <w:rFonts w:ascii="Helvetica" w:eastAsia="Times New Roman" w:hAnsi="Helvetica" w:cs="Helvetica"/>
          <w:color w:val="363636"/>
          <w:sz w:val="21"/>
          <w:szCs w:val="21"/>
        </w:rPr>
        <w:t>. “Combat engineers, meanwhile, took care of the tunnels.”</w:t>
      </w:r>
    </w:p>
    <w:p w14:paraId="043E9EBF" w14:textId="77777777" w:rsidR="000E370E" w:rsidRPr="000E370E" w:rsidRDefault="000E370E" w:rsidP="000E370E">
      <w:pPr>
        <w:shd w:val="clear" w:color="auto" w:fill="FFFFFF"/>
        <w:textAlignment w:val="baseline"/>
        <w:rPr>
          <w:rFonts w:ascii="Helvetica" w:eastAsia="Times New Roman" w:hAnsi="Helvetica" w:cs="Helvetica"/>
          <w:color w:val="363636"/>
          <w:sz w:val="21"/>
          <w:szCs w:val="21"/>
        </w:rPr>
      </w:pPr>
      <w:r w:rsidRPr="000E370E">
        <w:rPr>
          <w:rFonts w:ascii="inherit" w:eastAsia="Times New Roman" w:hAnsi="inherit" w:cs="Helvetica"/>
          <w:noProof/>
          <w:color w:val="CC9900"/>
          <w:sz w:val="21"/>
          <w:szCs w:val="21"/>
          <w:bdr w:val="none" w:sz="0" w:space="0" w:color="auto" w:frame="1"/>
        </w:rPr>
        <w:lastRenderedPageBreak/>
        <w:drawing>
          <wp:inline distT="0" distB="0" distL="0" distR="0" wp14:anchorId="2C43CCD2" wp14:editId="1D96EDE6">
            <wp:extent cx="5148072" cy="333756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8072" cy="3337560"/>
                    </a:xfrm>
                    <a:prstGeom prst="rect">
                      <a:avLst/>
                    </a:prstGeom>
                    <a:noFill/>
                    <a:ln>
                      <a:noFill/>
                    </a:ln>
                  </pic:spPr>
                </pic:pic>
              </a:graphicData>
            </a:graphic>
          </wp:inline>
        </w:drawing>
      </w:r>
    </w:p>
    <w:p w14:paraId="715CA501" w14:textId="77777777" w:rsidR="000E370E" w:rsidRPr="000E370E" w:rsidRDefault="000E370E" w:rsidP="000E370E">
      <w:pPr>
        <w:shd w:val="clear" w:color="auto" w:fill="FFFFFF"/>
        <w:spacing w:after="225"/>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Lt. Landau’s battalion would sometimes wait up to 10 hours before confronting enemy fire. “It gives you the impression that you can relax, but that’s exactly what you can’t do,” he said. “The attack can come from any house, at any time.”</w:t>
      </w:r>
    </w:p>
    <w:p w14:paraId="0A330A3B" w14:textId="254F1FAF" w:rsidR="000E370E" w:rsidRPr="000E370E" w:rsidRDefault="000E370E" w:rsidP="000E370E">
      <w:pPr>
        <w:shd w:val="clear" w:color="auto" w:fill="FFFFFF"/>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 xml:space="preserve">After a week of battle in </w:t>
      </w:r>
      <w:proofErr w:type="spellStart"/>
      <w:r w:rsidRPr="000E370E">
        <w:rPr>
          <w:rFonts w:ascii="Helvetica" w:eastAsia="Times New Roman" w:hAnsi="Helvetica" w:cs="Helvetica"/>
          <w:color w:val="363636"/>
          <w:sz w:val="21"/>
          <w:szCs w:val="21"/>
        </w:rPr>
        <w:t>Shuja’iya</w:t>
      </w:r>
      <w:proofErr w:type="spellEnd"/>
      <w:r w:rsidRPr="000E370E">
        <w:rPr>
          <w:rFonts w:ascii="Helvetica" w:eastAsia="Times New Roman" w:hAnsi="Helvetica" w:cs="Helvetica"/>
          <w:color w:val="363636"/>
          <w:sz w:val="21"/>
          <w:szCs w:val="21"/>
        </w:rPr>
        <w:t>, the battalion briefly left Gaza to rest before the next round of battle. When they returned to the field, they were called to central Gaza where they continued </w:t>
      </w:r>
      <w:hyperlink r:id="rId11" w:tgtFrame="_blank" w:tooltip="The IDF’s Mission in Gaza: Destroy Hamas Terror Tunnels" w:history="1">
        <w:r w:rsidRPr="000E370E">
          <w:rPr>
            <w:rFonts w:ascii="inherit" w:eastAsia="Times New Roman" w:hAnsi="inherit" w:cs="Helvetica"/>
            <w:color w:val="CC9900"/>
            <w:sz w:val="21"/>
            <w:szCs w:val="21"/>
            <w:bdr w:val="none" w:sz="0" w:space="0" w:color="auto" w:frame="1"/>
          </w:rPr>
          <w:t>dismantling Hamas’ tunnels</w:t>
        </w:r>
      </w:hyperlink>
      <w:r w:rsidRPr="000E370E">
        <w:rPr>
          <w:rFonts w:ascii="Helvetica" w:eastAsia="Times New Roman" w:hAnsi="Helvetica" w:cs="Helvetica"/>
          <w:color w:val="363636"/>
          <w:sz w:val="21"/>
          <w:szCs w:val="21"/>
        </w:rPr>
        <w:t>.</w:t>
      </w:r>
    </w:p>
    <w:p w14:paraId="631C3E71" w14:textId="77777777" w:rsidR="000E370E" w:rsidRPr="000E370E" w:rsidRDefault="000E370E" w:rsidP="000E370E">
      <w:pPr>
        <w:shd w:val="clear" w:color="auto" w:fill="FFFFFF"/>
        <w:spacing w:after="195" w:line="420" w:lineRule="atLeast"/>
        <w:textAlignment w:val="baseline"/>
        <w:outlineLvl w:val="2"/>
        <w:rPr>
          <w:rFonts w:ascii="Oswald" w:eastAsia="Times New Roman" w:hAnsi="Oswald"/>
          <w:color w:val="000000"/>
          <w:sz w:val="27"/>
          <w:szCs w:val="27"/>
        </w:rPr>
      </w:pPr>
      <w:r w:rsidRPr="000E370E">
        <w:rPr>
          <w:rFonts w:ascii="Oswald" w:eastAsia="Times New Roman" w:hAnsi="Oswald"/>
          <w:color w:val="000000"/>
          <w:sz w:val="27"/>
          <w:szCs w:val="27"/>
        </w:rPr>
        <w:t>With the entire nation behind them</w:t>
      </w:r>
    </w:p>
    <w:p w14:paraId="4D945A0E" w14:textId="77777777" w:rsidR="000E370E" w:rsidRPr="000E370E" w:rsidRDefault="000E370E" w:rsidP="000E370E">
      <w:pPr>
        <w:shd w:val="clear" w:color="auto" w:fill="FFFFFF"/>
        <w:spacing w:after="225"/>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 xml:space="preserve">Lt. Landau recalled how the troops received enormous support from the Israeli public throughout the operation. He said that thousands of Israelis sent gifts, </w:t>
      </w:r>
      <w:proofErr w:type="gramStart"/>
      <w:r w:rsidRPr="000E370E">
        <w:rPr>
          <w:rFonts w:ascii="Helvetica" w:eastAsia="Times New Roman" w:hAnsi="Helvetica" w:cs="Helvetica"/>
          <w:color w:val="363636"/>
          <w:sz w:val="21"/>
          <w:szCs w:val="21"/>
        </w:rPr>
        <w:t>sweets</w:t>
      </w:r>
      <w:proofErr w:type="gramEnd"/>
      <w:r w:rsidRPr="000E370E">
        <w:rPr>
          <w:rFonts w:ascii="Helvetica" w:eastAsia="Times New Roman" w:hAnsi="Helvetica" w:cs="Helvetica"/>
          <w:color w:val="363636"/>
          <w:sz w:val="21"/>
          <w:szCs w:val="21"/>
        </w:rPr>
        <w:t xml:space="preserve"> and letters of support to the soldiers on the front.</w:t>
      </w:r>
    </w:p>
    <w:p w14:paraId="4F4F9F3B" w14:textId="77777777" w:rsidR="000E370E" w:rsidRPr="000E370E" w:rsidRDefault="000E370E" w:rsidP="000E370E">
      <w:pPr>
        <w:shd w:val="clear" w:color="auto" w:fill="FFFFFF"/>
        <w:spacing w:after="225"/>
        <w:textAlignment w:val="baseline"/>
        <w:rPr>
          <w:rFonts w:ascii="Helvetica" w:eastAsia="Times New Roman" w:hAnsi="Helvetica" w:cs="Helvetica"/>
          <w:color w:val="363636"/>
          <w:sz w:val="21"/>
          <w:szCs w:val="21"/>
        </w:rPr>
      </w:pPr>
      <w:r w:rsidRPr="000E370E">
        <w:rPr>
          <w:rFonts w:ascii="Helvetica" w:eastAsia="Times New Roman" w:hAnsi="Helvetica" w:cs="Helvetica"/>
          <w:color w:val="363636"/>
          <w:sz w:val="21"/>
          <w:szCs w:val="21"/>
        </w:rPr>
        <w:t>“It’s one thing to receive food, but when you receive a letter written by a child who supports you, it gives you the strength to keep going,” he said. “You understand who you’re fighting for, and you understand that there are people out there who rely on you.”</w:t>
      </w:r>
    </w:p>
    <w:p w14:paraId="3C9C7399" w14:textId="77777777" w:rsidR="000E370E" w:rsidRPr="000E370E" w:rsidRDefault="000E370E" w:rsidP="000E370E">
      <w:pPr>
        <w:shd w:val="clear" w:color="auto" w:fill="EFEFEF"/>
        <w:textAlignment w:val="baseline"/>
        <w:rPr>
          <w:rFonts w:ascii="Helvetica" w:eastAsia="Times New Roman" w:hAnsi="Helvetica" w:cs="Helvetica"/>
          <w:color w:val="363636"/>
          <w:sz w:val="21"/>
          <w:szCs w:val="21"/>
        </w:rPr>
      </w:pPr>
      <w:r w:rsidRPr="000E370E">
        <w:rPr>
          <w:rFonts w:ascii="inherit" w:eastAsia="Times New Roman" w:hAnsi="inherit" w:cs="Helvetica"/>
          <w:noProof/>
          <w:color w:val="CC9900"/>
          <w:sz w:val="21"/>
          <w:szCs w:val="21"/>
          <w:bdr w:val="none" w:sz="0" w:space="0" w:color="auto" w:frame="1"/>
        </w:rPr>
        <w:lastRenderedPageBreak/>
        <w:drawing>
          <wp:inline distT="0" distB="0" distL="0" distR="0" wp14:anchorId="0EEFD387" wp14:editId="42315D35">
            <wp:extent cx="4224528" cy="2377440"/>
            <wp:effectExtent l="0" t="0" r="5080" b="3810"/>
            <wp:docPr id="2" name="Picture 2" descr="Armored vehicles of the 188th Briga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ored vehicles of the 188th Brigad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4528" cy="2377440"/>
                    </a:xfrm>
                    <a:prstGeom prst="rect">
                      <a:avLst/>
                    </a:prstGeom>
                    <a:noFill/>
                    <a:ln>
                      <a:noFill/>
                    </a:ln>
                  </pic:spPr>
                </pic:pic>
              </a:graphicData>
            </a:graphic>
          </wp:inline>
        </w:drawing>
      </w:r>
    </w:p>
    <w:p w14:paraId="590B9444" w14:textId="77777777" w:rsidR="000E370E" w:rsidRPr="000E370E" w:rsidRDefault="000E370E" w:rsidP="000E370E">
      <w:pPr>
        <w:shd w:val="clear" w:color="auto" w:fill="EFEFEF"/>
        <w:jc w:val="center"/>
        <w:textAlignment w:val="baseline"/>
        <w:rPr>
          <w:rFonts w:ascii="Georgia" w:eastAsia="Times New Roman" w:hAnsi="Georgia" w:cs="Helvetica"/>
          <w:color w:val="666666"/>
          <w:sz w:val="18"/>
          <w:szCs w:val="18"/>
        </w:rPr>
      </w:pPr>
      <w:r w:rsidRPr="000E370E">
        <w:rPr>
          <w:rFonts w:ascii="Georgia" w:eastAsia="Times New Roman" w:hAnsi="Georgia" w:cs="Helvetica"/>
          <w:color w:val="666666"/>
          <w:sz w:val="18"/>
          <w:szCs w:val="18"/>
        </w:rPr>
        <w:t>Armored vehicles of the 188th Brigade</w:t>
      </w:r>
    </w:p>
    <w:p w14:paraId="10D4207F" w14:textId="77777777" w:rsidR="000E370E" w:rsidRDefault="000E370E"/>
    <w:sectPr w:rsidR="000E3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0E"/>
    <w:rsid w:val="000E370E"/>
    <w:rsid w:val="001A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2BB0"/>
  <w15:chartTrackingRefBased/>
  <w15:docId w15:val="{4BCD34CA-926D-42A2-AD8C-1EB12923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70E"/>
    <w:rPr>
      <w:color w:val="0563C1" w:themeColor="hyperlink"/>
      <w:u w:val="single"/>
    </w:rPr>
  </w:style>
  <w:style w:type="character" w:styleId="UnresolvedMention">
    <w:name w:val="Unresolved Mention"/>
    <w:basedOn w:val="DefaultParagraphFont"/>
    <w:uiPriority w:val="99"/>
    <w:semiHidden/>
    <w:unhideWhenUsed/>
    <w:rsid w:val="000E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03748">
      <w:bodyDiv w:val="1"/>
      <w:marLeft w:val="0"/>
      <w:marRight w:val="0"/>
      <w:marTop w:val="0"/>
      <w:marBottom w:val="0"/>
      <w:divBdr>
        <w:top w:val="none" w:sz="0" w:space="0" w:color="auto"/>
        <w:left w:val="none" w:sz="0" w:space="0" w:color="auto"/>
        <w:bottom w:val="none" w:sz="0" w:space="0" w:color="auto"/>
        <w:right w:val="none" w:sz="0" w:space="0" w:color="auto"/>
      </w:divBdr>
      <w:divsChild>
        <w:div w:id="2112242060">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9580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ightsvoices.org/site/documents/?d=21852"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humanrightsvoices.org/site/documents/?d=21827&amp;id=25111" TargetMode="External"/><Relationship Id="rId12" Type="http://schemas.openxmlformats.org/officeDocument/2006/relationships/hyperlink" Target="http://web.archive.org/web/20150213181642/http:/www.idfblog.com/wp-content/uploads/2014/08/IMG_7071.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archive.org/web/20150213181642/http:/www.idfblog.com/blog/2014/08/20/new-declassified-report-exposes-hamas-human-shield-policy/" TargetMode="External"/><Relationship Id="rId11" Type="http://schemas.openxmlformats.org/officeDocument/2006/relationships/hyperlink" Target="http://humanrightsvoices.org/site/documents/?d=21986" TargetMode="External"/><Relationship Id="rId5" Type="http://schemas.openxmlformats.org/officeDocument/2006/relationships/hyperlink" Target="http://humanrightsvoices.org/site/documents/?d=21868"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web.archive.org/web/20150213181642/http://www.idfblog.com/blog/2014/08/25/soldiers-account-gaza-hamas-used-human-shields/" TargetMode="External"/><Relationship Id="rId9" Type="http://schemas.openxmlformats.org/officeDocument/2006/relationships/hyperlink" Target="http://web.archive.org/web/20150213181642/http:/www.idfblog.com/wp-content/uploads/2014/08/Picture-article-quote-english.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2020-07-02T18:14:00Z</dcterms:created>
  <dcterms:modified xsi:type="dcterms:W3CDTF">2020-07-02T18:18:00Z</dcterms:modified>
</cp:coreProperties>
</file>