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4141" w14:textId="02650BCC" w:rsidR="001A67D3" w:rsidRPr="00BB0036" w:rsidRDefault="008F589D">
      <w:pPr>
        <w:rPr>
          <w:b/>
          <w:bCs/>
          <w:i/>
          <w:iCs/>
        </w:rPr>
      </w:pPr>
      <w:r w:rsidRPr="008F589D">
        <w:rPr>
          <w:b/>
          <w:bCs/>
          <w:sz w:val="48"/>
          <w:szCs w:val="48"/>
        </w:rPr>
        <w:t>Hamas Social Media Rules: Describe Terrorists as Innocent Civilians</w:t>
      </w:r>
    </w:p>
    <w:p w14:paraId="69D43DAF" w14:textId="09F28A68" w:rsidR="00B478B3" w:rsidRDefault="00DD02E3">
      <w:r>
        <w:t>IDF Blog</w:t>
      </w:r>
    </w:p>
    <w:p w14:paraId="13BFC2D3" w14:textId="1EB4932E" w:rsidR="00B478B3" w:rsidRDefault="00FE656B">
      <w:r>
        <w:t>July</w:t>
      </w:r>
      <w:r w:rsidR="009239BC">
        <w:t xml:space="preserve"> </w:t>
      </w:r>
      <w:r w:rsidR="008F589D">
        <w:t>21</w:t>
      </w:r>
      <w:r w:rsidR="00B478B3">
        <w:t>, 2014</w:t>
      </w:r>
    </w:p>
    <w:p w14:paraId="5634C334" w14:textId="4BA3B567" w:rsidR="00B44246" w:rsidRDefault="008F589D" w:rsidP="00935772">
      <w:hyperlink r:id="rId5" w:history="1">
        <w:r w:rsidRPr="0002675F">
          <w:rPr>
            <w:rStyle w:val="Hyperlink"/>
          </w:rPr>
          <w:t>http://web.archive.org/web/20140806022337/http://www.idfblog.com/blog/2014/07/21/hamas-teaches-gazas-facebook-users-secret-spinning-terror/</w:t>
        </w:r>
      </w:hyperlink>
      <w:r>
        <w:t xml:space="preserve"> </w:t>
      </w:r>
    </w:p>
    <w:p w14:paraId="6695ACE8" w14:textId="77777777" w:rsidR="00890D6A" w:rsidRDefault="00890D6A" w:rsidP="00935772">
      <w:pPr>
        <w:rPr>
          <w:rFonts w:ascii="inherit" w:eastAsia="Times New Roman" w:hAnsi="inherit" w:cs="Helvetica"/>
          <w:b/>
          <w:bCs/>
          <w:color w:val="363636"/>
          <w:sz w:val="21"/>
          <w:szCs w:val="21"/>
          <w:bdr w:val="none" w:sz="0" w:space="0" w:color="auto" w:frame="1"/>
        </w:rPr>
      </w:pPr>
    </w:p>
    <w:p w14:paraId="003D3CF9" w14:textId="77777777" w:rsidR="008F589D" w:rsidRPr="008F589D" w:rsidRDefault="008F589D" w:rsidP="008F589D">
      <w:pPr>
        <w:shd w:val="clear" w:color="auto" w:fill="FFFFFF"/>
        <w:textAlignment w:val="baseline"/>
        <w:rPr>
          <w:rFonts w:ascii="Helvetica" w:eastAsia="Times New Roman" w:hAnsi="Helvetica" w:cs="Helvetica"/>
          <w:color w:val="363636"/>
          <w:sz w:val="21"/>
          <w:szCs w:val="21"/>
        </w:rPr>
      </w:pPr>
      <w:r w:rsidRPr="008F589D">
        <w:rPr>
          <w:rFonts w:ascii="inherit" w:eastAsia="Times New Roman" w:hAnsi="inherit" w:cs="Helvetica"/>
          <w:b/>
          <w:bCs/>
          <w:color w:val="363636"/>
          <w:sz w:val="21"/>
          <w:szCs w:val="21"/>
          <w:bdr w:val="none" w:sz="0" w:space="0" w:color="auto" w:frame="1"/>
        </w:rPr>
        <w:t>Hamas is employing a new tactic to conceal its true terrorist nature from the world. It has begun asking Gaza’s social media users to disseminate lies throughout the West and the Arab world. </w:t>
      </w:r>
      <w:r w:rsidRPr="008F589D">
        <w:rPr>
          <w:rFonts w:ascii="inherit" w:eastAsia="Times New Roman" w:hAnsi="inherit" w:cs="Helvetica"/>
          <w:color w:val="333333"/>
          <w:sz w:val="23"/>
          <w:szCs w:val="23"/>
          <w:bdr w:val="none" w:sz="0" w:space="0" w:color="auto" w:frame="1"/>
        </w:rPr>
        <w:br/>
      </w:r>
    </w:p>
    <w:p w14:paraId="4858C538" w14:textId="77777777" w:rsidR="008F589D" w:rsidRPr="008F589D" w:rsidRDefault="008F589D" w:rsidP="008F589D">
      <w:pPr>
        <w:shd w:val="clear" w:color="auto" w:fill="FFFFFF"/>
        <w:textAlignment w:val="baseline"/>
        <w:rPr>
          <w:rFonts w:ascii="Helvetica" w:eastAsia="Times New Roman" w:hAnsi="Helvetica" w:cs="Helvetica"/>
          <w:color w:val="363636"/>
          <w:sz w:val="21"/>
          <w:szCs w:val="21"/>
        </w:rPr>
      </w:pPr>
      <w:r w:rsidRPr="008F589D">
        <w:rPr>
          <w:rFonts w:ascii="Helvetica" w:eastAsia="Times New Roman" w:hAnsi="Helvetica" w:cs="Helvetica"/>
          <w:color w:val="363636"/>
          <w:sz w:val="21"/>
          <w:szCs w:val="21"/>
        </w:rPr>
        <w:t>This news will come as no surprise to those familiar with the </w:t>
      </w:r>
      <w:hyperlink r:id="rId6" w:tgtFrame="_blank" w:history="1">
        <w:r w:rsidRPr="008F589D">
          <w:rPr>
            <w:rFonts w:ascii="inherit" w:eastAsia="Times New Roman" w:hAnsi="inherit" w:cs="Helvetica"/>
            <w:color w:val="CC9900"/>
            <w:sz w:val="21"/>
            <w:szCs w:val="21"/>
            <w:bdr w:val="none" w:sz="0" w:space="0" w:color="auto" w:frame="1"/>
          </w:rPr>
          <w:t>radical Islamist organization’s usual methods</w:t>
        </w:r>
      </w:hyperlink>
      <w:r w:rsidRPr="008F589D">
        <w:rPr>
          <w:rFonts w:ascii="Helvetica" w:eastAsia="Times New Roman" w:hAnsi="Helvetica" w:cs="Helvetica"/>
          <w:color w:val="363636"/>
          <w:sz w:val="21"/>
          <w:szCs w:val="21"/>
        </w:rPr>
        <w:t xml:space="preserve">. However, now mainstream media outlets will have to think twice before blindly quoting reports from Hamas about </w:t>
      </w:r>
      <w:proofErr w:type="gramStart"/>
      <w:r w:rsidRPr="008F589D">
        <w:rPr>
          <w:rFonts w:ascii="Helvetica" w:eastAsia="Times New Roman" w:hAnsi="Helvetica" w:cs="Helvetica"/>
          <w:color w:val="363636"/>
          <w:sz w:val="21"/>
          <w:szCs w:val="21"/>
        </w:rPr>
        <w:t>what’s</w:t>
      </w:r>
      <w:proofErr w:type="gramEnd"/>
      <w:r w:rsidRPr="008F589D">
        <w:rPr>
          <w:rFonts w:ascii="Helvetica" w:eastAsia="Times New Roman" w:hAnsi="Helvetica" w:cs="Helvetica"/>
          <w:color w:val="363636"/>
          <w:sz w:val="21"/>
          <w:szCs w:val="21"/>
        </w:rPr>
        <w:t xml:space="preserve"> really happening in Gaza.</w:t>
      </w:r>
    </w:p>
    <w:p w14:paraId="1092C7FF" w14:textId="77777777" w:rsidR="008F589D" w:rsidRPr="008F589D" w:rsidRDefault="008F589D" w:rsidP="008F589D">
      <w:pPr>
        <w:shd w:val="clear" w:color="auto" w:fill="FFFFFF"/>
        <w:spacing w:after="225"/>
        <w:textAlignment w:val="baseline"/>
        <w:rPr>
          <w:rFonts w:ascii="Helvetica" w:eastAsia="Times New Roman" w:hAnsi="Helvetica" w:cs="Helvetica"/>
          <w:color w:val="363636"/>
          <w:sz w:val="21"/>
          <w:szCs w:val="21"/>
        </w:rPr>
      </w:pPr>
      <w:r w:rsidRPr="008F589D">
        <w:rPr>
          <w:rFonts w:ascii="Helvetica" w:eastAsia="Times New Roman" w:hAnsi="Helvetica" w:cs="Helvetica"/>
          <w:color w:val="363636"/>
          <w:sz w:val="21"/>
          <w:szCs w:val="21"/>
        </w:rPr>
        <w:t>The Middle East Media Research (MEMRI) published Thursday a translation of a new Hamas internet campaign to provide guidelines for Gaza’s social media users. According to MEMRI, the Hamas Interior Ministry has instructed Gazans to use Facebook and Twitter to “play their part in strengthening the home front and properly convey information worldwide.” The guidelines in fact instruct social media users to mislead the public and propagate disinformation worldwide.</w:t>
      </w:r>
    </w:p>
    <w:p w14:paraId="6A0F2A8C" w14:textId="77777777" w:rsidR="008F589D" w:rsidRPr="008F589D" w:rsidRDefault="008F589D" w:rsidP="008F589D">
      <w:pPr>
        <w:shd w:val="clear" w:color="auto" w:fill="EFEFEF"/>
        <w:textAlignment w:val="baseline"/>
        <w:rPr>
          <w:rFonts w:ascii="Helvetica" w:eastAsia="Times New Roman" w:hAnsi="Helvetica" w:cs="Helvetica"/>
          <w:color w:val="363636"/>
          <w:sz w:val="21"/>
          <w:szCs w:val="21"/>
        </w:rPr>
      </w:pPr>
      <w:r w:rsidRPr="008F589D">
        <w:rPr>
          <w:rFonts w:ascii="inherit" w:eastAsia="Times New Roman" w:hAnsi="inherit" w:cs="Helvetica"/>
          <w:noProof/>
          <w:color w:val="CC9900"/>
          <w:sz w:val="21"/>
          <w:szCs w:val="21"/>
          <w:bdr w:val="none" w:sz="0" w:space="0" w:color="auto" w:frame="1"/>
        </w:rPr>
        <w:drawing>
          <wp:inline distT="0" distB="0" distL="0" distR="0" wp14:anchorId="23AD6011" wp14:editId="4D4B41F8">
            <wp:extent cx="2857500" cy="3587750"/>
            <wp:effectExtent l="0" t="0" r="0" b="0"/>
            <wp:docPr id="1" name="Picture 1" descr="Hamas Interior Ministry's Message to Facebook Us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s Interior Ministry's Message to Facebook Us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587750"/>
                    </a:xfrm>
                    <a:prstGeom prst="rect">
                      <a:avLst/>
                    </a:prstGeom>
                    <a:noFill/>
                    <a:ln>
                      <a:noFill/>
                    </a:ln>
                  </pic:spPr>
                </pic:pic>
              </a:graphicData>
            </a:graphic>
          </wp:inline>
        </w:drawing>
      </w:r>
    </w:p>
    <w:p w14:paraId="62E01D71" w14:textId="77777777" w:rsidR="008F589D" w:rsidRPr="008F589D" w:rsidRDefault="008F589D" w:rsidP="008F589D">
      <w:pPr>
        <w:shd w:val="clear" w:color="auto" w:fill="EFEFEF"/>
        <w:jc w:val="center"/>
        <w:textAlignment w:val="baseline"/>
        <w:rPr>
          <w:rFonts w:ascii="Georgia" w:eastAsia="Times New Roman" w:hAnsi="Georgia" w:cs="Helvetica"/>
          <w:color w:val="666666"/>
          <w:sz w:val="18"/>
          <w:szCs w:val="18"/>
        </w:rPr>
      </w:pPr>
      <w:r w:rsidRPr="008F589D">
        <w:rPr>
          <w:rFonts w:ascii="Georgia" w:eastAsia="Times New Roman" w:hAnsi="Georgia" w:cs="Helvetica"/>
          <w:color w:val="666666"/>
          <w:sz w:val="18"/>
          <w:szCs w:val="18"/>
        </w:rPr>
        <w:t>Hamas Interior Ministry’s Message to Facebook Users</w:t>
      </w:r>
    </w:p>
    <w:p w14:paraId="4AD6570F" w14:textId="77777777" w:rsidR="008F589D" w:rsidRPr="008F589D" w:rsidRDefault="008F589D" w:rsidP="008F589D">
      <w:pPr>
        <w:shd w:val="clear" w:color="auto" w:fill="FFFFFF"/>
        <w:textAlignment w:val="baseline"/>
        <w:rPr>
          <w:rFonts w:ascii="Helvetica" w:eastAsia="Times New Roman" w:hAnsi="Helvetica" w:cs="Helvetica"/>
          <w:color w:val="363636"/>
          <w:sz w:val="21"/>
          <w:szCs w:val="21"/>
        </w:rPr>
      </w:pPr>
      <w:r w:rsidRPr="008F589D">
        <w:rPr>
          <w:rFonts w:ascii="Helvetica" w:eastAsia="Times New Roman" w:hAnsi="Helvetica" w:cs="Helvetica"/>
          <w:color w:val="363636"/>
          <w:sz w:val="21"/>
          <w:szCs w:val="21"/>
        </w:rPr>
        <w:t>The interior ministry’s “Be Aware – Social Media Activist Awareness Campaign” centers around an instructional video and posters published on the ministry’s Facebook and Twitter pages. Gazans are taught, first and foremost, to refer to </w:t>
      </w:r>
      <w:hyperlink r:id="rId9" w:tooltip="Shuja’iya: Hamas’ Terror Fortress in Gaza" w:history="1">
        <w:r w:rsidRPr="008F589D">
          <w:rPr>
            <w:rFonts w:ascii="inherit" w:eastAsia="Times New Roman" w:hAnsi="inherit" w:cs="Helvetica"/>
            <w:color w:val="CC9900"/>
            <w:sz w:val="21"/>
            <w:szCs w:val="21"/>
            <w:bdr w:val="none" w:sz="0" w:space="0" w:color="auto" w:frame="1"/>
          </w:rPr>
          <w:t>all terrorists as innocent civilians.</w:t>
        </w:r>
      </w:hyperlink>
    </w:p>
    <w:p w14:paraId="1BD6C094" w14:textId="77777777" w:rsidR="008F589D" w:rsidRPr="008F589D" w:rsidRDefault="008F589D" w:rsidP="008F589D">
      <w:pPr>
        <w:shd w:val="clear" w:color="auto" w:fill="FFFFFF"/>
        <w:textAlignment w:val="baseline"/>
        <w:rPr>
          <w:rFonts w:ascii="Helvetica" w:eastAsia="Times New Roman" w:hAnsi="Helvetica" w:cs="Helvetica"/>
          <w:color w:val="363636"/>
          <w:sz w:val="21"/>
          <w:szCs w:val="21"/>
        </w:rPr>
      </w:pPr>
      <w:r w:rsidRPr="008F589D">
        <w:rPr>
          <w:rFonts w:ascii="Helvetica" w:eastAsia="Times New Roman" w:hAnsi="Helvetica" w:cs="Helvetica"/>
          <w:color w:val="363636"/>
          <w:sz w:val="21"/>
          <w:szCs w:val="21"/>
        </w:rPr>
        <w:t xml:space="preserve">“Anyone killed or martyred is to be called a civilian from Gaza or Palestine, before we talk about his status in jihad or his military rank,” the guidelines state. “Don’t forget to always add ‘innocent civilian’ or ‘innocent citizen’ in your description of those killed in Israeli attacks on Gaza.” Mainstream media </w:t>
      </w:r>
      <w:r w:rsidRPr="008F589D">
        <w:rPr>
          <w:rFonts w:ascii="Helvetica" w:eastAsia="Times New Roman" w:hAnsi="Helvetica" w:cs="Helvetica"/>
          <w:color w:val="363636"/>
          <w:sz w:val="21"/>
          <w:szCs w:val="21"/>
        </w:rPr>
        <w:lastRenderedPageBreak/>
        <w:t>outlets would do well to remember this when quoting </w:t>
      </w:r>
      <w:hyperlink r:id="rId10" w:tgtFrame="_blank" w:history="1">
        <w:r w:rsidRPr="008F589D">
          <w:rPr>
            <w:rFonts w:ascii="inherit" w:eastAsia="Times New Roman" w:hAnsi="inherit" w:cs="Helvetica"/>
            <w:color w:val="CC9900"/>
            <w:sz w:val="21"/>
            <w:szCs w:val="21"/>
            <w:bdr w:val="none" w:sz="0" w:space="0" w:color="auto" w:frame="1"/>
          </w:rPr>
          <w:t>distorted reports from Gaza</w:t>
        </w:r>
      </w:hyperlink>
      <w:r w:rsidRPr="008F589D">
        <w:rPr>
          <w:rFonts w:ascii="Helvetica" w:eastAsia="Times New Roman" w:hAnsi="Helvetica" w:cs="Helvetica"/>
          <w:color w:val="363636"/>
          <w:sz w:val="21"/>
          <w:szCs w:val="21"/>
        </w:rPr>
        <w:t> of civilian casualties.</w:t>
      </w:r>
    </w:p>
    <w:p w14:paraId="18A6B759" w14:textId="77777777" w:rsidR="008F589D" w:rsidRPr="008F589D" w:rsidRDefault="008F589D" w:rsidP="008F589D">
      <w:pPr>
        <w:shd w:val="clear" w:color="auto" w:fill="FFFFFF"/>
        <w:spacing w:after="225"/>
        <w:textAlignment w:val="baseline"/>
        <w:rPr>
          <w:rFonts w:ascii="Helvetica" w:eastAsia="Times New Roman" w:hAnsi="Helvetica" w:cs="Helvetica"/>
          <w:color w:val="363636"/>
          <w:sz w:val="21"/>
          <w:szCs w:val="21"/>
        </w:rPr>
      </w:pPr>
      <w:r w:rsidRPr="008F589D">
        <w:rPr>
          <w:rFonts w:ascii="Helvetica" w:eastAsia="Times New Roman" w:hAnsi="Helvetica" w:cs="Helvetica"/>
          <w:color w:val="363636"/>
          <w:sz w:val="21"/>
          <w:szCs w:val="21"/>
        </w:rPr>
        <w:t>The guidelines go on to tell Facebook and Twitter users how to spin Hamas terrorist activity aimed at harming Israeli civilians to appear legitimate.</w:t>
      </w:r>
    </w:p>
    <w:p w14:paraId="4ED4930B" w14:textId="77777777" w:rsidR="008F589D" w:rsidRPr="008F589D" w:rsidRDefault="008F589D" w:rsidP="008F589D">
      <w:pPr>
        <w:shd w:val="clear" w:color="auto" w:fill="FFFFFF"/>
        <w:spacing w:after="225"/>
        <w:textAlignment w:val="baseline"/>
        <w:rPr>
          <w:rFonts w:ascii="inherit" w:eastAsia="Times New Roman" w:hAnsi="inherit"/>
          <w:i/>
          <w:iCs/>
          <w:color w:val="363636"/>
          <w:sz w:val="21"/>
          <w:szCs w:val="21"/>
        </w:rPr>
      </w:pPr>
      <w:r w:rsidRPr="008F589D">
        <w:rPr>
          <w:rFonts w:ascii="inherit" w:eastAsia="Times New Roman" w:hAnsi="inherit"/>
          <w:i/>
          <w:iCs/>
          <w:color w:val="363636"/>
          <w:sz w:val="21"/>
          <w:szCs w:val="21"/>
        </w:rPr>
        <w:t>“Begin [your reports of] news of resistance actions with the phrase ‘In response to the cruel Israeli attack,’ and conclude with the phrase ‘This many people have been martyred since Israel launched its aggression against Gaza.’ Be sure to always perpetuate the principle of ‘the role of the occupation is attack, and we in Palestine are fulfilling [the role of] the reaction.”</w:t>
      </w:r>
    </w:p>
    <w:p w14:paraId="4C19F24C" w14:textId="77777777" w:rsidR="008F589D" w:rsidRPr="008F589D" w:rsidRDefault="008F589D" w:rsidP="008F589D">
      <w:pPr>
        <w:shd w:val="clear" w:color="auto" w:fill="FFFFFF"/>
        <w:textAlignment w:val="baseline"/>
        <w:rPr>
          <w:rFonts w:ascii="Helvetica" w:eastAsia="Times New Roman" w:hAnsi="Helvetica" w:cs="Helvetica"/>
          <w:color w:val="363636"/>
          <w:sz w:val="21"/>
          <w:szCs w:val="21"/>
        </w:rPr>
      </w:pPr>
      <w:r w:rsidRPr="008F589D">
        <w:rPr>
          <w:rFonts w:ascii="Helvetica" w:eastAsia="Times New Roman" w:hAnsi="Helvetica" w:cs="Helvetica"/>
          <w:color w:val="363636"/>
          <w:sz w:val="21"/>
          <w:szCs w:val="21"/>
        </w:rPr>
        <w:t>Social media users in Gaza are instructed not to mention Hamas’ </w:t>
      </w:r>
      <w:hyperlink r:id="rId11" w:tgtFrame="_blank" w:tooltip="Hamas’ Use of Human Shields is a War Crime" w:history="1">
        <w:r w:rsidRPr="008F589D">
          <w:rPr>
            <w:rFonts w:ascii="inherit" w:eastAsia="Times New Roman" w:hAnsi="inherit" w:cs="Helvetica"/>
            <w:color w:val="CC9900"/>
            <w:sz w:val="21"/>
            <w:szCs w:val="21"/>
            <w:bdr w:val="none" w:sz="0" w:space="0" w:color="auto" w:frame="1"/>
          </w:rPr>
          <w:t>exploitation of civilians as human shields</w:t>
        </w:r>
      </w:hyperlink>
      <w:r w:rsidRPr="008F589D">
        <w:rPr>
          <w:rFonts w:ascii="Helvetica" w:eastAsia="Times New Roman" w:hAnsi="Helvetica" w:cs="Helvetica"/>
          <w:color w:val="363636"/>
          <w:sz w:val="21"/>
          <w:szCs w:val="21"/>
        </w:rPr>
        <w:t>. Nor the fact that it urges civilians to ignore the </w:t>
      </w:r>
      <w:hyperlink r:id="rId12" w:tgtFrame="_blank" w:tooltip="How is the IDF Minimizing Harm to Civilians in Gaza?" w:history="1">
        <w:r w:rsidRPr="008F589D">
          <w:rPr>
            <w:rFonts w:ascii="inherit" w:eastAsia="Times New Roman" w:hAnsi="inherit" w:cs="Helvetica"/>
            <w:color w:val="CC9900"/>
            <w:sz w:val="21"/>
            <w:szCs w:val="21"/>
            <w:bdr w:val="none" w:sz="0" w:space="0" w:color="auto" w:frame="1"/>
          </w:rPr>
          <w:t>IDF’s warnings about impending strikes</w:t>
        </w:r>
      </w:hyperlink>
      <w:r w:rsidRPr="008F589D">
        <w:rPr>
          <w:rFonts w:ascii="Helvetica" w:eastAsia="Times New Roman" w:hAnsi="Helvetica" w:cs="Helvetica"/>
          <w:color w:val="363636"/>
          <w:sz w:val="21"/>
          <w:szCs w:val="21"/>
        </w:rPr>
        <w:t>.</w:t>
      </w:r>
    </w:p>
    <w:p w14:paraId="1A713DA1" w14:textId="5B2EA01B" w:rsidR="008F589D" w:rsidRDefault="008F589D" w:rsidP="008F589D">
      <w:pPr>
        <w:shd w:val="clear" w:color="auto" w:fill="FFFFFF"/>
        <w:spacing w:after="225"/>
        <w:textAlignment w:val="baseline"/>
        <w:rPr>
          <w:rFonts w:ascii="inherit" w:eastAsia="Times New Roman" w:hAnsi="inherit"/>
          <w:i/>
          <w:iCs/>
          <w:color w:val="363636"/>
          <w:sz w:val="21"/>
          <w:szCs w:val="21"/>
        </w:rPr>
      </w:pPr>
      <w:r w:rsidRPr="008F589D">
        <w:rPr>
          <w:rFonts w:ascii="inherit" w:eastAsia="Times New Roman" w:hAnsi="inherit"/>
          <w:i/>
          <w:iCs/>
          <w:color w:val="363636"/>
          <w:sz w:val="21"/>
          <w:szCs w:val="21"/>
        </w:rPr>
        <w:t>“Avoid publishing pictures of rockets fired into Israel from city centers. This [would] provide a pretext for attacking residential areas in the Gaza Strip. Do not publish or share photos or video clips showing rocket launching sites or the movement of resistance [forces] in Gaza.”</w:t>
      </w:r>
    </w:p>
    <w:p w14:paraId="26C123EC" w14:textId="3DF3938B" w:rsidR="008F589D" w:rsidRPr="008F589D" w:rsidRDefault="008F589D" w:rsidP="008F589D">
      <w:pPr>
        <w:shd w:val="clear" w:color="auto" w:fill="FFFFFF"/>
        <w:spacing w:after="225"/>
        <w:textAlignment w:val="baseline"/>
        <w:rPr>
          <w:rFonts w:ascii="inherit" w:eastAsia="Times New Roman" w:hAnsi="inherit"/>
          <w:color w:val="363636"/>
          <w:sz w:val="21"/>
          <w:szCs w:val="21"/>
        </w:rPr>
      </w:pPr>
      <w:r>
        <w:rPr>
          <w:rFonts w:ascii="inherit" w:eastAsia="Times New Roman" w:hAnsi="inherit"/>
          <w:color w:val="363636"/>
          <w:sz w:val="21"/>
          <w:szCs w:val="21"/>
        </w:rPr>
        <w:t xml:space="preserve">[EMBEDDED VIDEO: </w:t>
      </w:r>
      <w:hyperlink r:id="rId13" w:history="1">
        <w:r w:rsidRPr="0002675F">
          <w:rPr>
            <w:rStyle w:val="Hyperlink"/>
            <w:rFonts w:ascii="inherit" w:eastAsia="Times New Roman" w:hAnsi="inherit"/>
            <w:sz w:val="21"/>
            <w:szCs w:val="21"/>
          </w:rPr>
          <w:t>https://youtu.be/uzFgIhFKII8</w:t>
        </w:r>
      </w:hyperlink>
      <w:r>
        <w:rPr>
          <w:rFonts w:ascii="inherit" w:eastAsia="Times New Roman" w:hAnsi="inherit"/>
          <w:color w:val="363636"/>
          <w:sz w:val="21"/>
          <w:szCs w:val="21"/>
        </w:rPr>
        <w:t xml:space="preserve">] </w:t>
      </w:r>
    </w:p>
    <w:p w14:paraId="0556122C" w14:textId="77777777" w:rsidR="008F589D" w:rsidRPr="008F589D" w:rsidRDefault="008F589D" w:rsidP="008F589D">
      <w:pPr>
        <w:shd w:val="clear" w:color="auto" w:fill="FFFFFF"/>
        <w:spacing w:after="195" w:line="420" w:lineRule="atLeast"/>
        <w:textAlignment w:val="baseline"/>
        <w:outlineLvl w:val="2"/>
        <w:rPr>
          <w:rFonts w:ascii="Oswald" w:eastAsia="Times New Roman" w:hAnsi="Oswald"/>
          <w:color w:val="000000"/>
          <w:sz w:val="27"/>
          <w:szCs w:val="27"/>
        </w:rPr>
      </w:pPr>
      <w:r w:rsidRPr="008F589D">
        <w:rPr>
          <w:rFonts w:ascii="Oswald" w:eastAsia="Times New Roman" w:hAnsi="Oswald"/>
          <w:color w:val="000000"/>
          <w:sz w:val="27"/>
          <w:szCs w:val="27"/>
        </w:rPr>
        <w:t>“Narrative of Life vs. Narrative of Blood”</w:t>
      </w:r>
    </w:p>
    <w:p w14:paraId="5203DCCD" w14:textId="77777777" w:rsidR="008F589D" w:rsidRPr="008F589D" w:rsidRDefault="008F589D" w:rsidP="008F589D">
      <w:pPr>
        <w:shd w:val="clear" w:color="auto" w:fill="FFFFFF"/>
        <w:spacing w:after="225"/>
        <w:textAlignment w:val="baseline"/>
        <w:rPr>
          <w:rFonts w:ascii="Helvetica" w:eastAsia="Times New Roman" w:hAnsi="Helvetica" w:cs="Helvetica"/>
          <w:color w:val="363636"/>
          <w:sz w:val="21"/>
          <w:szCs w:val="21"/>
        </w:rPr>
      </w:pPr>
      <w:r w:rsidRPr="008F589D">
        <w:rPr>
          <w:rFonts w:ascii="Helvetica" w:eastAsia="Times New Roman" w:hAnsi="Helvetica" w:cs="Helvetica"/>
          <w:color w:val="363636"/>
          <w:sz w:val="21"/>
          <w:szCs w:val="21"/>
        </w:rPr>
        <w:t>Hamas’ interior ministry also published a series of suggestions for navigating the cultural differences that its supporters may encounter when communicating with those in the West.</w:t>
      </w:r>
    </w:p>
    <w:p w14:paraId="793A94DD" w14:textId="77777777" w:rsidR="008F589D" w:rsidRPr="008F589D" w:rsidRDefault="008F589D" w:rsidP="008F589D">
      <w:pPr>
        <w:shd w:val="clear" w:color="auto" w:fill="FFFFFF"/>
        <w:spacing w:after="225"/>
        <w:textAlignment w:val="baseline"/>
        <w:rPr>
          <w:rFonts w:ascii="inherit" w:eastAsia="Times New Roman" w:hAnsi="inherit"/>
          <w:i/>
          <w:iCs/>
          <w:color w:val="363636"/>
          <w:sz w:val="21"/>
          <w:szCs w:val="21"/>
        </w:rPr>
      </w:pPr>
      <w:r w:rsidRPr="008F589D">
        <w:rPr>
          <w:rFonts w:ascii="inherit" w:eastAsia="Times New Roman" w:hAnsi="inherit"/>
          <w:i/>
          <w:iCs/>
          <w:color w:val="363636"/>
          <w:sz w:val="21"/>
          <w:szCs w:val="21"/>
        </w:rPr>
        <w:t>“Avoid entering into a political argument with a Westerner aimed at convincing him that the Holocaust is a lie and deceit; instead, equate it with Israel’s crimes against Palestinian civilians.”</w:t>
      </w:r>
    </w:p>
    <w:p w14:paraId="576DCDCE" w14:textId="77777777" w:rsidR="008F589D" w:rsidRPr="008F589D" w:rsidRDefault="008F589D" w:rsidP="008F589D">
      <w:pPr>
        <w:shd w:val="clear" w:color="auto" w:fill="FFFFFF"/>
        <w:textAlignment w:val="baseline"/>
        <w:rPr>
          <w:rFonts w:ascii="Helvetica" w:eastAsia="Times New Roman" w:hAnsi="Helvetica" w:cs="Helvetica"/>
          <w:color w:val="363636"/>
          <w:sz w:val="21"/>
          <w:szCs w:val="21"/>
        </w:rPr>
      </w:pPr>
      <w:r w:rsidRPr="008F589D">
        <w:rPr>
          <w:rFonts w:ascii="Helvetica" w:eastAsia="Times New Roman" w:hAnsi="Helvetica" w:cs="Helvetica"/>
          <w:color w:val="363636"/>
          <w:sz w:val="21"/>
          <w:szCs w:val="21"/>
        </w:rPr>
        <w:t>Ultimately, Hamas reminds its supporters to remember that Westerners will not identify with the</w:t>
      </w:r>
      <w:hyperlink r:id="rId14" w:tgtFrame="_blank" w:history="1">
        <w:r w:rsidRPr="008F589D">
          <w:rPr>
            <w:rFonts w:ascii="inherit" w:eastAsia="Times New Roman" w:hAnsi="inherit" w:cs="Helvetica"/>
            <w:color w:val="CC9900"/>
            <w:sz w:val="21"/>
            <w:szCs w:val="21"/>
            <w:bdr w:val="none" w:sz="0" w:space="0" w:color="auto" w:frame="1"/>
          </w:rPr>
          <w:t> glorification of martyrdom</w:t>
        </w:r>
      </w:hyperlink>
      <w:r w:rsidRPr="008F589D">
        <w:rPr>
          <w:rFonts w:ascii="Helvetica" w:eastAsia="Times New Roman" w:hAnsi="Helvetica" w:cs="Helvetica"/>
          <w:color w:val="363636"/>
          <w:sz w:val="21"/>
          <w:szCs w:val="21"/>
        </w:rPr>
        <w:t>, and to adjust their messaging accordingly. It calls this “the narrative of life vs. the narrative of blood.”</w:t>
      </w:r>
    </w:p>
    <w:p w14:paraId="2A7D4ADA" w14:textId="77777777" w:rsidR="008F589D" w:rsidRPr="008F589D" w:rsidRDefault="008F589D" w:rsidP="008F589D">
      <w:pPr>
        <w:shd w:val="clear" w:color="auto" w:fill="FFFFFF"/>
        <w:spacing w:after="225"/>
        <w:textAlignment w:val="baseline"/>
        <w:rPr>
          <w:rFonts w:ascii="inherit" w:eastAsia="Times New Roman" w:hAnsi="inherit"/>
          <w:i/>
          <w:iCs/>
          <w:color w:val="363636"/>
          <w:sz w:val="21"/>
          <w:szCs w:val="21"/>
        </w:rPr>
      </w:pPr>
      <w:r w:rsidRPr="008F589D">
        <w:rPr>
          <w:rFonts w:ascii="inherit" w:eastAsia="Times New Roman" w:hAnsi="inherit"/>
          <w:i/>
          <w:iCs/>
          <w:color w:val="363636"/>
          <w:sz w:val="21"/>
          <w:szCs w:val="21"/>
        </w:rPr>
        <w:t>“[When speaking] to an Arab friend, start with the number of martyrs. [But when speaking] to a Western friend, start with the number of wounded and dead.”</w:t>
      </w:r>
    </w:p>
    <w:p w14:paraId="4BA574CE" w14:textId="2B18500F" w:rsidR="009B6484" w:rsidRPr="00B44246" w:rsidRDefault="009B6484" w:rsidP="00890D6A"/>
    <w:sectPr w:rsidR="009B6484" w:rsidRPr="00B4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Arial Narrow"/>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53A"/>
    <w:multiLevelType w:val="multilevel"/>
    <w:tmpl w:val="F81CF6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2424A"/>
    <w:multiLevelType w:val="multilevel"/>
    <w:tmpl w:val="AFE227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E5ADF"/>
    <w:multiLevelType w:val="multilevel"/>
    <w:tmpl w:val="B992B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C4408"/>
    <w:multiLevelType w:val="multilevel"/>
    <w:tmpl w:val="49409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758B7"/>
    <w:multiLevelType w:val="multilevel"/>
    <w:tmpl w:val="7D721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14B59"/>
    <w:multiLevelType w:val="multilevel"/>
    <w:tmpl w:val="AF18A1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581E"/>
    <w:multiLevelType w:val="multilevel"/>
    <w:tmpl w:val="A4526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B1EF3"/>
    <w:multiLevelType w:val="multilevel"/>
    <w:tmpl w:val="21F041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519F2"/>
    <w:multiLevelType w:val="multilevel"/>
    <w:tmpl w:val="04F6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12D70"/>
    <w:multiLevelType w:val="multilevel"/>
    <w:tmpl w:val="9C2CC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61613"/>
    <w:multiLevelType w:val="multilevel"/>
    <w:tmpl w:val="141013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83985"/>
    <w:multiLevelType w:val="multilevel"/>
    <w:tmpl w:val="E306F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E1951"/>
    <w:multiLevelType w:val="multilevel"/>
    <w:tmpl w:val="CC987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16C95"/>
    <w:multiLevelType w:val="multilevel"/>
    <w:tmpl w:val="B87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E1B9B"/>
    <w:multiLevelType w:val="multilevel"/>
    <w:tmpl w:val="9E1E8A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905B6"/>
    <w:multiLevelType w:val="multilevel"/>
    <w:tmpl w:val="82C06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744445"/>
    <w:multiLevelType w:val="multilevel"/>
    <w:tmpl w:val="ADC86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809C9"/>
    <w:multiLevelType w:val="multilevel"/>
    <w:tmpl w:val="48D8E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1455DA"/>
    <w:multiLevelType w:val="multilevel"/>
    <w:tmpl w:val="CD2497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27815"/>
    <w:multiLevelType w:val="multilevel"/>
    <w:tmpl w:val="0F16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7"/>
  </w:num>
  <w:num w:numId="4">
    <w:abstractNumId w:val="6"/>
  </w:num>
  <w:num w:numId="5">
    <w:abstractNumId w:val="16"/>
  </w:num>
  <w:num w:numId="6">
    <w:abstractNumId w:val="12"/>
  </w:num>
  <w:num w:numId="7">
    <w:abstractNumId w:val="2"/>
  </w:num>
  <w:num w:numId="8">
    <w:abstractNumId w:val="9"/>
  </w:num>
  <w:num w:numId="9">
    <w:abstractNumId w:val="11"/>
  </w:num>
  <w:num w:numId="10">
    <w:abstractNumId w:val="13"/>
  </w:num>
  <w:num w:numId="11">
    <w:abstractNumId w:val="3"/>
  </w:num>
  <w:num w:numId="12">
    <w:abstractNumId w:val="15"/>
  </w:num>
  <w:num w:numId="13">
    <w:abstractNumId w:val="10"/>
  </w:num>
  <w:num w:numId="14">
    <w:abstractNumId w:val="18"/>
  </w:num>
  <w:num w:numId="15">
    <w:abstractNumId w:val="1"/>
  </w:num>
  <w:num w:numId="16">
    <w:abstractNumId w:val="0"/>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B3"/>
    <w:rsid w:val="001A67D3"/>
    <w:rsid w:val="002E66DC"/>
    <w:rsid w:val="007D3960"/>
    <w:rsid w:val="00804549"/>
    <w:rsid w:val="00890D6A"/>
    <w:rsid w:val="008F589D"/>
    <w:rsid w:val="009239BC"/>
    <w:rsid w:val="00935772"/>
    <w:rsid w:val="009B6484"/>
    <w:rsid w:val="00B21C02"/>
    <w:rsid w:val="00B44246"/>
    <w:rsid w:val="00B478B3"/>
    <w:rsid w:val="00BB0036"/>
    <w:rsid w:val="00DD02E3"/>
    <w:rsid w:val="00E14B12"/>
    <w:rsid w:val="00F724ED"/>
    <w:rsid w:val="00FB575A"/>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31D"/>
  <w15:chartTrackingRefBased/>
  <w15:docId w15:val="{A70E5AFA-9FFE-45D7-9D88-26684BD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0454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B3"/>
    <w:rPr>
      <w:color w:val="0563C1" w:themeColor="hyperlink"/>
      <w:u w:val="single"/>
    </w:rPr>
  </w:style>
  <w:style w:type="character" w:styleId="UnresolvedMention">
    <w:name w:val="Unresolved Mention"/>
    <w:basedOn w:val="DefaultParagraphFont"/>
    <w:uiPriority w:val="99"/>
    <w:semiHidden/>
    <w:unhideWhenUsed/>
    <w:rsid w:val="00B478B3"/>
    <w:rPr>
      <w:color w:val="605E5C"/>
      <w:shd w:val="clear" w:color="auto" w:fill="E1DFDD"/>
    </w:rPr>
  </w:style>
  <w:style w:type="character" w:customStyle="1" w:styleId="Heading3Char">
    <w:name w:val="Heading 3 Char"/>
    <w:basedOn w:val="DefaultParagraphFont"/>
    <w:link w:val="Heading3"/>
    <w:uiPriority w:val="9"/>
    <w:rsid w:val="00804549"/>
    <w:rPr>
      <w:rFonts w:eastAsia="Times New Roman"/>
      <w:b/>
      <w:bCs/>
      <w:sz w:val="27"/>
      <w:szCs w:val="27"/>
    </w:rPr>
  </w:style>
  <w:style w:type="numbering" w:customStyle="1" w:styleId="NoList1">
    <w:name w:val="No List1"/>
    <w:next w:val="NoList"/>
    <w:uiPriority w:val="99"/>
    <w:semiHidden/>
    <w:unhideWhenUsed/>
    <w:rsid w:val="00804549"/>
  </w:style>
  <w:style w:type="paragraph" w:customStyle="1" w:styleId="msonormal0">
    <w:name w:val="msonormal"/>
    <w:basedOn w:val="Normal"/>
    <w:rsid w:val="00804549"/>
    <w:pPr>
      <w:spacing w:before="100" w:beforeAutospacing="1" w:after="100" w:afterAutospacing="1"/>
    </w:pPr>
    <w:rPr>
      <w:rFonts w:eastAsia="Times New Roman"/>
    </w:rPr>
  </w:style>
  <w:style w:type="paragraph" w:styleId="NormalWeb">
    <w:name w:val="Normal (Web)"/>
    <w:basedOn w:val="Normal"/>
    <w:uiPriority w:val="99"/>
    <w:semiHidden/>
    <w:unhideWhenUsed/>
    <w:rsid w:val="00804549"/>
    <w:pPr>
      <w:spacing w:before="100" w:beforeAutospacing="1" w:after="100" w:afterAutospacing="1"/>
    </w:pPr>
    <w:rPr>
      <w:rFonts w:eastAsia="Times New Roman"/>
    </w:rPr>
  </w:style>
  <w:style w:type="character" w:styleId="Strong">
    <w:name w:val="Strong"/>
    <w:basedOn w:val="DefaultParagraphFont"/>
    <w:uiPriority w:val="22"/>
    <w:qFormat/>
    <w:rsid w:val="00804549"/>
    <w:rPr>
      <w:b/>
      <w:bCs/>
    </w:rPr>
  </w:style>
  <w:style w:type="character" w:styleId="FollowedHyperlink">
    <w:name w:val="FollowedHyperlink"/>
    <w:basedOn w:val="DefaultParagraphFont"/>
    <w:uiPriority w:val="99"/>
    <w:semiHidden/>
    <w:unhideWhenUsed/>
    <w:rsid w:val="00804549"/>
    <w:rPr>
      <w:color w:val="800080"/>
      <w:u w:val="single"/>
    </w:rPr>
  </w:style>
  <w:style w:type="paragraph" w:customStyle="1" w:styleId="wp-caption-text">
    <w:name w:val="wp-caption-text"/>
    <w:basedOn w:val="Normal"/>
    <w:rsid w:val="00804549"/>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804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7529">
      <w:bodyDiv w:val="1"/>
      <w:marLeft w:val="0"/>
      <w:marRight w:val="0"/>
      <w:marTop w:val="0"/>
      <w:marBottom w:val="0"/>
      <w:divBdr>
        <w:top w:val="none" w:sz="0" w:space="0" w:color="auto"/>
        <w:left w:val="none" w:sz="0" w:space="0" w:color="auto"/>
        <w:bottom w:val="none" w:sz="0" w:space="0" w:color="auto"/>
        <w:right w:val="none" w:sz="0" w:space="0" w:color="auto"/>
      </w:divBdr>
    </w:div>
    <w:div w:id="210114753">
      <w:bodyDiv w:val="1"/>
      <w:marLeft w:val="0"/>
      <w:marRight w:val="0"/>
      <w:marTop w:val="0"/>
      <w:marBottom w:val="0"/>
      <w:divBdr>
        <w:top w:val="none" w:sz="0" w:space="0" w:color="auto"/>
        <w:left w:val="none" w:sz="0" w:space="0" w:color="auto"/>
        <w:bottom w:val="none" w:sz="0" w:space="0" w:color="auto"/>
        <w:right w:val="none" w:sz="0" w:space="0" w:color="auto"/>
      </w:divBdr>
    </w:div>
    <w:div w:id="295839453">
      <w:bodyDiv w:val="1"/>
      <w:marLeft w:val="0"/>
      <w:marRight w:val="0"/>
      <w:marTop w:val="0"/>
      <w:marBottom w:val="0"/>
      <w:divBdr>
        <w:top w:val="none" w:sz="0" w:space="0" w:color="auto"/>
        <w:left w:val="none" w:sz="0" w:space="0" w:color="auto"/>
        <w:bottom w:val="none" w:sz="0" w:space="0" w:color="auto"/>
        <w:right w:val="none" w:sz="0" w:space="0" w:color="auto"/>
      </w:divBdr>
      <w:divsChild>
        <w:div w:id="175311583">
          <w:marLeft w:val="0"/>
          <w:marRight w:val="0"/>
          <w:marTop w:val="0"/>
          <w:marBottom w:val="0"/>
          <w:divBdr>
            <w:top w:val="none" w:sz="0" w:space="0" w:color="auto"/>
            <w:left w:val="none" w:sz="0" w:space="0" w:color="auto"/>
            <w:bottom w:val="none" w:sz="0" w:space="0" w:color="auto"/>
            <w:right w:val="none" w:sz="0" w:space="0" w:color="auto"/>
          </w:divBdr>
          <w:divsChild>
            <w:div w:id="13434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898">
      <w:bodyDiv w:val="1"/>
      <w:marLeft w:val="0"/>
      <w:marRight w:val="0"/>
      <w:marTop w:val="0"/>
      <w:marBottom w:val="0"/>
      <w:divBdr>
        <w:top w:val="none" w:sz="0" w:space="0" w:color="auto"/>
        <w:left w:val="none" w:sz="0" w:space="0" w:color="auto"/>
        <w:bottom w:val="none" w:sz="0" w:space="0" w:color="auto"/>
        <w:right w:val="none" w:sz="0" w:space="0" w:color="auto"/>
      </w:divBdr>
      <w:divsChild>
        <w:div w:id="1248803039">
          <w:marLeft w:val="0"/>
          <w:marRight w:val="0"/>
          <w:marTop w:val="0"/>
          <w:marBottom w:val="0"/>
          <w:divBdr>
            <w:top w:val="none" w:sz="0" w:space="0" w:color="auto"/>
            <w:left w:val="none" w:sz="0" w:space="0" w:color="auto"/>
            <w:bottom w:val="none" w:sz="0" w:space="0" w:color="auto"/>
            <w:right w:val="none" w:sz="0" w:space="0" w:color="auto"/>
          </w:divBdr>
          <w:divsChild>
            <w:div w:id="1881360785">
              <w:marLeft w:val="0"/>
              <w:marRight w:val="0"/>
              <w:marTop w:val="0"/>
              <w:marBottom w:val="0"/>
              <w:divBdr>
                <w:top w:val="none" w:sz="0" w:space="0" w:color="auto"/>
                <w:left w:val="none" w:sz="0" w:space="0" w:color="auto"/>
                <w:bottom w:val="none" w:sz="0" w:space="0" w:color="auto"/>
                <w:right w:val="none" w:sz="0" w:space="0" w:color="auto"/>
              </w:divBdr>
              <w:divsChild>
                <w:div w:id="29406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8663">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0"/>
              <w:marRight w:val="0"/>
              <w:marTop w:val="0"/>
              <w:marBottom w:val="0"/>
              <w:divBdr>
                <w:top w:val="none" w:sz="0" w:space="0" w:color="auto"/>
                <w:left w:val="none" w:sz="0" w:space="0" w:color="auto"/>
                <w:bottom w:val="none" w:sz="0" w:space="0" w:color="auto"/>
                <w:right w:val="none" w:sz="0" w:space="0" w:color="auto"/>
              </w:divBdr>
              <w:divsChild>
                <w:div w:id="250624976">
                  <w:marLeft w:val="0"/>
                  <w:marRight w:val="0"/>
                  <w:marTop w:val="0"/>
                  <w:marBottom w:val="150"/>
                  <w:divBdr>
                    <w:top w:val="none" w:sz="0" w:space="0" w:color="auto"/>
                    <w:left w:val="none" w:sz="0" w:space="0" w:color="auto"/>
                    <w:bottom w:val="none" w:sz="0" w:space="0" w:color="auto"/>
                    <w:right w:val="none" w:sz="0" w:space="0" w:color="auto"/>
                  </w:divBdr>
                  <w:divsChild>
                    <w:div w:id="1197231987">
                      <w:marLeft w:val="0"/>
                      <w:marRight w:val="0"/>
                      <w:marTop w:val="0"/>
                      <w:marBottom w:val="150"/>
                      <w:divBdr>
                        <w:top w:val="none" w:sz="0" w:space="0" w:color="auto"/>
                        <w:left w:val="none" w:sz="0" w:space="0" w:color="auto"/>
                        <w:bottom w:val="none" w:sz="0" w:space="0" w:color="auto"/>
                        <w:right w:val="none" w:sz="0" w:space="0" w:color="auto"/>
                      </w:divBdr>
                      <w:divsChild>
                        <w:div w:id="1480801026">
                          <w:marLeft w:val="0"/>
                          <w:marRight w:val="0"/>
                          <w:marTop w:val="0"/>
                          <w:marBottom w:val="150"/>
                          <w:divBdr>
                            <w:top w:val="none" w:sz="0" w:space="0" w:color="auto"/>
                            <w:left w:val="none" w:sz="0" w:space="0" w:color="auto"/>
                            <w:bottom w:val="none" w:sz="0" w:space="0" w:color="auto"/>
                            <w:right w:val="none" w:sz="0" w:space="0" w:color="auto"/>
                          </w:divBdr>
                          <w:divsChild>
                            <w:div w:id="1637444678">
                              <w:marLeft w:val="0"/>
                              <w:marRight w:val="0"/>
                              <w:marTop w:val="0"/>
                              <w:marBottom w:val="150"/>
                              <w:divBdr>
                                <w:top w:val="none" w:sz="0" w:space="0" w:color="auto"/>
                                <w:left w:val="none" w:sz="0" w:space="0" w:color="auto"/>
                                <w:bottom w:val="none" w:sz="0" w:space="0" w:color="auto"/>
                                <w:right w:val="none" w:sz="0" w:space="0" w:color="auto"/>
                              </w:divBdr>
                            </w:div>
                          </w:divsChild>
                        </w:div>
                        <w:div w:id="1222475352">
                          <w:marLeft w:val="0"/>
                          <w:marRight w:val="0"/>
                          <w:marTop w:val="0"/>
                          <w:marBottom w:val="150"/>
                          <w:divBdr>
                            <w:top w:val="none" w:sz="0" w:space="0" w:color="auto"/>
                            <w:left w:val="none" w:sz="0" w:space="0" w:color="auto"/>
                            <w:bottom w:val="none" w:sz="0" w:space="0" w:color="auto"/>
                            <w:right w:val="none" w:sz="0" w:space="0" w:color="auto"/>
                          </w:divBdr>
                          <w:divsChild>
                            <w:div w:id="1145128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419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7584182">
          <w:marLeft w:val="0"/>
          <w:marRight w:val="0"/>
          <w:marTop w:val="0"/>
          <w:marBottom w:val="0"/>
          <w:divBdr>
            <w:top w:val="none" w:sz="0" w:space="0" w:color="auto"/>
            <w:left w:val="none" w:sz="0" w:space="0" w:color="auto"/>
            <w:bottom w:val="none" w:sz="0" w:space="0" w:color="auto"/>
            <w:right w:val="none" w:sz="0" w:space="0" w:color="auto"/>
          </w:divBdr>
          <w:divsChild>
            <w:div w:id="1475757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014761">
      <w:bodyDiv w:val="1"/>
      <w:marLeft w:val="0"/>
      <w:marRight w:val="0"/>
      <w:marTop w:val="0"/>
      <w:marBottom w:val="0"/>
      <w:divBdr>
        <w:top w:val="none" w:sz="0" w:space="0" w:color="auto"/>
        <w:left w:val="none" w:sz="0" w:space="0" w:color="auto"/>
        <w:bottom w:val="none" w:sz="0" w:space="0" w:color="auto"/>
        <w:right w:val="none" w:sz="0" w:space="0" w:color="auto"/>
      </w:divBdr>
    </w:div>
    <w:div w:id="427773462">
      <w:bodyDiv w:val="1"/>
      <w:marLeft w:val="0"/>
      <w:marRight w:val="0"/>
      <w:marTop w:val="0"/>
      <w:marBottom w:val="0"/>
      <w:divBdr>
        <w:top w:val="none" w:sz="0" w:space="0" w:color="auto"/>
        <w:left w:val="none" w:sz="0" w:space="0" w:color="auto"/>
        <w:bottom w:val="none" w:sz="0" w:space="0" w:color="auto"/>
        <w:right w:val="none" w:sz="0" w:space="0" w:color="auto"/>
      </w:divBdr>
    </w:div>
    <w:div w:id="499275831">
      <w:bodyDiv w:val="1"/>
      <w:marLeft w:val="0"/>
      <w:marRight w:val="0"/>
      <w:marTop w:val="0"/>
      <w:marBottom w:val="0"/>
      <w:divBdr>
        <w:top w:val="none" w:sz="0" w:space="0" w:color="auto"/>
        <w:left w:val="none" w:sz="0" w:space="0" w:color="auto"/>
        <w:bottom w:val="none" w:sz="0" w:space="0" w:color="auto"/>
        <w:right w:val="none" w:sz="0" w:space="0" w:color="auto"/>
      </w:divBdr>
      <w:divsChild>
        <w:div w:id="844053324">
          <w:marLeft w:val="0"/>
          <w:marRight w:val="0"/>
          <w:marTop w:val="0"/>
          <w:marBottom w:val="750"/>
          <w:divBdr>
            <w:top w:val="none" w:sz="0" w:space="0" w:color="auto"/>
            <w:left w:val="none" w:sz="0" w:space="0" w:color="auto"/>
            <w:bottom w:val="none" w:sz="0" w:space="0" w:color="auto"/>
            <w:right w:val="none" w:sz="0" w:space="0" w:color="auto"/>
          </w:divBdr>
          <w:divsChild>
            <w:div w:id="1057627187">
              <w:blockQuote w:val="1"/>
              <w:marLeft w:val="720"/>
              <w:marRight w:val="720"/>
              <w:marTop w:val="0"/>
              <w:marBottom w:val="0"/>
              <w:divBdr>
                <w:top w:val="none" w:sz="0" w:space="0" w:color="auto"/>
                <w:left w:val="none" w:sz="0" w:space="0" w:color="auto"/>
                <w:bottom w:val="none" w:sz="0" w:space="0" w:color="auto"/>
                <w:right w:val="none" w:sz="0" w:space="0" w:color="auto"/>
              </w:divBdr>
            </w:div>
            <w:div w:id="160507084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63944078">
          <w:marLeft w:val="0"/>
          <w:marRight w:val="0"/>
          <w:marTop w:val="0"/>
          <w:marBottom w:val="750"/>
          <w:divBdr>
            <w:top w:val="none" w:sz="0" w:space="0" w:color="auto"/>
            <w:left w:val="none" w:sz="0" w:space="0" w:color="auto"/>
            <w:bottom w:val="none" w:sz="0" w:space="0" w:color="auto"/>
            <w:right w:val="none" w:sz="0" w:space="0" w:color="auto"/>
          </w:divBdr>
          <w:divsChild>
            <w:div w:id="230702373">
              <w:blockQuote w:val="1"/>
              <w:marLeft w:val="720"/>
              <w:marRight w:val="720"/>
              <w:marTop w:val="0"/>
              <w:marBottom w:val="0"/>
              <w:divBdr>
                <w:top w:val="none" w:sz="0" w:space="0" w:color="auto"/>
                <w:left w:val="none" w:sz="0" w:space="0" w:color="auto"/>
                <w:bottom w:val="none" w:sz="0" w:space="0" w:color="auto"/>
                <w:right w:val="none" w:sz="0" w:space="0" w:color="auto"/>
              </w:divBdr>
            </w:div>
            <w:div w:id="1607619241">
              <w:blockQuote w:val="1"/>
              <w:marLeft w:val="720"/>
              <w:marRight w:val="720"/>
              <w:marTop w:val="0"/>
              <w:marBottom w:val="0"/>
              <w:divBdr>
                <w:top w:val="none" w:sz="0" w:space="0" w:color="auto"/>
                <w:left w:val="none" w:sz="0" w:space="0" w:color="auto"/>
                <w:bottom w:val="none" w:sz="0" w:space="0" w:color="auto"/>
                <w:right w:val="none" w:sz="0" w:space="0" w:color="auto"/>
              </w:divBdr>
            </w:div>
            <w:div w:id="11808986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30055702">
          <w:marLeft w:val="0"/>
          <w:marRight w:val="0"/>
          <w:marTop w:val="0"/>
          <w:marBottom w:val="750"/>
          <w:divBdr>
            <w:top w:val="none" w:sz="0" w:space="0" w:color="auto"/>
            <w:left w:val="none" w:sz="0" w:space="0" w:color="auto"/>
            <w:bottom w:val="none" w:sz="0" w:space="0" w:color="auto"/>
            <w:right w:val="none" w:sz="0" w:space="0" w:color="auto"/>
          </w:divBdr>
          <w:divsChild>
            <w:div w:id="115296508">
              <w:blockQuote w:val="1"/>
              <w:marLeft w:val="720"/>
              <w:marRight w:val="720"/>
              <w:marTop w:val="0"/>
              <w:marBottom w:val="0"/>
              <w:divBdr>
                <w:top w:val="none" w:sz="0" w:space="0" w:color="auto"/>
                <w:left w:val="none" w:sz="0" w:space="0" w:color="auto"/>
                <w:bottom w:val="none" w:sz="0" w:space="0" w:color="auto"/>
                <w:right w:val="none" w:sz="0" w:space="0" w:color="auto"/>
              </w:divBdr>
            </w:div>
            <w:div w:id="1474753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084613">
          <w:marLeft w:val="0"/>
          <w:marRight w:val="0"/>
          <w:marTop w:val="0"/>
          <w:marBottom w:val="750"/>
          <w:divBdr>
            <w:top w:val="none" w:sz="0" w:space="0" w:color="auto"/>
            <w:left w:val="none" w:sz="0" w:space="0" w:color="auto"/>
            <w:bottom w:val="none" w:sz="0" w:space="0" w:color="auto"/>
            <w:right w:val="none" w:sz="0" w:space="0" w:color="auto"/>
          </w:divBdr>
          <w:divsChild>
            <w:div w:id="74511042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44891147">
          <w:marLeft w:val="0"/>
          <w:marRight w:val="0"/>
          <w:marTop w:val="0"/>
          <w:marBottom w:val="750"/>
          <w:divBdr>
            <w:top w:val="none" w:sz="0" w:space="0" w:color="auto"/>
            <w:left w:val="none" w:sz="0" w:space="0" w:color="auto"/>
            <w:bottom w:val="none" w:sz="0" w:space="0" w:color="auto"/>
            <w:right w:val="none" w:sz="0" w:space="0" w:color="auto"/>
          </w:divBdr>
        </w:div>
        <w:div w:id="1515724017">
          <w:marLeft w:val="0"/>
          <w:marRight w:val="0"/>
          <w:marTop w:val="0"/>
          <w:marBottom w:val="750"/>
          <w:divBdr>
            <w:top w:val="none" w:sz="0" w:space="0" w:color="auto"/>
            <w:left w:val="none" w:sz="0" w:space="0" w:color="auto"/>
            <w:bottom w:val="none" w:sz="0" w:space="0" w:color="auto"/>
            <w:right w:val="none" w:sz="0" w:space="0" w:color="auto"/>
          </w:divBdr>
          <w:divsChild>
            <w:div w:id="15021138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0890413">
          <w:marLeft w:val="0"/>
          <w:marRight w:val="0"/>
          <w:marTop w:val="0"/>
          <w:marBottom w:val="750"/>
          <w:divBdr>
            <w:top w:val="none" w:sz="0" w:space="0" w:color="auto"/>
            <w:left w:val="none" w:sz="0" w:space="0" w:color="auto"/>
            <w:bottom w:val="none" w:sz="0" w:space="0" w:color="auto"/>
            <w:right w:val="none" w:sz="0" w:space="0" w:color="auto"/>
          </w:divBdr>
          <w:divsChild>
            <w:div w:id="7220235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36692314">
          <w:marLeft w:val="0"/>
          <w:marRight w:val="0"/>
          <w:marTop w:val="0"/>
          <w:marBottom w:val="750"/>
          <w:divBdr>
            <w:top w:val="none" w:sz="0" w:space="0" w:color="auto"/>
            <w:left w:val="none" w:sz="0" w:space="0" w:color="auto"/>
            <w:bottom w:val="none" w:sz="0" w:space="0" w:color="auto"/>
            <w:right w:val="none" w:sz="0" w:space="0" w:color="auto"/>
          </w:divBdr>
          <w:divsChild>
            <w:div w:id="661855895">
              <w:blockQuote w:val="1"/>
              <w:marLeft w:val="720"/>
              <w:marRight w:val="720"/>
              <w:marTop w:val="0"/>
              <w:marBottom w:val="0"/>
              <w:divBdr>
                <w:top w:val="none" w:sz="0" w:space="0" w:color="auto"/>
                <w:left w:val="none" w:sz="0" w:space="0" w:color="auto"/>
                <w:bottom w:val="none" w:sz="0" w:space="0" w:color="auto"/>
                <w:right w:val="none" w:sz="0" w:space="0" w:color="auto"/>
              </w:divBdr>
            </w:div>
            <w:div w:id="6147994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21910007">
          <w:marLeft w:val="0"/>
          <w:marRight w:val="0"/>
          <w:marTop w:val="0"/>
          <w:marBottom w:val="750"/>
          <w:divBdr>
            <w:top w:val="none" w:sz="0" w:space="0" w:color="auto"/>
            <w:left w:val="none" w:sz="0" w:space="0" w:color="auto"/>
            <w:bottom w:val="none" w:sz="0" w:space="0" w:color="auto"/>
            <w:right w:val="none" w:sz="0" w:space="0" w:color="auto"/>
          </w:divBdr>
        </w:div>
        <w:div w:id="768624108">
          <w:marLeft w:val="0"/>
          <w:marRight w:val="0"/>
          <w:marTop w:val="0"/>
          <w:marBottom w:val="750"/>
          <w:divBdr>
            <w:top w:val="none" w:sz="0" w:space="0" w:color="auto"/>
            <w:left w:val="none" w:sz="0" w:space="0" w:color="auto"/>
            <w:bottom w:val="none" w:sz="0" w:space="0" w:color="auto"/>
            <w:right w:val="none" w:sz="0" w:space="0" w:color="auto"/>
          </w:divBdr>
        </w:div>
      </w:divsChild>
    </w:div>
    <w:div w:id="635644768">
      <w:bodyDiv w:val="1"/>
      <w:marLeft w:val="0"/>
      <w:marRight w:val="0"/>
      <w:marTop w:val="0"/>
      <w:marBottom w:val="0"/>
      <w:divBdr>
        <w:top w:val="none" w:sz="0" w:space="0" w:color="auto"/>
        <w:left w:val="none" w:sz="0" w:space="0" w:color="auto"/>
        <w:bottom w:val="none" w:sz="0" w:space="0" w:color="auto"/>
        <w:right w:val="none" w:sz="0" w:space="0" w:color="auto"/>
      </w:divBdr>
    </w:div>
    <w:div w:id="664823272">
      <w:bodyDiv w:val="1"/>
      <w:marLeft w:val="0"/>
      <w:marRight w:val="0"/>
      <w:marTop w:val="0"/>
      <w:marBottom w:val="0"/>
      <w:divBdr>
        <w:top w:val="none" w:sz="0" w:space="0" w:color="auto"/>
        <w:left w:val="none" w:sz="0" w:space="0" w:color="auto"/>
        <w:bottom w:val="none" w:sz="0" w:space="0" w:color="auto"/>
        <w:right w:val="none" w:sz="0" w:space="0" w:color="auto"/>
      </w:divBdr>
    </w:div>
    <w:div w:id="708143670">
      <w:bodyDiv w:val="1"/>
      <w:marLeft w:val="0"/>
      <w:marRight w:val="0"/>
      <w:marTop w:val="0"/>
      <w:marBottom w:val="0"/>
      <w:divBdr>
        <w:top w:val="none" w:sz="0" w:space="0" w:color="auto"/>
        <w:left w:val="none" w:sz="0" w:space="0" w:color="auto"/>
        <w:bottom w:val="none" w:sz="0" w:space="0" w:color="auto"/>
        <w:right w:val="none" w:sz="0" w:space="0" w:color="auto"/>
      </w:divBdr>
    </w:div>
    <w:div w:id="793521843">
      <w:bodyDiv w:val="1"/>
      <w:marLeft w:val="0"/>
      <w:marRight w:val="0"/>
      <w:marTop w:val="0"/>
      <w:marBottom w:val="0"/>
      <w:divBdr>
        <w:top w:val="none" w:sz="0" w:space="0" w:color="auto"/>
        <w:left w:val="none" w:sz="0" w:space="0" w:color="auto"/>
        <w:bottom w:val="none" w:sz="0" w:space="0" w:color="auto"/>
        <w:right w:val="none" w:sz="0" w:space="0" w:color="auto"/>
      </w:divBdr>
    </w:div>
    <w:div w:id="976689980">
      <w:bodyDiv w:val="1"/>
      <w:marLeft w:val="0"/>
      <w:marRight w:val="0"/>
      <w:marTop w:val="0"/>
      <w:marBottom w:val="0"/>
      <w:divBdr>
        <w:top w:val="none" w:sz="0" w:space="0" w:color="auto"/>
        <w:left w:val="none" w:sz="0" w:space="0" w:color="auto"/>
        <w:bottom w:val="none" w:sz="0" w:space="0" w:color="auto"/>
        <w:right w:val="none" w:sz="0" w:space="0" w:color="auto"/>
      </w:divBdr>
      <w:divsChild>
        <w:div w:id="699428132">
          <w:marLeft w:val="0"/>
          <w:marRight w:val="0"/>
          <w:marTop w:val="0"/>
          <w:marBottom w:val="390"/>
          <w:divBdr>
            <w:top w:val="none" w:sz="0" w:space="0" w:color="auto"/>
            <w:left w:val="none" w:sz="0" w:space="0" w:color="auto"/>
            <w:bottom w:val="none" w:sz="0" w:space="0" w:color="auto"/>
            <w:right w:val="none" w:sz="0" w:space="0" w:color="auto"/>
          </w:divBdr>
        </w:div>
        <w:div w:id="551039010">
          <w:marLeft w:val="0"/>
          <w:marRight w:val="0"/>
          <w:marTop w:val="150"/>
          <w:marBottom w:val="150"/>
          <w:divBdr>
            <w:top w:val="single" w:sz="6" w:space="0" w:color="DDDDDD"/>
            <w:left w:val="single" w:sz="6" w:space="0" w:color="DDDDDD"/>
            <w:bottom w:val="single" w:sz="6" w:space="0" w:color="DDDDDD"/>
            <w:right w:val="single" w:sz="6" w:space="0" w:color="DDDDDD"/>
          </w:divBdr>
        </w:div>
        <w:div w:id="677392437">
          <w:marLeft w:val="0"/>
          <w:marRight w:val="0"/>
          <w:marTop w:val="0"/>
          <w:marBottom w:val="750"/>
          <w:divBdr>
            <w:top w:val="none" w:sz="0" w:space="0" w:color="auto"/>
            <w:left w:val="none" w:sz="0" w:space="0" w:color="auto"/>
            <w:bottom w:val="none" w:sz="0" w:space="0" w:color="auto"/>
            <w:right w:val="none" w:sz="0" w:space="0" w:color="auto"/>
          </w:divBdr>
        </w:div>
        <w:div w:id="1856070551">
          <w:marLeft w:val="0"/>
          <w:marRight w:val="0"/>
          <w:marTop w:val="0"/>
          <w:marBottom w:val="750"/>
          <w:divBdr>
            <w:top w:val="none" w:sz="0" w:space="0" w:color="auto"/>
            <w:left w:val="none" w:sz="0" w:space="0" w:color="auto"/>
            <w:bottom w:val="none" w:sz="0" w:space="0" w:color="auto"/>
            <w:right w:val="none" w:sz="0" w:space="0" w:color="auto"/>
          </w:divBdr>
        </w:div>
        <w:div w:id="819074978">
          <w:marLeft w:val="0"/>
          <w:marRight w:val="0"/>
          <w:marTop w:val="0"/>
          <w:marBottom w:val="750"/>
          <w:divBdr>
            <w:top w:val="none" w:sz="0" w:space="0" w:color="auto"/>
            <w:left w:val="none" w:sz="0" w:space="0" w:color="auto"/>
            <w:bottom w:val="none" w:sz="0" w:space="0" w:color="auto"/>
            <w:right w:val="none" w:sz="0" w:space="0" w:color="auto"/>
          </w:divBdr>
        </w:div>
        <w:div w:id="945389304">
          <w:marLeft w:val="0"/>
          <w:marRight w:val="0"/>
          <w:marTop w:val="0"/>
          <w:marBottom w:val="750"/>
          <w:divBdr>
            <w:top w:val="none" w:sz="0" w:space="0" w:color="auto"/>
            <w:left w:val="none" w:sz="0" w:space="0" w:color="auto"/>
            <w:bottom w:val="none" w:sz="0" w:space="0" w:color="auto"/>
            <w:right w:val="none" w:sz="0" w:space="0" w:color="auto"/>
          </w:divBdr>
        </w:div>
        <w:div w:id="806357189">
          <w:marLeft w:val="0"/>
          <w:marRight w:val="0"/>
          <w:marTop w:val="0"/>
          <w:marBottom w:val="750"/>
          <w:divBdr>
            <w:top w:val="none" w:sz="0" w:space="0" w:color="auto"/>
            <w:left w:val="none" w:sz="0" w:space="0" w:color="auto"/>
            <w:bottom w:val="none" w:sz="0" w:space="0" w:color="auto"/>
            <w:right w:val="none" w:sz="0" w:space="0" w:color="auto"/>
          </w:divBdr>
        </w:div>
        <w:div w:id="302271981">
          <w:marLeft w:val="0"/>
          <w:marRight w:val="0"/>
          <w:marTop w:val="0"/>
          <w:marBottom w:val="750"/>
          <w:divBdr>
            <w:top w:val="none" w:sz="0" w:space="0" w:color="auto"/>
            <w:left w:val="none" w:sz="0" w:space="0" w:color="auto"/>
            <w:bottom w:val="none" w:sz="0" w:space="0" w:color="auto"/>
            <w:right w:val="none" w:sz="0" w:space="0" w:color="auto"/>
          </w:divBdr>
          <w:divsChild>
            <w:div w:id="17487691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46271107">
          <w:marLeft w:val="0"/>
          <w:marRight w:val="0"/>
          <w:marTop w:val="0"/>
          <w:marBottom w:val="750"/>
          <w:divBdr>
            <w:top w:val="none" w:sz="0" w:space="0" w:color="auto"/>
            <w:left w:val="none" w:sz="0" w:space="0" w:color="auto"/>
            <w:bottom w:val="none" w:sz="0" w:space="0" w:color="auto"/>
            <w:right w:val="none" w:sz="0" w:space="0" w:color="auto"/>
          </w:divBdr>
          <w:divsChild>
            <w:div w:id="50012685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57134217">
          <w:marLeft w:val="0"/>
          <w:marRight w:val="0"/>
          <w:marTop w:val="0"/>
          <w:marBottom w:val="750"/>
          <w:divBdr>
            <w:top w:val="none" w:sz="0" w:space="0" w:color="auto"/>
            <w:left w:val="none" w:sz="0" w:space="0" w:color="auto"/>
            <w:bottom w:val="none" w:sz="0" w:space="0" w:color="auto"/>
            <w:right w:val="none" w:sz="0" w:space="0" w:color="auto"/>
          </w:divBdr>
        </w:div>
        <w:div w:id="1739667404">
          <w:marLeft w:val="0"/>
          <w:marRight w:val="0"/>
          <w:marTop w:val="0"/>
          <w:marBottom w:val="750"/>
          <w:divBdr>
            <w:top w:val="none" w:sz="0" w:space="0" w:color="auto"/>
            <w:left w:val="none" w:sz="0" w:space="0" w:color="auto"/>
            <w:bottom w:val="none" w:sz="0" w:space="0" w:color="auto"/>
            <w:right w:val="none" w:sz="0" w:space="0" w:color="auto"/>
          </w:divBdr>
        </w:div>
        <w:div w:id="386221014">
          <w:marLeft w:val="0"/>
          <w:marRight w:val="0"/>
          <w:marTop w:val="0"/>
          <w:marBottom w:val="750"/>
          <w:divBdr>
            <w:top w:val="none" w:sz="0" w:space="0" w:color="auto"/>
            <w:left w:val="none" w:sz="0" w:space="0" w:color="auto"/>
            <w:bottom w:val="none" w:sz="0" w:space="0" w:color="auto"/>
            <w:right w:val="none" w:sz="0" w:space="0" w:color="auto"/>
          </w:divBdr>
        </w:div>
        <w:div w:id="1894731077">
          <w:marLeft w:val="0"/>
          <w:marRight w:val="0"/>
          <w:marTop w:val="0"/>
          <w:marBottom w:val="750"/>
          <w:divBdr>
            <w:top w:val="none" w:sz="0" w:space="0" w:color="auto"/>
            <w:left w:val="none" w:sz="0" w:space="0" w:color="auto"/>
            <w:bottom w:val="none" w:sz="0" w:space="0" w:color="auto"/>
            <w:right w:val="none" w:sz="0" w:space="0" w:color="auto"/>
          </w:divBdr>
          <w:divsChild>
            <w:div w:id="206748345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83398337">
          <w:marLeft w:val="0"/>
          <w:marRight w:val="0"/>
          <w:marTop w:val="0"/>
          <w:marBottom w:val="750"/>
          <w:divBdr>
            <w:top w:val="none" w:sz="0" w:space="0" w:color="auto"/>
            <w:left w:val="none" w:sz="0" w:space="0" w:color="auto"/>
            <w:bottom w:val="none" w:sz="0" w:space="0" w:color="auto"/>
            <w:right w:val="none" w:sz="0" w:space="0" w:color="auto"/>
          </w:divBdr>
        </w:div>
        <w:div w:id="715391438">
          <w:marLeft w:val="0"/>
          <w:marRight w:val="0"/>
          <w:marTop w:val="0"/>
          <w:marBottom w:val="750"/>
          <w:divBdr>
            <w:top w:val="none" w:sz="0" w:space="0" w:color="auto"/>
            <w:left w:val="none" w:sz="0" w:space="0" w:color="auto"/>
            <w:bottom w:val="none" w:sz="0" w:space="0" w:color="auto"/>
            <w:right w:val="none" w:sz="0" w:space="0" w:color="auto"/>
          </w:divBdr>
          <w:divsChild>
            <w:div w:id="17004725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20918142">
          <w:marLeft w:val="0"/>
          <w:marRight w:val="0"/>
          <w:marTop w:val="0"/>
          <w:marBottom w:val="750"/>
          <w:divBdr>
            <w:top w:val="none" w:sz="0" w:space="0" w:color="auto"/>
            <w:left w:val="none" w:sz="0" w:space="0" w:color="auto"/>
            <w:bottom w:val="none" w:sz="0" w:space="0" w:color="auto"/>
            <w:right w:val="none" w:sz="0" w:space="0" w:color="auto"/>
          </w:divBdr>
          <w:divsChild>
            <w:div w:id="1024597478">
              <w:blockQuote w:val="1"/>
              <w:marLeft w:val="720"/>
              <w:marRight w:val="720"/>
              <w:marTop w:val="0"/>
              <w:marBottom w:val="0"/>
              <w:divBdr>
                <w:top w:val="none" w:sz="0" w:space="0" w:color="auto"/>
                <w:left w:val="none" w:sz="0" w:space="0" w:color="auto"/>
                <w:bottom w:val="none" w:sz="0" w:space="0" w:color="auto"/>
                <w:right w:val="none" w:sz="0" w:space="0" w:color="auto"/>
              </w:divBdr>
            </w:div>
            <w:div w:id="2331992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5271168">
          <w:marLeft w:val="0"/>
          <w:marRight w:val="0"/>
          <w:marTop w:val="0"/>
          <w:marBottom w:val="750"/>
          <w:divBdr>
            <w:top w:val="none" w:sz="0" w:space="0" w:color="auto"/>
            <w:left w:val="none" w:sz="0" w:space="0" w:color="auto"/>
            <w:bottom w:val="none" w:sz="0" w:space="0" w:color="auto"/>
            <w:right w:val="none" w:sz="0" w:space="0" w:color="auto"/>
          </w:divBdr>
          <w:divsChild>
            <w:div w:id="109401319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49685322">
          <w:marLeft w:val="0"/>
          <w:marRight w:val="0"/>
          <w:marTop w:val="0"/>
          <w:marBottom w:val="750"/>
          <w:divBdr>
            <w:top w:val="none" w:sz="0" w:space="0" w:color="auto"/>
            <w:left w:val="none" w:sz="0" w:space="0" w:color="auto"/>
            <w:bottom w:val="none" w:sz="0" w:space="0" w:color="auto"/>
            <w:right w:val="none" w:sz="0" w:space="0" w:color="auto"/>
          </w:divBdr>
        </w:div>
        <w:div w:id="45492444">
          <w:marLeft w:val="0"/>
          <w:marRight w:val="0"/>
          <w:marTop w:val="0"/>
          <w:marBottom w:val="750"/>
          <w:divBdr>
            <w:top w:val="none" w:sz="0" w:space="0" w:color="auto"/>
            <w:left w:val="none" w:sz="0" w:space="0" w:color="auto"/>
            <w:bottom w:val="none" w:sz="0" w:space="0" w:color="auto"/>
            <w:right w:val="none" w:sz="0" w:space="0" w:color="auto"/>
          </w:divBdr>
          <w:divsChild>
            <w:div w:id="1370912656">
              <w:blockQuote w:val="1"/>
              <w:marLeft w:val="720"/>
              <w:marRight w:val="720"/>
              <w:marTop w:val="0"/>
              <w:marBottom w:val="0"/>
              <w:divBdr>
                <w:top w:val="none" w:sz="0" w:space="0" w:color="auto"/>
                <w:left w:val="none" w:sz="0" w:space="0" w:color="auto"/>
                <w:bottom w:val="none" w:sz="0" w:space="0" w:color="auto"/>
                <w:right w:val="none" w:sz="0" w:space="0" w:color="auto"/>
              </w:divBdr>
            </w:div>
            <w:div w:id="135413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564360">
          <w:marLeft w:val="0"/>
          <w:marRight w:val="0"/>
          <w:marTop w:val="0"/>
          <w:marBottom w:val="750"/>
          <w:divBdr>
            <w:top w:val="none" w:sz="0" w:space="0" w:color="auto"/>
            <w:left w:val="none" w:sz="0" w:space="0" w:color="auto"/>
            <w:bottom w:val="none" w:sz="0" w:space="0" w:color="auto"/>
            <w:right w:val="none" w:sz="0" w:space="0" w:color="auto"/>
          </w:divBdr>
          <w:divsChild>
            <w:div w:id="11306700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08797413">
          <w:marLeft w:val="0"/>
          <w:marRight w:val="0"/>
          <w:marTop w:val="0"/>
          <w:marBottom w:val="750"/>
          <w:divBdr>
            <w:top w:val="none" w:sz="0" w:space="0" w:color="auto"/>
            <w:left w:val="none" w:sz="0" w:space="0" w:color="auto"/>
            <w:bottom w:val="none" w:sz="0" w:space="0" w:color="auto"/>
            <w:right w:val="none" w:sz="0" w:space="0" w:color="auto"/>
          </w:divBdr>
          <w:divsChild>
            <w:div w:id="1101727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79678439">
          <w:marLeft w:val="0"/>
          <w:marRight w:val="0"/>
          <w:marTop w:val="0"/>
          <w:marBottom w:val="750"/>
          <w:divBdr>
            <w:top w:val="none" w:sz="0" w:space="0" w:color="auto"/>
            <w:left w:val="none" w:sz="0" w:space="0" w:color="auto"/>
            <w:bottom w:val="none" w:sz="0" w:space="0" w:color="auto"/>
            <w:right w:val="none" w:sz="0" w:space="0" w:color="auto"/>
          </w:divBdr>
          <w:divsChild>
            <w:div w:id="2120828079">
              <w:blockQuote w:val="1"/>
              <w:marLeft w:val="720"/>
              <w:marRight w:val="720"/>
              <w:marTop w:val="0"/>
              <w:marBottom w:val="0"/>
              <w:divBdr>
                <w:top w:val="none" w:sz="0" w:space="0" w:color="auto"/>
                <w:left w:val="none" w:sz="0" w:space="0" w:color="auto"/>
                <w:bottom w:val="none" w:sz="0" w:space="0" w:color="auto"/>
                <w:right w:val="none" w:sz="0" w:space="0" w:color="auto"/>
              </w:divBdr>
            </w:div>
            <w:div w:id="373698532">
              <w:blockQuote w:val="1"/>
              <w:marLeft w:val="720"/>
              <w:marRight w:val="720"/>
              <w:marTop w:val="0"/>
              <w:marBottom w:val="0"/>
              <w:divBdr>
                <w:top w:val="none" w:sz="0" w:space="0" w:color="auto"/>
                <w:left w:val="none" w:sz="0" w:space="0" w:color="auto"/>
                <w:bottom w:val="none" w:sz="0" w:space="0" w:color="auto"/>
                <w:right w:val="none" w:sz="0" w:space="0" w:color="auto"/>
              </w:divBdr>
            </w:div>
            <w:div w:id="1550334162">
              <w:blockQuote w:val="1"/>
              <w:marLeft w:val="720"/>
              <w:marRight w:val="720"/>
              <w:marTop w:val="0"/>
              <w:marBottom w:val="0"/>
              <w:divBdr>
                <w:top w:val="none" w:sz="0" w:space="0" w:color="auto"/>
                <w:left w:val="none" w:sz="0" w:space="0" w:color="auto"/>
                <w:bottom w:val="none" w:sz="0" w:space="0" w:color="auto"/>
                <w:right w:val="none" w:sz="0" w:space="0" w:color="auto"/>
              </w:divBdr>
            </w:div>
            <w:div w:id="16591849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47666100">
          <w:marLeft w:val="0"/>
          <w:marRight w:val="0"/>
          <w:marTop w:val="0"/>
          <w:marBottom w:val="750"/>
          <w:divBdr>
            <w:top w:val="none" w:sz="0" w:space="0" w:color="auto"/>
            <w:left w:val="none" w:sz="0" w:space="0" w:color="auto"/>
            <w:bottom w:val="none" w:sz="0" w:space="0" w:color="auto"/>
            <w:right w:val="none" w:sz="0" w:space="0" w:color="auto"/>
          </w:divBdr>
          <w:divsChild>
            <w:div w:id="607278572">
              <w:blockQuote w:val="1"/>
              <w:marLeft w:val="720"/>
              <w:marRight w:val="720"/>
              <w:marTop w:val="0"/>
              <w:marBottom w:val="0"/>
              <w:divBdr>
                <w:top w:val="none" w:sz="0" w:space="0" w:color="auto"/>
                <w:left w:val="none" w:sz="0" w:space="0" w:color="auto"/>
                <w:bottom w:val="none" w:sz="0" w:space="0" w:color="auto"/>
                <w:right w:val="none" w:sz="0" w:space="0" w:color="auto"/>
              </w:divBdr>
            </w:div>
            <w:div w:id="174275655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49842907">
          <w:marLeft w:val="0"/>
          <w:marRight w:val="0"/>
          <w:marTop w:val="0"/>
          <w:marBottom w:val="750"/>
          <w:divBdr>
            <w:top w:val="none" w:sz="0" w:space="0" w:color="auto"/>
            <w:left w:val="none" w:sz="0" w:space="0" w:color="auto"/>
            <w:bottom w:val="none" w:sz="0" w:space="0" w:color="auto"/>
            <w:right w:val="none" w:sz="0" w:space="0" w:color="auto"/>
          </w:divBdr>
          <w:divsChild>
            <w:div w:id="1581058126">
              <w:blockQuote w:val="1"/>
              <w:marLeft w:val="720"/>
              <w:marRight w:val="720"/>
              <w:marTop w:val="0"/>
              <w:marBottom w:val="0"/>
              <w:divBdr>
                <w:top w:val="none" w:sz="0" w:space="0" w:color="auto"/>
                <w:left w:val="none" w:sz="0" w:space="0" w:color="auto"/>
                <w:bottom w:val="none" w:sz="0" w:space="0" w:color="auto"/>
                <w:right w:val="none" w:sz="0" w:space="0" w:color="auto"/>
              </w:divBdr>
            </w:div>
            <w:div w:id="839538226">
              <w:marLeft w:val="0"/>
              <w:marRight w:val="0"/>
              <w:marTop w:val="0"/>
              <w:marBottom w:val="390"/>
              <w:divBdr>
                <w:top w:val="none" w:sz="0" w:space="0" w:color="auto"/>
                <w:left w:val="none" w:sz="0" w:space="0" w:color="auto"/>
                <w:bottom w:val="none" w:sz="0" w:space="0" w:color="auto"/>
                <w:right w:val="none" w:sz="0" w:space="0" w:color="auto"/>
              </w:divBdr>
            </w:div>
            <w:div w:id="1812861739">
              <w:blockQuote w:val="1"/>
              <w:marLeft w:val="720"/>
              <w:marRight w:val="720"/>
              <w:marTop w:val="0"/>
              <w:marBottom w:val="0"/>
              <w:divBdr>
                <w:top w:val="none" w:sz="0" w:space="0" w:color="auto"/>
                <w:left w:val="none" w:sz="0" w:space="0" w:color="auto"/>
                <w:bottom w:val="none" w:sz="0" w:space="0" w:color="auto"/>
                <w:right w:val="none" w:sz="0" w:space="0" w:color="auto"/>
              </w:divBdr>
            </w:div>
            <w:div w:id="184517147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82926055">
      <w:bodyDiv w:val="1"/>
      <w:marLeft w:val="0"/>
      <w:marRight w:val="0"/>
      <w:marTop w:val="0"/>
      <w:marBottom w:val="0"/>
      <w:divBdr>
        <w:top w:val="none" w:sz="0" w:space="0" w:color="auto"/>
        <w:left w:val="none" w:sz="0" w:space="0" w:color="auto"/>
        <w:bottom w:val="none" w:sz="0" w:space="0" w:color="auto"/>
        <w:right w:val="none" w:sz="0" w:space="0" w:color="auto"/>
      </w:divBdr>
    </w:div>
    <w:div w:id="1390155503">
      <w:bodyDiv w:val="1"/>
      <w:marLeft w:val="0"/>
      <w:marRight w:val="0"/>
      <w:marTop w:val="0"/>
      <w:marBottom w:val="0"/>
      <w:divBdr>
        <w:top w:val="none" w:sz="0" w:space="0" w:color="auto"/>
        <w:left w:val="none" w:sz="0" w:space="0" w:color="auto"/>
        <w:bottom w:val="none" w:sz="0" w:space="0" w:color="auto"/>
        <w:right w:val="none" w:sz="0" w:space="0" w:color="auto"/>
      </w:divBdr>
    </w:div>
    <w:div w:id="1440833775">
      <w:bodyDiv w:val="1"/>
      <w:marLeft w:val="0"/>
      <w:marRight w:val="0"/>
      <w:marTop w:val="0"/>
      <w:marBottom w:val="0"/>
      <w:divBdr>
        <w:top w:val="none" w:sz="0" w:space="0" w:color="auto"/>
        <w:left w:val="none" w:sz="0" w:space="0" w:color="auto"/>
        <w:bottom w:val="none" w:sz="0" w:space="0" w:color="auto"/>
        <w:right w:val="none" w:sz="0" w:space="0" w:color="auto"/>
      </w:divBdr>
      <w:divsChild>
        <w:div w:id="1452045543">
          <w:marLeft w:val="0"/>
          <w:marRight w:val="0"/>
          <w:marTop w:val="0"/>
          <w:marBottom w:val="0"/>
          <w:divBdr>
            <w:top w:val="none" w:sz="0" w:space="0" w:color="auto"/>
            <w:left w:val="none" w:sz="0" w:space="0" w:color="auto"/>
            <w:bottom w:val="none" w:sz="0" w:space="0" w:color="auto"/>
            <w:right w:val="none" w:sz="0" w:space="0" w:color="auto"/>
          </w:divBdr>
        </w:div>
        <w:div w:id="1740588766">
          <w:marLeft w:val="0"/>
          <w:marRight w:val="0"/>
          <w:marTop w:val="0"/>
          <w:marBottom w:val="0"/>
          <w:divBdr>
            <w:top w:val="none" w:sz="0" w:space="0" w:color="auto"/>
            <w:left w:val="none" w:sz="0" w:space="0" w:color="auto"/>
            <w:bottom w:val="none" w:sz="0" w:space="0" w:color="auto"/>
            <w:right w:val="none" w:sz="0" w:space="0" w:color="auto"/>
          </w:divBdr>
        </w:div>
      </w:divsChild>
    </w:div>
    <w:div w:id="1443643750">
      <w:bodyDiv w:val="1"/>
      <w:marLeft w:val="0"/>
      <w:marRight w:val="0"/>
      <w:marTop w:val="0"/>
      <w:marBottom w:val="0"/>
      <w:divBdr>
        <w:top w:val="none" w:sz="0" w:space="0" w:color="auto"/>
        <w:left w:val="none" w:sz="0" w:space="0" w:color="auto"/>
        <w:bottom w:val="none" w:sz="0" w:space="0" w:color="auto"/>
        <w:right w:val="none" w:sz="0" w:space="0" w:color="auto"/>
      </w:divBdr>
    </w:div>
    <w:div w:id="1469468879">
      <w:bodyDiv w:val="1"/>
      <w:marLeft w:val="0"/>
      <w:marRight w:val="0"/>
      <w:marTop w:val="0"/>
      <w:marBottom w:val="0"/>
      <w:divBdr>
        <w:top w:val="none" w:sz="0" w:space="0" w:color="auto"/>
        <w:left w:val="none" w:sz="0" w:space="0" w:color="auto"/>
        <w:bottom w:val="none" w:sz="0" w:space="0" w:color="auto"/>
        <w:right w:val="none" w:sz="0" w:space="0" w:color="auto"/>
      </w:divBdr>
      <w:divsChild>
        <w:div w:id="589124514">
          <w:marLeft w:val="0"/>
          <w:marRight w:val="0"/>
          <w:marTop w:val="150"/>
          <w:marBottom w:val="150"/>
          <w:divBdr>
            <w:top w:val="single" w:sz="6" w:space="0" w:color="DDDDDD"/>
            <w:left w:val="single" w:sz="6" w:space="0" w:color="DDDDDD"/>
            <w:bottom w:val="single" w:sz="6" w:space="0" w:color="DDDDDD"/>
            <w:right w:val="single" w:sz="6" w:space="0" w:color="DDDDDD"/>
          </w:divBdr>
        </w:div>
        <w:div w:id="146555396">
          <w:blockQuote w:val="1"/>
          <w:marLeft w:val="720"/>
          <w:marRight w:val="720"/>
          <w:marTop w:val="0"/>
          <w:marBottom w:val="0"/>
          <w:divBdr>
            <w:top w:val="none" w:sz="0" w:space="0" w:color="auto"/>
            <w:left w:val="none" w:sz="0" w:space="0" w:color="auto"/>
            <w:bottom w:val="none" w:sz="0" w:space="0" w:color="auto"/>
            <w:right w:val="none" w:sz="0" w:space="0" w:color="auto"/>
          </w:divBdr>
        </w:div>
        <w:div w:id="613367722">
          <w:blockQuote w:val="1"/>
          <w:marLeft w:val="720"/>
          <w:marRight w:val="720"/>
          <w:marTop w:val="0"/>
          <w:marBottom w:val="0"/>
          <w:divBdr>
            <w:top w:val="none" w:sz="0" w:space="0" w:color="auto"/>
            <w:left w:val="none" w:sz="0" w:space="0" w:color="auto"/>
            <w:bottom w:val="none" w:sz="0" w:space="0" w:color="auto"/>
            <w:right w:val="none" w:sz="0" w:space="0" w:color="auto"/>
          </w:divBdr>
        </w:div>
        <w:div w:id="1969700807">
          <w:blockQuote w:val="1"/>
          <w:marLeft w:val="720"/>
          <w:marRight w:val="720"/>
          <w:marTop w:val="0"/>
          <w:marBottom w:val="0"/>
          <w:divBdr>
            <w:top w:val="none" w:sz="0" w:space="0" w:color="auto"/>
            <w:left w:val="none" w:sz="0" w:space="0" w:color="auto"/>
            <w:bottom w:val="none" w:sz="0" w:space="0" w:color="auto"/>
            <w:right w:val="none" w:sz="0" w:space="0" w:color="auto"/>
          </w:divBdr>
        </w:div>
        <w:div w:id="116937003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94103526">
      <w:bodyDiv w:val="1"/>
      <w:marLeft w:val="0"/>
      <w:marRight w:val="0"/>
      <w:marTop w:val="0"/>
      <w:marBottom w:val="0"/>
      <w:divBdr>
        <w:top w:val="none" w:sz="0" w:space="0" w:color="auto"/>
        <w:left w:val="none" w:sz="0" w:space="0" w:color="auto"/>
        <w:bottom w:val="none" w:sz="0" w:space="0" w:color="auto"/>
        <w:right w:val="none" w:sz="0" w:space="0" w:color="auto"/>
      </w:divBdr>
    </w:div>
    <w:div w:id="1522627306">
      <w:bodyDiv w:val="1"/>
      <w:marLeft w:val="0"/>
      <w:marRight w:val="0"/>
      <w:marTop w:val="0"/>
      <w:marBottom w:val="0"/>
      <w:divBdr>
        <w:top w:val="none" w:sz="0" w:space="0" w:color="auto"/>
        <w:left w:val="none" w:sz="0" w:space="0" w:color="auto"/>
        <w:bottom w:val="none" w:sz="0" w:space="0" w:color="auto"/>
        <w:right w:val="none" w:sz="0" w:space="0" w:color="auto"/>
      </w:divBdr>
      <w:divsChild>
        <w:div w:id="747575183">
          <w:marLeft w:val="0"/>
          <w:marRight w:val="0"/>
          <w:marTop w:val="150"/>
          <w:marBottom w:val="150"/>
          <w:divBdr>
            <w:top w:val="single" w:sz="6" w:space="0" w:color="DDDDDD"/>
            <w:left w:val="single" w:sz="6" w:space="0" w:color="DDDDDD"/>
            <w:bottom w:val="single" w:sz="6" w:space="0" w:color="DDDDDD"/>
            <w:right w:val="single" w:sz="6" w:space="0" w:color="DDDDDD"/>
          </w:divBdr>
        </w:div>
        <w:div w:id="1292514055">
          <w:marLeft w:val="0"/>
          <w:marRight w:val="0"/>
          <w:marTop w:val="0"/>
          <w:marBottom w:val="390"/>
          <w:divBdr>
            <w:top w:val="none" w:sz="0" w:space="0" w:color="auto"/>
            <w:left w:val="none" w:sz="0" w:space="0" w:color="auto"/>
            <w:bottom w:val="none" w:sz="0" w:space="0" w:color="auto"/>
            <w:right w:val="none" w:sz="0" w:space="0" w:color="auto"/>
          </w:divBdr>
        </w:div>
        <w:div w:id="848063725">
          <w:marLeft w:val="0"/>
          <w:marRight w:val="0"/>
          <w:marTop w:val="150"/>
          <w:marBottom w:val="150"/>
          <w:divBdr>
            <w:top w:val="single" w:sz="6" w:space="0" w:color="DDDDDD"/>
            <w:left w:val="single" w:sz="6" w:space="0" w:color="DDDDDD"/>
            <w:bottom w:val="single" w:sz="6" w:space="0" w:color="DDDDDD"/>
            <w:right w:val="single" w:sz="6" w:space="0" w:color="DDDDDD"/>
          </w:divBdr>
        </w:div>
        <w:div w:id="1613048000">
          <w:marLeft w:val="0"/>
          <w:marRight w:val="0"/>
          <w:marTop w:val="0"/>
          <w:marBottom w:val="390"/>
          <w:divBdr>
            <w:top w:val="none" w:sz="0" w:space="0" w:color="auto"/>
            <w:left w:val="none" w:sz="0" w:space="0" w:color="auto"/>
            <w:bottom w:val="none" w:sz="0" w:space="0" w:color="auto"/>
            <w:right w:val="none" w:sz="0" w:space="0" w:color="auto"/>
          </w:divBdr>
        </w:div>
        <w:div w:id="1451820411">
          <w:marLeft w:val="0"/>
          <w:marRight w:val="0"/>
          <w:marTop w:val="0"/>
          <w:marBottom w:val="390"/>
          <w:divBdr>
            <w:top w:val="none" w:sz="0" w:space="0" w:color="auto"/>
            <w:left w:val="none" w:sz="0" w:space="0" w:color="auto"/>
            <w:bottom w:val="none" w:sz="0" w:space="0" w:color="auto"/>
            <w:right w:val="none" w:sz="0" w:space="0" w:color="auto"/>
          </w:divBdr>
        </w:div>
        <w:div w:id="1420977499">
          <w:marLeft w:val="0"/>
          <w:marRight w:val="0"/>
          <w:marTop w:val="150"/>
          <w:marBottom w:val="150"/>
          <w:divBdr>
            <w:top w:val="single" w:sz="6" w:space="0" w:color="DDDDDD"/>
            <w:left w:val="single" w:sz="6" w:space="0" w:color="DDDDDD"/>
            <w:bottom w:val="single" w:sz="6" w:space="0" w:color="DDDDDD"/>
            <w:right w:val="single" w:sz="6" w:space="0" w:color="DDDDDD"/>
          </w:divBdr>
        </w:div>
        <w:div w:id="181868776">
          <w:marLeft w:val="0"/>
          <w:marRight w:val="0"/>
          <w:marTop w:val="150"/>
          <w:marBottom w:val="150"/>
          <w:divBdr>
            <w:top w:val="single" w:sz="6" w:space="0" w:color="DDDDDD"/>
            <w:left w:val="single" w:sz="6" w:space="0" w:color="DDDDDD"/>
            <w:bottom w:val="single" w:sz="6" w:space="0" w:color="DDDDDD"/>
            <w:right w:val="single" w:sz="6" w:space="0" w:color="DDDDDD"/>
          </w:divBdr>
        </w:div>
        <w:div w:id="25547959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567765901">
      <w:bodyDiv w:val="1"/>
      <w:marLeft w:val="0"/>
      <w:marRight w:val="0"/>
      <w:marTop w:val="0"/>
      <w:marBottom w:val="0"/>
      <w:divBdr>
        <w:top w:val="none" w:sz="0" w:space="0" w:color="auto"/>
        <w:left w:val="none" w:sz="0" w:space="0" w:color="auto"/>
        <w:bottom w:val="none" w:sz="0" w:space="0" w:color="auto"/>
        <w:right w:val="none" w:sz="0" w:space="0" w:color="auto"/>
      </w:divBdr>
    </w:div>
    <w:div w:id="1572809295">
      <w:bodyDiv w:val="1"/>
      <w:marLeft w:val="0"/>
      <w:marRight w:val="0"/>
      <w:marTop w:val="0"/>
      <w:marBottom w:val="0"/>
      <w:divBdr>
        <w:top w:val="none" w:sz="0" w:space="0" w:color="auto"/>
        <w:left w:val="none" w:sz="0" w:space="0" w:color="auto"/>
        <w:bottom w:val="none" w:sz="0" w:space="0" w:color="auto"/>
        <w:right w:val="none" w:sz="0" w:space="0" w:color="auto"/>
      </w:divBdr>
    </w:div>
    <w:div w:id="1818917649">
      <w:bodyDiv w:val="1"/>
      <w:marLeft w:val="0"/>
      <w:marRight w:val="0"/>
      <w:marTop w:val="0"/>
      <w:marBottom w:val="0"/>
      <w:divBdr>
        <w:top w:val="none" w:sz="0" w:space="0" w:color="auto"/>
        <w:left w:val="none" w:sz="0" w:space="0" w:color="auto"/>
        <w:bottom w:val="none" w:sz="0" w:space="0" w:color="auto"/>
        <w:right w:val="none" w:sz="0" w:space="0" w:color="auto"/>
      </w:divBdr>
    </w:div>
    <w:div w:id="1899851711">
      <w:bodyDiv w:val="1"/>
      <w:marLeft w:val="0"/>
      <w:marRight w:val="0"/>
      <w:marTop w:val="0"/>
      <w:marBottom w:val="0"/>
      <w:divBdr>
        <w:top w:val="none" w:sz="0" w:space="0" w:color="auto"/>
        <w:left w:val="none" w:sz="0" w:space="0" w:color="auto"/>
        <w:bottom w:val="none" w:sz="0" w:space="0" w:color="auto"/>
        <w:right w:val="none" w:sz="0" w:space="0" w:color="auto"/>
      </w:divBdr>
    </w:div>
    <w:div w:id="19655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uzFgIhFKII8" TargetMode="External"/><Relationship Id="rId3" Type="http://schemas.openxmlformats.org/officeDocument/2006/relationships/settings" Target="settings.xml"/><Relationship Id="rId7" Type="http://schemas.openxmlformats.org/officeDocument/2006/relationships/hyperlink" Target="http://web.archive.org/web/20140806022337/http:/www.idfblog.com/wp-content/uploads/2014/07/message-to-facebook-activists.jpg" TargetMode="External"/><Relationship Id="rId12" Type="http://schemas.openxmlformats.org/officeDocument/2006/relationships/hyperlink" Target="http://web.archive.org/web/20140806022337/http:/www.idfblog.com/blog/2014/07/16/idf-done-minimize-harm-civilians-ga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archive.org/web/20140806022337/http:/www.idfblog.com/hamas/2014/01/19/13000-teens-graduate-hamas-youth-terror-programs/" TargetMode="External"/><Relationship Id="rId11" Type="http://schemas.openxmlformats.org/officeDocument/2006/relationships/hyperlink" Target="http://web.archive.org/web/20140806022337/http:/www.idfblog.com/blog/2014/07/14/hamas-use-human-shields-war-crime/" TargetMode="External"/><Relationship Id="rId5" Type="http://schemas.openxmlformats.org/officeDocument/2006/relationships/hyperlink" Target="http://web.archive.org/web/20140806022337/http://www.idfblog.com/blog/2014/07/21/hamas-teaches-gazas-facebook-users-secret-spinning-terror/" TargetMode="External"/><Relationship Id="rId15" Type="http://schemas.openxmlformats.org/officeDocument/2006/relationships/fontTable" Target="fontTable.xml"/><Relationship Id="rId10" Type="http://schemas.openxmlformats.org/officeDocument/2006/relationships/hyperlink" Target="http://web.archive.org/web/20140806022337/http:/www.idfblog.com/hamas/2012/11/29/hamas-propaganda-machine-in-action-during-operation-pillar-of-defense/" TargetMode="External"/><Relationship Id="rId4" Type="http://schemas.openxmlformats.org/officeDocument/2006/relationships/webSettings" Target="webSettings.xml"/><Relationship Id="rId9" Type="http://schemas.openxmlformats.org/officeDocument/2006/relationships/hyperlink" Target="http://web.archive.org/web/20140806022337/http:/www.idfblog.com/blog/2014/07/20/shujaiya-hamas-terror-fortress-gaza/" TargetMode="External"/><Relationship Id="rId14" Type="http://schemas.openxmlformats.org/officeDocument/2006/relationships/hyperlink" Target="http://web.archive.org/web/20140806022337/http:/www.idfblog.com/hamas/2013/05/08/hamas-family-values-mother-raises-children-grandchildren-to-be-terror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2020-06-10T19:37:00Z</dcterms:created>
  <dcterms:modified xsi:type="dcterms:W3CDTF">2020-06-10T19:37:00Z</dcterms:modified>
</cp:coreProperties>
</file>