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31EAC" w14:textId="777442E0" w:rsidR="006258ED" w:rsidRDefault="006258ED" w:rsidP="006258ED">
      <w:pPr>
        <w:spacing w:after="0"/>
        <w:rPr>
          <w:b/>
        </w:rPr>
      </w:pPr>
      <w:r>
        <w:rPr>
          <w:b/>
        </w:rPr>
        <w:t>NGO Action News</w:t>
      </w:r>
    </w:p>
    <w:p w14:paraId="3EAB3727" w14:textId="6313900D" w:rsidR="00F4196C" w:rsidRDefault="00F4196C" w:rsidP="006258ED">
      <w:pPr>
        <w:spacing w:after="0"/>
        <w:rPr>
          <w:rStyle w:val="Hyperlink"/>
        </w:rPr>
      </w:pPr>
      <w:hyperlink r:id="rId5" w:history="1">
        <w:r w:rsidRPr="006F5A24">
          <w:rPr>
            <w:rStyle w:val="Hyperlink"/>
          </w:rPr>
          <w:t>https://www.un.org/unispal/ngo-action-news-27-april-2018/</w:t>
        </w:r>
      </w:hyperlink>
    </w:p>
    <w:p w14:paraId="7197EBF3" w14:textId="55A78B7B" w:rsidR="006258ED" w:rsidRPr="006258ED" w:rsidRDefault="00F4196C" w:rsidP="006258ED">
      <w:pPr>
        <w:spacing w:after="0"/>
      </w:pPr>
      <w:r>
        <w:t>April 27</w:t>
      </w:r>
      <w:r w:rsidR="006258ED">
        <w:t>, 2018</w:t>
      </w:r>
    </w:p>
    <w:p w14:paraId="65CC807A" w14:textId="77777777" w:rsidR="006258ED" w:rsidRDefault="006258ED" w:rsidP="006258ED">
      <w:pPr>
        <w:spacing w:after="0"/>
      </w:pPr>
    </w:p>
    <w:p w14:paraId="14AD6578" w14:textId="05C67CB6" w:rsidR="006258ED" w:rsidRPr="006258ED" w:rsidRDefault="006258ED" w:rsidP="006258ED">
      <w:pPr>
        <w:shd w:val="clear" w:color="auto" w:fill="FFFFFF"/>
        <w:spacing w:after="300" w:line="240" w:lineRule="auto"/>
        <w:rPr>
          <w:rFonts w:ascii="Roboto" w:eastAsia="Times New Roman" w:hAnsi="Roboto"/>
          <w:b/>
          <w:bCs/>
          <w:color w:val="000000"/>
          <w:sz w:val="21"/>
          <w:szCs w:val="21"/>
        </w:rPr>
      </w:pPr>
      <w:r w:rsidRPr="006258ED">
        <w:rPr>
          <w:rFonts w:ascii="Roboto" w:eastAsia="Times New Roman" w:hAnsi="Roboto"/>
          <w:b/>
          <w:bCs/>
          <w:color w:val="000000"/>
          <w:sz w:val="21"/>
          <w:szCs w:val="21"/>
        </w:rPr>
        <w:t xml:space="preserve">NGO Action News – </w:t>
      </w:r>
      <w:r w:rsidR="00F4196C">
        <w:rPr>
          <w:rFonts w:ascii="Roboto" w:eastAsia="Times New Roman" w:hAnsi="Roboto"/>
          <w:b/>
          <w:bCs/>
          <w:color w:val="000000"/>
          <w:sz w:val="21"/>
          <w:szCs w:val="21"/>
        </w:rPr>
        <w:t>27 April</w:t>
      </w:r>
      <w:bookmarkStart w:id="0" w:name="_GoBack"/>
      <w:bookmarkEnd w:id="0"/>
      <w:r w:rsidRPr="006258ED">
        <w:rPr>
          <w:rFonts w:ascii="Roboto" w:eastAsia="Times New Roman" w:hAnsi="Roboto"/>
          <w:b/>
          <w:bCs/>
          <w:color w:val="000000"/>
          <w:sz w:val="21"/>
          <w:szCs w:val="21"/>
        </w:rPr>
        <w:t xml:space="preserve"> 2018</w:t>
      </w:r>
    </w:p>
    <w:p w14:paraId="200DCB53" w14:textId="04AC878D" w:rsidR="006258ED" w:rsidRDefault="006258ED" w:rsidP="006258ED">
      <w:pPr>
        <w:shd w:val="clear" w:color="auto" w:fill="FFFFFF"/>
        <w:spacing w:after="300" w:line="240" w:lineRule="auto"/>
        <w:rPr>
          <w:rFonts w:ascii="Roboto" w:eastAsia="Times New Roman" w:hAnsi="Roboto"/>
          <w:b/>
          <w:bCs/>
          <w:color w:val="000000"/>
          <w:sz w:val="21"/>
          <w:szCs w:val="21"/>
        </w:rPr>
      </w:pPr>
      <w:r w:rsidRPr="006258ED">
        <w:rPr>
          <w:rFonts w:ascii="Roboto" w:eastAsia="Times New Roman" w:hAnsi="Roboto"/>
          <w:b/>
          <w:bCs/>
          <w:color w:val="000000"/>
          <w:sz w:val="21"/>
          <w:szCs w:val="21"/>
        </w:rPr>
        <w:t>CIVIL SOCIETY AND THE</w:t>
      </w:r>
      <w:r>
        <w:rPr>
          <w:rFonts w:ascii="Roboto" w:eastAsia="Times New Roman" w:hAnsi="Roboto"/>
          <w:b/>
          <w:bCs/>
          <w:color w:val="000000"/>
          <w:sz w:val="21"/>
          <w:szCs w:val="21"/>
        </w:rPr>
        <w:t xml:space="preserve"> </w:t>
      </w:r>
      <w:r w:rsidRPr="006258ED">
        <w:rPr>
          <w:rFonts w:ascii="Roboto" w:eastAsia="Times New Roman" w:hAnsi="Roboto"/>
          <w:b/>
          <w:bCs/>
          <w:color w:val="000000"/>
          <w:sz w:val="21"/>
          <w:szCs w:val="21"/>
        </w:rPr>
        <w:t>QUESTION OF PALESTINE</w:t>
      </w:r>
    </w:p>
    <w:p w14:paraId="3789082A" w14:textId="77777777" w:rsidR="00F4196C" w:rsidRPr="00F4196C" w:rsidRDefault="00F4196C" w:rsidP="00F4196C">
      <w:pPr>
        <w:shd w:val="clear" w:color="auto" w:fill="FFFFFF"/>
        <w:spacing w:after="300" w:line="240" w:lineRule="auto"/>
        <w:rPr>
          <w:rFonts w:ascii="Roboto" w:eastAsia="Times New Roman" w:hAnsi="Roboto"/>
          <w:color w:val="000000"/>
          <w:sz w:val="21"/>
          <w:szCs w:val="21"/>
        </w:rPr>
      </w:pPr>
      <w:r w:rsidRPr="00F4196C">
        <w:rPr>
          <w:rFonts w:ascii="Roboto" w:eastAsia="Times New Roman" w:hAnsi="Roboto"/>
          <w:b/>
          <w:bCs/>
          <w:color w:val="000000"/>
          <w:sz w:val="21"/>
          <w:szCs w:val="21"/>
        </w:rPr>
        <w:t>27 April 2018</w:t>
      </w:r>
    </w:p>
    <w:p w14:paraId="1F0AF1FA" w14:textId="77777777" w:rsidR="00F4196C" w:rsidRPr="00F4196C" w:rsidRDefault="00F4196C" w:rsidP="00F4196C">
      <w:pPr>
        <w:shd w:val="clear" w:color="auto" w:fill="FFFFFF"/>
        <w:spacing w:after="300" w:line="240" w:lineRule="auto"/>
        <w:rPr>
          <w:rFonts w:ascii="Roboto" w:eastAsia="Times New Roman" w:hAnsi="Roboto"/>
          <w:color w:val="000000"/>
          <w:sz w:val="21"/>
          <w:szCs w:val="21"/>
        </w:rPr>
      </w:pPr>
      <w:r w:rsidRPr="00F4196C">
        <w:rPr>
          <w:rFonts w:ascii="Roboto" w:eastAsia="Times New Roman" w:hAnsi="Roboto"/>
          <w:b/>
          <w:bCs/>
          <w:color w:val="000000"/>
          <w:sz w:val="21"/>
          <w:szCs w:val="21"/>
        </w:rPr>
        <w:t> Middle East</w:t>
      </w:r>
    </w:p>
    <w:p w14:paraId="01F1B893" w14:textId="77777777" w:rsidR="00F4196C" w:rsidRPr="00F4196C" w:rsidRDefault="00F4196C" w:rsidP="00F4196C">
      <w:pPr>
        <w:numPr>
          <w:ilvl w:val="0"/>
          <w:numId w:val="17"/>
        </w:numPr>
        <w:shd w:val="clear" w:color="auto" w:fill="FFFFFF"/>
        <w:spacing w:before="100" w:beforeAutospacing="1" w:after="150" w:line="240" w:lineRule="auto"/>
        <w:rPr>
          <w:rFonts w:ascii="Roboto" w:eastAsia="Times New Roman" w:hAnsi="Roboto"/>
          <w:color w:val="000000"/>
          <w:sz w:val="21"/>
          <w:szCs w:val="21"/>
        </w:rPr>
      </w:pPr>
      <w:r w:rsidRPr="00F4196C">
        <w:rPr>
          <w:rFonts w:ascii="Roboto" w:eastAsia="Times New Roman" w:hAnsi="Roboto"/>
          <w:color w:val="000000"/>
          <w:sz w:val="21"/>
          <w:szCs w:val="21"/>
        </w:rPr>
        <w:t>On 27 April, </w:t>
      </w:r>
      <w:hyperlink r:id="rId6" w:history="1">
        <w:r w:rsidRPr="00F4196C">
          <w:rPr>
            <w:rFonts w:ascii="Roboto" w:eastAsia="Times New Roman" w:hAnsi="Roboto"/>
            <w:color w:val="03A9F4"/>
            <w:sz w:val="21"/>
            <w:szCs w:val="21"/>
            <w:u w:val="single"/>
          </w:rPr>
          <w:t>Other Voice</w:t>
        </w:r>
      </w:hyperlink>
      <w:r w:rsidRPr="00F4196C">
        <w:rPr>
          <w:rFonts w:ascii="Roboto" w:eastAsia="Times New Roman" w:hAnsi="Roboto"/>
          <w:color w:val="000000"/>
          <w:sz w:val="21"/>
          <w:szCs w:val="21"/>
        </w:rPr>
        <w:t> (</w:t>
      </w:r>
      <w:proofErr w:type="spellStart"/>
      <w:r w:rsidRPr="00F4196C">
        <w:rPr>
          <w:rFonts w:ascii="Roboto" w:eastAsia="Times New Roman" w:hAnsi="Roboto"/>
          <w:color w:val="000000"/>
          <w:sz w:val="21"/>
          <w:szCs w:val="21"/>
        </w:rPr>
        <w:t>Kol</w:t>
      </w:r>
      <w:proofErr w:type="spellEnd"/>
      <w:r w:rsidRPr="00F4196C">
        <w:rPr>
          <w:rFonts w:ascii="Roboto" w:eastAsia="Times New Roman" w:hAnsi="Roboto"/>
          <w:color w:val="000000"/>
          <w:sz w:val="21"/>
          <w:szCs w:val="21"/>
        </w:rPr>
        <w:t xml:space="preserve"> </w:t>
      </w:r>
      <w:proofErr w:type="spellStart"/>
      <w:r w:rsidRPr="00F4196C">
        <w:rPr>
          <w:rFonts w:ascii="Roboto" w:eastAsia="Times New Roman" w:hAnsi="Roboto"/>
          <w:color w:val="000000"/>
          <w:sz w:val="21"/>
          <w:szCs w:val="21"/>
        </w:rPr>
        <w:t>Aher</w:t>
      </w:r>
      <w:proofErr w:type="spellEnd"/>
      <w:r w:rsidRPr="00F4196C">
        <w:rPr>
          <w:rFonts w:ascii="Roboto" w:eastAsia="Times New Roman" w:hAnsi="Roboto"/>
          <w:color w:val="000000"/>
          <w:sz w:val="21"/>
          <w:szCs w:val="21"/>
        </w:rPr>
        <w:t>), an Israeli movement based in the town of Sderot and in smaller communities in the Gaza border area, continued to hold demonstrations, calling on the Israeli government to “cease the shooting of unarmed demonstrators” and to “form a political program, rather than cause further destruction” with the Gaza blockade.</w:t>
      </w:r>
    </w:p>
    <w:p w14:paraId="31428E15" w14:textId="77777777" w:rsidR="00F4196C" w:rsidRPr="00F4196C" w:rsidRDefault="00F4196C" w:rsidP="00F4196C">
      <w:pPr>
        <w:numPr>
          <w:ilvl w:val="0"/>
          <w:numId w:val="17"/>
        </w:numPr>
        <w:shd w:val="clear" w:color="auto" w:fill="FFFFFF"/>
        <w:spacing w:before="100" w:beforeAutospacing="1" w:after="150" w:line="240" w:lineRule="auto"/>
        <w:rPr>
          <w:rFonts w:ascii="Roboto" w:eastAsia="Times New Roman" w:hAnsi="Roboto"/>
          <w:color w:val="000000"/>
          <w:sz w:val="21"/>
          <w:szCs w:val="21"/>
        </w:rPr>
      </w:pPr>
      <w:r w:rsidRPr="00F4196C">
        <w:rPr>
          <w:rFonts w:ascii="Roboto" w:eastAsia="Times New Roman" w:hAnsi="Roboto"/>
          <w:color w:val="000000"/>
          <w:sz w:val="21"/>
          <w:szCs w:val="21"/>
        </w:rPr>
        <w:t>On 27 April, </w:t>
      </w:r>
      <w:proofErr w:type="spellStart"/>
      <w:r w:rsidRPr="00F4196C">
        <w:rPr>
          <w:rFonts w:ascii="Roboto" w:eastAsia="Times New Roman" w:hAnsi="Roboto"/>
          <w:color w:val="000000"/>
          <w:sz w:val="21"/>
          <w:szCs w:val="21"/>
        </w:rPr>
        <w:fldChar w:fldCharType="begin"/>
      </w:r>
      <w:r w:rsidRPr="00F4196C">
        <w:rPr>
          <w:rFonts w:ascii="Roboto" w:eastAsia="Times New Roman" w:hAnsi="Roboto"/>
          <w:color w:val="000000"/>
          <w:sz w:val="21"/>
          <w:szCs w:val="21"/>
        </w:rPr>
        <w:instrText xml:space="preserve"> HYPERLINK "http://www.onevoicemovement.org/news/view/update-from-palestine7" </w:instrText>
      </w:r>
      <w:r w:rsidRPr="00F4196C">
        <w:rPr>
          <w:rFonts w:ascii="Roboto" w:eastAsia="Times New Roman" w:hAnsi="Roboto"/>
          <w:color w:val="000000"/>
          <w:sz w:val="21"/>
          <w:szCs w:val="21"/>
        </w:rPr>
        <w:fldChar w:fldCharType="separate"/>
      </w:r>
      <w:r w:rsidRPr="00F4196C">
        <w:rPr>
          <w:rFonts w:ascii="Roboto" w:eastAsia="Times New Roman" w:hAnsi="Roboto"/>
          <w:color w:val="03A9F4"/>
          <w:sz w:val="21"/>
          <w:szCs w:val="21"/>
          <w:u w:val="single"/>
        </w:rPr>
        <w:t>Zimam</w:t>
      </w:r>
      <w:proofErr w:type="spellEnd"/>
      <w:r w:rsidRPr="00F4196C">
        <w:rPr>
          <w:rFonts w:ascii="Roboto" w:eastAsia="Times New Roman" w:hAnsi="Roboto"/>
          <w:color w:val="000000"/>
          <w:sz w:val="21"/>
          <w:szCs w:val="21"/>
        </w:rPr>
        <w:fldChar w:fldCharType="end"/>
      </w:r>
      <w:r w:rsidRPr="00F4196C">
        <w:rPr>
          <w:rFonts w:ascii="Roboto" w:eastAsia="Times New Roman" w:hAnsi="Roboto"/>
          <w:color w:val="000000"/>
          <w:sz w:val="21"/>
          <w:szCs w:val="21"/>
        </w:rPr>
        <w:t xml:space="preserve"> organized in Rafah a workshop on the March of Return and its role in promoting non-violent popular resistance. </w:t>
      </w:r>
      <w:proofErr w:type="gramStart"/>
      <w:r w:rsidRPr="00F4196C">
        <w:rPr>
          <w:rFonts w:ascii="Roboto" w:eastAsia="Times New Roman" w:hAnsi="Roboto"/>
          <w:color w:val="000000"/>
          <w:sz w:val="21"/>
          <w:szCs w:val="21"/>
        </w:rPr>
        <w:t>A main focus</w:t>
      </w:r>
      <w:proofErr w:type="gramEnd"/>
      <w:r w:rsidRPr="00F4196C">
        <w:rPr>
          <w:rFonts w:ascii="Roboto" w:eastAsia="Times New Roman" w:hAnsi="Roboto"/>
          <w:color w:val="000000"/>
          <w:sz w:val="21"/>
          <w:szCs w:val="21"/>
        </w:rPr>
        <w:t xml:space="preserve"> was the need to engage women in this process while improving the perception of this community action.</w:t>
      </w:r>
    </w:p>
    <w:p w14:paraId="61519BB0" w14:textId="77777777" w:rsidR="00F4196C" w:rsidRPr="00F4196C" w:rsidRDefault="00F4196C" w:rsidP="00F4196C">
      <w:pPr>
        <w:numPr>
          <w:ilvl w:val="0"/>
          <w:numId w:val="17"/>
        </w:numPr>
        <w:shd w:val="clear" w:color="auto" w:fill="FFFFFF"/>
        <w:spacing w:before="100" w:beforeAutospacing="1" w:after="150" w:line="240" w:lineRule="auto"/>
        <w:rPr>
          <w:rFonts w:ascii="Roboto" w:eastAsia="Times New Roman" w:hAnsi="Roboto"/>
          <w:color w:val="000000"/>
          <w:sz w:val="21"/>
          <w:szCs w:val="21"/>
        </w:rPr>
      </w:pPr>
      <w:r w:rsidRPr="00F4196C">
        <w:rPr>
          <w:rFonts w:ascii="Roboto" w:eastAsia="Times New Roman" w:hAnsi="Roboto"/>
          <w:color w:val="000000"/>
          <w:sz w:val="21"/>
          <w:szCs w:val="21"/>
        </w:rPr>
        <w:t>On 26 April, the Israeli human rights </w:t>
      </w:r>
      <w:proofErr w:type="spellStart"/>
      <w:r w:rsidRPr="00F4196C">
        <w:rPr>
          <w:rFonts w:ascii="Roboto" w:eastAsia="Times New Roman" w:hAnsi="Roboto"/>
          <w:color w:val="000000"/>
          <w:sz w:val="21"/>
          <w:szCs w:val="21"/>
        </w:rPr>
        <w:fldChar w:fldCharType="begin"/>
      </w:r>
      <w:r w:rsidRPr="00F4196C">
        <w:rPr>
          <w:rFonts w:ascii="Roboto" w:eastAsia="Times New Roman" w:hAnsi="Roboto"/>
          <w:color w:val="000000"/>
          <w:sz w:val="21"/>
          <w:szCs w:val="21"/>
        </w:rPr>
        <w:instrText xml:space="preserve"> HYPERLINK "https://www.btselem.org/sites/default/files2/publication/20180426_GazaKillings_B'TselemLetter_eng" </w:instrText>
      </w:r>
      <w:r w:rsidRPr="00F4196C">
        <w:rPr>
          <w:rFonts w:ascii="Roboto" w:eastAsia="Times New Roman" w:hAnsi="Roboto"/>
          <w:color w:val="000000"/>
          <w:sz w:val="21"/>
          <w:szCs w:val="21"/>
        </w:rPr>
        <w:fldChar w:fldCharType="separate"/>
      </w:r>
      <w:r w:rsidRPr="00F4196C">
        <w:rPr>
          <w:rFonts w:ascii="Roboto" w:eastAsia="Times New Roman" w:hAnsi="Roboto"/>
          <w:color w:val="03A9F4"/>
          <w:sz w:val="21"/>
          <w:szCs w:val="21"/>
          <w:u w:val="single"/>
        </w:rPr>
        <w:t>B’Tselem</w:t>
      </w:r>
      <w:proofErr w:type="spellEnd"/>
      <w:r w:rsidRPr="00F4196C">
        <w:rPr>
          <w:rFonts w:ascii="Roboto" w:eastAsia="Times New Roman" w:hAnsi="Roboto"/>
          <w:color w:val="000000"/>
          <w:sz w:val="21"/>
          <w:szCs w:val="21"/>
        </w:rPr>
        <w:fldChar w:fldCharType="end"/>
      </w:r>
      <w:r w:rsidRPr="00F4196C">
        <w:rPr>
          <w:rFonts w:ascii="Roboto" w:eastAsia="Times New Roman" w:hAnsi="Roboto"/>
          <w:color w:val="000000"/>
          <w:sz w:val="21"/>
          <w:szCs w:val="21"/>
        </w:rPr>
        <w:t xml:space="preserve"> asked the UN to stop Israel from shooting unarmed protesters on the Gaza border. The request came ahead of the Security Council open session on the Middle East. In the letter, the organization shared the names of the 35 unarmed Palestinian protesters killed by Israel in the Gaza strip since </w:t>
      </w:r>
      <w:proofErr w:type="gramStart"/>
      <w:r w:rsidRPr="00F4196C">
        <w:rPr>
          <w:rFonts w:ascii="Roboto" w:eastAsia="Times New Roman" w:hAnsi="Roboto"/>
          <w:color w:val="000000"/>
          <w:sz w:val="21"/>
          <w:szCs w:val="21"/>
        </w:rPr>
        <w:t>30 March, and</w:t>
      </w:r>
      <w:proofErr w:type="gramEnd"/>
      <w:r w:rsidRPr="00F4196C">
        <w:rPr>
          <w:rFonts w:ascii="Roboto" w:eastAsia="Times New Roman" w:hAnsi="Roboto"/>
          <w:color w:val="000000"/>
          <w:sz w:val="21"/>
          <w:szCs w:val="21"/>
        </w:rPr>
        <w:t xml:space="preserve"> asked the UN to do all in its power to protect Palestinian lives.</w:t>
      </w:r>
    </w:p>
    <w:p w14:paraId="12CE9A8A" w14:textId="77777777" w:rsidR="00F4196C" w:rsidRPr="00F4196C" w:rsidRDefault="00F4196C" w:rsidP="00F4196C">
      <w:pPr>
        <w:numPr>
          <w:ilvl w:val="0"/>
          <w:numId w:val="18"/>
        </w:numPr>
        <w:shd w:val="clear" w:color="auto" w:fill="FFFFFF"/>
        <w:spacing w:before="100" w:beforeAutospacing="1" w:after="150" w:line="240" w:lineRule="auto"/>
        <w:rPr>
          <w:rFonts w:ascii="Roboto" w:eastAsia="Times New Roman" w:hAnsi="Roboto"/>
          <w:color w:val="000000"/>
          <w:sz w:val="21"/>
          <w:szCs w:val="21"/>
        </w:rPr>
      </w:pPr>
      <w:r w:rsidRPr="00F4196C">
        <w:rPr>
          <w:rFonts w:ascii="Roboto" w:eastAsia="Times New Roman" w:hAnsi="Roboto"/>
          <w:color w:val="000000"/>
          <w:sz w:val="21"/>
          <w:szCs w:val="21"/>
        </w:rPr>
        <w:t>On 26 April, following their petition to the Israeli Supreme Court against the killings of unarmed civilians in Gaza by Israeli army snipers, </w:t>
      </w:r>
      <w:proofErr w:type="spellStart"/>
      <w:r w:rsidRPr="00F4196C">
        <w:rPr>
          <w:rFonts w:ascii="Roboto" w:eastAsia="Times New Roman" w:hAnsi="Roboto"/>
          <w:color w:val="000000"/>
          <w:sz w:val="21"/>
          <w:szCs w:val="21"/>
        </w:rPr>
        <w:fldChar w:fldCharType="begin"/>
      </w:r>
      <w:r w:rsidRPr="00F4196C">
        <w:rPr>
          <w:rFonts w:ascii="Roboto" w:eastAsia="Times New Roman" w:hAnsi="Roboto"/>
          <w:color w:val="000000"/>
          <w:sz w:val="21"/>
          <w:szCs w:val="21"/>
        </w:rPr>
        <w:instrText xml:space="preserve"> HYPERLINK "https://www.adalah.org/en/content/view/9493" </w:instrText>
      </w:r>
      <w:r w:rsidRPr="00F4196C">
        <w:rPr>
          <w:rFonts w:ascii="Roboto" w:eastAsia="Times New Roman" w:hAnsi="Roboto"/>
          <w:color w:val="000000"/>
          <w:sz w:val="21"/>
          <w:szCs w:val="21"/>
        </w:rPr>
        <w:fldChar w:fldCharType="separate"/>
      </w:r>
      <w:r w:rsidRPr="00F4196C">
        <w:rPr>
          <w:rFonts w:ascii="Roboto" w:eastAsia="Times New Roman" w:hAnsi="Roboto"/>
          <w:color w:val="03A9F4"/>
          <w:sz w:val="21"/>
          <w:szCs w:val="21"/>
          <w:u w:val="single"/>
        </w:rPr>
        <w:t>Adalah</w:t>
      </w:r>
      <w:proofErr w:type="spellEnd"/>
      <w:r w:rsidRPr="00F4196C">
        <w:rPr>
          <w:rFonts w:ascii="Roboto" w:eastAsia="Times New Roman" w:hAnsi="Roboto"/>
          <w:color w:val="03A9F4"/>
          <w:sz w:val="21"/>
          <w:szCs w:val="21"/>
          <w:u w:val="single"/>
        </w:rPr>
        <w:t>- The Legal Center for Arab Center for Arab Minorities in Israel</w:t>
      </w:r>
      <w:r w:rsidRPr="00F4196C">
        <w:rPr>
          <w:rFonts w:ascii="Roboto" w:eastAsia="Times New Roman" w:hAnsi="Roboto"/>
          <w:color w:val="000000"/>
          <w:sz w:val="21"/>
          <w:szCs w:val="21"/>
        </w:rPr>
        <w:fldChar w:fldCharType="end"/>
      </w:r>
      <w:r w:rsidRPr="00F4196C">
        <w:rPr>
          <w:rFonts w:ascii="Roboto" w:eastAsia="Times New Roman" w:hAnsi="Roboto"/>
          <w:color w:val="000000"/>
          <w:sz w:val="21"/>
          <w:szCs w:val="21"/>
        </w:rPr>
        <w:t xml:space="preserve"> was reportedly attacked by Israeli Education Minister Naftali Bennett on social media. </w:t>
      </w:r>
      <w:proofErr w:type="spellStart"/>
      <w:r w:rsidRPr="00F4196C">
        <w:rPr>
          <w:rFonts w:ascii="Roboto" w:eastAsia="Times New Roman" w:hAnsi="Roboto"/>
          <w:color w:val="000000"/>
          <w:sz w:val="21"/>
          <w:szCs w:val="21"/>
        </w:rPr>
        <w:t>Adalah</w:t>
      </w:r>
      <w:proofErr w:type="spellEnd"/>
      <w:r w:rsidRPr="00F4196C">
        <w:rPr>
          <w:rFonts w:ascii="Roboto" w:eastAsia="Times New Roman" w:hAnsi="Roboto"/>
          <w:color w:val="000000"/>
          <w:sz w:val="21"/>
          <w:szCs w:val="21"/>
        </w:rPr>
        <w:t xml:space="preserve"> issued a response explaining how “harsh videos and eyewitnesses’ testimonies from Gaza […] raise serious suspicions of war crimes.”</w:t>
      </w:r>
    </w:p>
    <w:p w14:paraId="1B0B4D51" w14:textId="77777777" w:rsidR="00F4196C" w:rsidRPr="00F4196C" w:rsidRDefault="00F4196C" w:rsidP="00F4196C">
      <w:pPr>
        <w:numPr>
          <w:ilvl w:val="0"/>
          <w:numId w:val="18"/>
        </w:numPr>
        <w:shd w:val="clear" w:color="auto" w:fill="FFFFFF"/>
        <w:spacing w:before="100" w:beforeAutospacing="1" w:after="150" w:line="240" w:lineRule="auto"/>
        <w:rPr>
          <w:rFonts w:ascii="Roboto" w:eastAsia="Times New Roman" w:hAnsi="Roboto"/>
          <w:color w:val="000000"/>
          <w:sz w:val="21"/>
          <w:szCs w:val="21"/>
        </w:rPr>
      </w:pPr>
      <w:r w:rsidRPr="00F4196C">
        <w:rPr>
          <w:rFonts w:ascii="Roboto" w:eastAsia="Times New Roman" w:hAnsi="Roboto"/>
          <w:color w:val="000000"/>
          <w:sz w:val="21"/>
          <w:szCs w:val="21"/>
          <w:shd w:val="clear" w:color="auto" w:fill="FFFF00"/>
        </w:rPr>
        <w:t>On 26 April, the </w:t>
      </w:r>
      <w:hyperlink r:id="rId7" w:history="1">
        <w:r w:rsidRPr="00F4196C">
          <w:rPr>
            <w:rFonts w:ascii="Roboto" w:eastAsia="Times New Roman" w:hAnsi="Roboto"/>
            <w:color w:val="000000"/>
            <w:sz w:val="21"/>
            <w:szCs w:val="21"/>
            <w:shd w:val="clear" w:color="auto" w:fill="FFFF00"/>
          </w:rPr>
          <w:t>Palestinian Center for Human Rights (PCHR)</w:t>
        </w:r>
      </w:hyperlink>
      <w:r w:rsidRPr="00F4196C">
        <w:rPr>
          <w:rFonts w:ascii="Roboto" w:eastAsia="Times New Roman" w:hAnsi="Roboto"/>
          <w:color w:val="000000"/>
          <w:sz w:val="21"/>
          <w:szCs w:val="21"/>
          <w:shd w:val="clear" w:color="auto" w:fill="FFFF00"/>
        </w:rPr>
        <w:t> condemned the killing of a Palestinian journalist by Israeli forces, emphasizing that targeting of journalists was a crime under international law and calling for exerting pressure to prosecute the perpetrators.</w:t>
      </w:r>
    </w:p>
    <w:p w14:paraId="1BA1E436" w14:textId="77777777" w:rsidR="00F4196C" w:rsidRPr="00F4196C" w:rsidRDefault="00F4196C" w:rsidP="00F4196C">
      <w:pPr>
        <w:numPr>
          <w:ilvl w:val="0"/>
          <w:numId w:val="18"/>
        </w:numPr>
        <w:shd w:val="clear" w:color="auto" w:fill="FFFFFF"/>
        <w:spacing w:before="100" w:beforeAutospacing="1" w:after="150" w:line="240" w:lineRule="auto"/>
        <w:rPr>
          <w:rFonts w:ascii="Roboto" w:eastAsia="Times New Roman" w:hAnsi="Roboto"/>
          <w:color w:val="000000"/>
          <w:sz w:val="21"/>
          <w:szCs w:val="21"/>
        </w:rPr>
      </w:pPr>
      <w:r w:rsidRPr="00F4196C">
        <w:rPr>
          <w:rFonts w:ascii="Roboto" w:eastAsia="Times New Roman" w:hAnsi="Roboto"/>
          <w:color w:val="000000"/>
          <w:sz w:val="21"/>
          <w:szCs w:val="21"/>
        </w:rPr>
        <w:t>On 25 April, </w:t>
      </w:r>
      <w:hyperlink r:id="rId8" w:history="1">
        <w:r w:rsidRPr="00F4196C">
          <w:rPr>
            <w:rFonts w:ascii="Roboto" w:eastAsia="Times New Roman" w:hAnsi="Roboto"/>
            <w:color w:val="03A9F4"/>
            <w:sz w:val="21"/>
            <w:szCs w:val="21"/>
            <w:u w:val="single"/>
          </w:rPr>
          <w:t xml:space="preserve">Al </w:t>
        </w:r>
        <w:proofErr w:type="spellStart"/>
        <w:r w:rsidRPr="00F4196C">
          <w:rPr>
            <w:rFonts w:ascii="Roboto" w:eastAsia="Times New Roman" w:hAnsi="Roboto"/>
            <w:color w:val="03A9F4"/>
            <w:sz w:val="21"/>
            <w:szCs w:val="21"/>
            <w:u w:val="single"/>
          </w:rPr>
          <w:t>Mezan</w:t>
        </w:r>
        <w:proofErr w:type="spellEnd"/>
        <w:r w:rsidRPr="00F4196C">
          <w:rPr>
            <w:rFonts w:ascii="Roboto" w:eastAsia="Times New Roman" w:hAnsi="Roboto"/>
            <w:color w:val="03A9F4"/>
            <w:sz w:val="21"/>
            <w:szCs w:val="21"/>
            <w:u w:val="single"/>
          </w:rPr>
          <w:t xml:space="preserve"> Center for Human Rights</w:t>
        </w:r>
      </w:hyperlink>
      <w:r w:rsidRPr="00F4196C">
        <w:rPr>
          <w:rFonts w:ascii="Roboto" w:eastAsia="Times New Roman" w:hAnsi="Roboto"/>
          <w:color w:val="000000"/>
          <w:sz w:val="21"/>
          <w:szCs w:val="21"/>
        </w:rPr>
        <w:t> issued a press release reporting a “pattern of attacks on medical staff and equipment, including patient care units” from Israeli security forces in areas of Palestinian demonstrations.</w:t>
      </w:r>
    </w:p>
    <w:p w14:paraId="2CBC9F8B" w14:textId="77777777" w:rsidR="00F4196C" w:rsidRPr="00F4196C" w:rsidRDefault="00F4196C" w:rsidP="00F4196C">
      <w:pPr>
        <w:numPr>
          <w:ilvl w:val="0"/>
          <w:numId w:val="18"/>
        </w:numPr>
        <w:shd w:val="clear" w:color="auto" w:fill="FFFFFF"/>
        <w:spacing w:before="100" w:beforeAutospacing="1" w:after="150" w:line="240" w:lineRule="auto"/>
        <w:rPr>
          <w:rFonts w:ascii="Roboto" w:eastAsia="Times New Roman" w:hAnsi="Roboto"/>
          <w:color w:val="000000"/>
          <w:sz w:val="21"/>
          <w:szCs w:val="21"/>
        </w:rPr>
      </w:pPr>
      <w:r w:rsidRPr="00F4196C">
        <w:rPr>
          <w:rFonts w:ascii="Roboto" w:eastAsia="Times New Roman" w:hAnsi="Roboto"/>
          <w:color w:val="000000"/>
          <w:sz w:val="21"/>
          <w:szCs w:val="21"/>
        </w:rPr>
        <w:t>On 21 April, </w:t>
      </w:r>
      <w:hyperlink r:id="rId9" w:history="1">
        <w:r w:rsidRPr="00F4196C">
          <w:rPr>
            <w:rFonts w:ascii="Roboto" w:eastAsia="Times New Roman" w:hAnsi="Roboto"/>
            <w:color w:val="03A9F4"/>
            <w:sz w:val="21"/>
            <w:szCs w:val="21"/>
            <w:u w:val="single"/>
          </w:rPr>
          <w:t>Al-Haq</w:t>
        </w:r>
      </w:hyperlink>
      <w:r w:rsidRPr="00F4196C">
        <w:rPr>
          <w:rFonts w:ascii="Roboto" w:eastAsia="Times New Roman" w:hAnsi="Roboto"/>
          <w:color w:val="000000"/>
          <w:sz w:val="21"/>
          <w:szCs w:val="21"/>
        </w:rPr>
        <w:t> shared the outcomes of their investigation on the recent killings of  Palestinian protesters by Israeli forces. The organization condemns “Israel’s longstanding impunity in the face of systematic human rights violations” and calls for an independent international investigation. It further calls on the International Criminal Court (ICC) to open an investigation into the situation in blockaded Gaza strip.</w:t>
      </w:r>
    </w:p>
    <w:p w14:paraId="77F0AA0F" w14:textId="0407A699" w:rsidR="00F4196C" w:rsidRPr="00F4196C" w:rsidRDefault="00F4196C" w:rsidP="00F4196C">
      <w:pPr>
        <w:numPr>
          <w:ilvl w:val="0"/>
          <w:numId w:val="18"/>
        </w:numPr>
        <w:shd w:val="clear" w:color="auto" w:fill="FFFFFF"/>
        <w:spacing w:before="100" w:beforeAutospacing="1" w:after="150" w:line="240" w:lineRule="auto"/>
        <w:rPr>
          <w:rFonts w:ascii="Roboto" w:eastAsia="Times New Roman" w:hAnsi="Roboto"/>
          <w:color w:val="000000"/>
          <w:sz w:val="21"/>
          <w:szCs w:val="21"/>
        </w:rPr>
      </w:pPr>
      <w:r w:rsidRPr="00F4196C">
        <w:rPr>
          <w:rFonts w:ascii="Roboto" w:eastAsia="Times New Roman" w:hAnsi="Roboto"/>
          <w:color w:val="000000"/>
          <w:sz w:val="21"/>
          <w:szCs w:val="21"/>
        </w:rPr>
        <w:t>On 20 April, </w:t>
      </w:r>
      <w:proofErr w:type="spellStart"/>
      <w:r w:rsidRPr="00F4196C">
        <w:rPr>
          <w:rFonts w:ascii="Roboto" w:eastAsia="Times New Roman" w:hAnsi="Roboto"/>
          <w:color w:val="000000"/>
          <w:sz w:val="21"/>
          <w:szCs w:val="21"/>
        </w:rPr>
        <w:fldChar w:fldCharType="begin"/>
      </w:r>
      <w:r w:rsidRPr="00F4196C">
        <w:rPr>
          <w:rFonts w:ascii="Roboto" w:eastAsia="Times New Roman" w:hAnsi="Roboto"/>
          <w:color w:val="000000"/>
          <w:sz w:val="21"/>
          <w:szCs w:val="21"/>
        </w:rPr>
        <w:instrText xml:space="preserve"> HYPERLINK "http://www.hamoked.org/Document.aspx?dID=Updates1979" </w:instrText>
      </w:r>
      <w:r w:rsidRPr="00F4196C">
        <w:rPr>
          <w:rFonts w:ascii="Roboto" w:eastAsia="Times New Roman" w:hAnsi="Roboto"/>
          <w:color w:val="000000"/>
          <w:sz w:val="21"/>
          <w:szCs w:val="21"/>
        </w:rPr>
        <w:fldChar w:fldCharType="separate"/>
      </w:r>
      <w:r w:rsidRPr="00F4196C">
        <w:rPr>
          <w:rFonts w:ascii="Roboto" w:eastAsia="Times New Roman" w:hAnsi="Roboto"/>
          <w:color w:val="03A9F4"/>
          <w:sz w:val="21"/>
          <w:szCs w:val="21"/>
          <w:u w:val="single"/>
        </w:rPr>
        <w:t>HaMoked</w:t>
      </w:r>
      <w:proofErr w:type="spellEnd"/>
      <w:r w:rsidRPr="00F4196C">
        <w:rPr>
          <w:rFonts w:ascii="Roboto" w:eastAsia="Times New Roman" w:hAnsi="Roboto"/>
          <w:color w:val="000000"/>
          <w:sz w:val="21"/>
          <w:szCs w:val="21"/>
        </w:rPr>
        <w:fldChar w:fldCharType="end"/>
      </w:r>
      <w:r w:rsidRPr="00F4196C">
        <w:rPr>
          <w:rFonts w:ascii="Roboto" w:eastAsia="Times New Roman" w:hAnsi="Roboto"/>
          <w:color w:val="000000"/>
          <w:sz w:val="21"/>
          <w:szCs w:val="21"/>
        </w:rPr>
        <w:t> petitioned the High Court of Justice in Israel to instruct the military to respond to their request of clarifications with regards to their permit regime in the “Seam Zone”, the area between the separation wall and the Green Line. </w:t>
      </w:r>
    </w:p>
    <w:p w14:paraId="66B8F849" w14:textId="77777777" w:rsidR="00F4196C" w:rsidRPr="00F4196C" w:rsidRDefault="00F4196C" w:rsidP="00F4196C">
      <w:pPr>
        <w:shd w:val="clear" w:color="auto" w:fill="FFFFFF"/>
        <w:spacing w:after="300" w:line="240" w:lineRule="auto"/>
        <w:rPr>
          <w:rFonts w:ascii="Roboto" w:eastAsia="Times New Roman" w:hAnsi="Roboto"/>
          <w:color w:val="000000"/>
          <w:sz w:val="21"/>
          <w:szCs w:val="21"/>
        </w:rPr>
      </w:pPr>
      <w:r w:rsidRPr="00F4196C">
        <w:rPr>
          <w:rFonts w:ascii="Roboto" w:eastAsia="Times New Roman" w:hAnsi="Roboto"/>
          <w:b/>
          <w:bCs/>
          <w:color w:val="000000"/>
          <w:sz w:val="21"/>
          <w:szCs w:val="21"/>
        </w:rPr>
        <w:t>Europe</w:t>
      </w:r>
    </w:p>
    <w:p w14:paraId="6119E5A7" w14:textId="77777777" w:rsidR="00F4196C" w:rsidRPr="00F4196C" w:rsidRDefault="00F4196C" w:rsidP="00F4196C">
      <w:pPr>
        <w:numPr>
          <w:ilvl w:val="0"/>
          <w:numId w:val="19"/>
        </w:numPr>
        <w:shd w:val="clear" w:color="auto" w:fill="FFFFFF"/>
        <w:spacing w:before="100" w:beforeAutospacing="1" w:after="150" w:line="240" w:lineRule="auto"/>
        <w:rPr>
          <w:rFonts w:ascii="Roboto" w:eastAsia="Times New Roman" w:hAnsi="Roboto"/>
          <w:color w:val="000000"/>
          <w:sz w:val="21"/>
          <w:szCs w:val="21"/>
        </w:rPr>
      </w:pPr>
      <w:r w:rsidRPr="00F4196C">
        <w:rPr>
          <w:rFonts w:ascii="Roboto" w:eastAsia="Times New Roman" w:hAnsi="Roboto"/>
          <w:color w:val="000000"/>
          <w:sz w:val="21"/>
          <w:szCs w:val="21"/>
        </w:rPr>
        <w:lastRenderedPageBreak/>
        <w:t>On 26 April, the </w:t>
      </w:r>
      <w:hyperlink r:id="rId10" w:history="1">
        <w:r w:rsidRPr="00F4196C">
          <w:rPr>
            <w:rFonts w:ascii="Roboto" w:eastAsia="Times New Roman" w:hAnsi="Roboto"/>
            <w:color w:val="03A9F4"/>
            <w:sz w:val="21"/>
            <w:szCs w:val="21"/>
            <w:u w:val="single"/>
          </w:rPr>
          <w:t>Norwegian Refugee Council</w:t>
        </w:r>
      </w:hyperlink>
      <w:r w:rsidRPr="00F4196C">
        <w:rPr>
          <w:rFonts w:ascii="Roboto" w:eastAsia="Times New Roman" w:hAnsi="Roboto"/>
          <w:color w:val="000000"/>
          <w:sz w:val="21"/>
          <w:szCs w:val="21"/>
        </w:rPr>
        <w:t> (NRC) published an article on “Gaza: The world’s largest open-air prison.” It describes the impact of 50 years of occupation and ten years of blockade on the lives of 1.9 million Palestinians in the Gaza strip, leading to the current protests. NRC shared statistics on undrinkable ground water, access to humanitarian aid, medical care and availability of electricity.</w:t>
      </w:r>
    </w:p>
    <w:p w14:paraId="398C2F67" w14:textId="77777777" w:rsidR="00F4196C" w:rsidRPr="00F4196C" w:rsidRDefault="00F4196C" w:rsidP="00F4196C">
      <w:pPr>
        <w:shd w:val="clear" w:color="auto" w:fill="FFFFFF"/>
        <w:spacing w:after="300" w:line="240" w:lineRule="auto"/>
        <w:rPr>
          <w:rFonts w:ascii="Roboto" w:eastAsia="Times New Roman" w:hAnsi="Roboto"/>
          <w:color w:val="000000"/>
          <w:sz w:val="21"/>
          <w:szCs w:val="21"/>
        </w:rPr>
      </w:pPr>
      <w:r w:rsidRPr="00F4196C">
        <w:rPr>
          <w:rFonts w:ascii="Roboto" w:eastAsia="Times New Roman" w:hAnsi="Roboto"/>
          <w:b/>
          <w:bCs/>
          <w:color w:val="000000"/>
          <w:sz w:val="21"/>
          <w:szCs w:val="21"/>
        </w:rPr>
        <w:t>North America</w:t>
      </w:r>
    </w:p>
    <w:p w14:paraId="5203664C" w14:textId="77777777" w:rsidR="00F4196C" w:rsidRPr="00F4196C" w:rsidRDefault="00F4196C" w:rsidP="00F4196C">
      <w:pPr>
        <w:numPr>
          <w:ilvl w:val="0"/>
          <w:numId w:val="20"/>
        </w:numPr>
        <w:shd w:val="clear" w:color="auto" w:fill="FFFFFF"/>
        <w:spacing w:before="100" w:beforeAutospacing="1" w:after="150" w:line="240" w:lineRule="auto"/>
        <w:rPr>
          <w:rFonts w:ascii="Roboto" w:eastAsia="Times New Roman" w:hAnsi="Roboto"/>
          <w:color w:val="000000"/>
          <w:sz w:val="21"/>
          <w:szCs w:val="21"/>
        </w:rPr>
      </w:pPr>
      <w:r w:rsidRPr="00F4196C">
        <w:rPr>
          <w:rFonts w:ascii="Roboto" w:eastAsia="Times New Roman" w:hAnsi="Roboto"/>
          <w:color w:val="000000"/>
          <w:sz w:val="21"/>
          <w:szCs w:val="21"/>
        </w:rPr>
        <w:t>On 24 April, the </w:t>
      </w:r>
      <w:hyperlink r:id="rId11" w:history="1">
        <w:r w:rsidRPr="00F4196C">
          <w:rPr>
            <w:rFonts w:ascii="Roboto" w:eastAsia="Times New Roman" w:hAnsi="Roboto"/>
            <w:color w:val="03A9F4"/>
            <w:sz w:val="21"/>
            <w:szCs w:val="21"/>
            <w:u w:val="single"/>
          </w:rPr>
          <w:t>Palestine Centre at Columbia University</w:t>
        </w:r>
      </w:hyperlink>
      <w:r w:rsidRPr="00F4196C">
        <w:rPr>
          <w:rFonts w:ascii="Roboto" w:eastAsia="Times New Roman" w:hAnsi="Roboto"/>
          <w:color w:val="000000"/>
          <w:sz w:val="21"/>
          <w:szCs w:val="21"/>
        </w:rPr>
        <w:t> organized the screening of</w:t>
      </w:r>
      <w:r w:rsidRPr="00F4196C">
        <w:rPr>
          <w:rFonts w:ascii="Roboto" w:eastAsia="Times New Roman" w:hAnsi="Roboto"/>
          <w:color w:val="000000"/>
          <w:sz w:val="21"/>
          <w:szCs w:val="21"/>
        </w:rPr>
        <w:br/>
        <w:t xml:space="preserve">“A World Not Ours” followed by a discussion with film director Mahdi </w:t>
      </w:r>
      <w:proofErr w:type="spellStart"/>
      <w:r w:rsidRPr="00F4196C">
        <w:rPr>
          <w:rFonts w:ascii="Roboto" w:eastAsia="Times New Roman" w:hAnsi="Roboto"/>
          <w:color w:val="000000"/>
          <w:sz w:val="21"/>
          <w:szCs w:val="21"/>
        </w:rPr>
        <w:t>Fleifel</w:t>
      </w:r>
      <w:proofErr w:type="spellEnd"/>
      <w:r w:rsidRPr="00F4196C">
        <w:rPr>
          <w:rFonts w:ascii="Roboto" w:eastAsia="Times New Roman" w:hAnsi="Roboto"/>
          <w:color w:val="000000"/>
          <w:sz w:val="21"/>
          <w:szCs w:val="21"/>
        </w:rPr>
        <w:t>. The film is a portrait of three generations of exile in the Palestinian refugee camp Ain el-</w:t>
      </w:r>
      <w:proofErr w:type="spellStart"/>
      <w:r w:rsidRPr="00F4196C">
        <w:rPr>
          <w:rFonts w:ascii="Roboto" w:eastAsia="Times New Roman" w:hAnsi="Roboto"/>
          <w:color w:val="000000"/>
          <w:sz w:val="21"/>
          <w:szCs w:val="21"/>
        </w:rPr>
        <w:t>Helweh</w:t>
      </w:r>
      <w:proofErr w:type="spellEnd"/>
      <w:r w:rsidRPr="00F4196C">
        <w:rPr>
          <w:rFonts w:ascii="Roboto" w:eastAsia="Times New Roman" w:hAnsi="Roboto"/>
          <w:color w:val="000000"/>
          <w:sz w:val="21"/>
          <w:szCs w:val="21"/>
        </w:rPr>
        <w:t xml:space="preserve"> in southern Lebanon.</w:t>
      </w:r>
    </w:p>
    <w:p w14:paraId="67785051" w14:textId="77777777" w:rsidR="00F4196C" w:rsidRPr="00F4196C" w:rsidRDefault="00F4196C" w:rsidP="00F4196C">
      <w:pPr>
        <w:shd w:val="clear" w:color="auto" w:fill="FFFFFF"/>
        <w:spacing w:after="300" w:line="240" w:lineRule="auto"/>
        <w:rPr>
          <w:rFonts w:ascii="Roboto" w:eastAsia="Times New Roman" w:hAnsi="Roboto"/>
          <w:color w:val="000000"/>
          <w:sz w:val="21"/>
          <w:szCs w:val="21"/>
        </w:rPr>
      </w:pPr>
      <w:r w:rsidRPr="00F4196C">
        <w:rPr>
          <w:rFonts w:ascii="Roboto" w:eastAsia="Times New Roman" w:hAnsi="Roboto"/>
          <w:b/>
          <w:bCs/>
          <w:color w:val="000000"/>
          <w:sz w:val="21"/>
          <w:szCs w:val="21"/>
        </w:rPr>
        <w:t>United Nations </w:t>
      </w:r>
    </w:p>
    <w:p w14:paraId="0DAE240C" w14:textId="77777777" w:rsidR="00F4196C" w:rsidRPr="00F4196C" w:rsidRDefault="00F4196C" w:rsidP="00F4196C">
      <w:pPr>
        <w:numPr>
          <w:ilvl w:val="0"/>
          <w:numId w:val="21"/>
        </w:numPr>
        <w:shd w:val="clear" w:color="auto" w:fill="FFFFFF"/>
        <w:spacing w:before="100" w:beforeAutospacing="1" w:after="150" w:line="240" w:lineRule="auto"/>
        <w:rPr>
          <w:rFonts w:ascii="Roboto" w:eastAsia="Times New Roman" w:hAnsi="Roboto"/>
          <w:color w:val="000000"/>
          <w:sz w:val="21"/>
          <w:szCs w:val="21"/>
        </w:rPr>
      </w:pPr>
      <w:hyperlink r:id="rId12" w:history="1">
        <w:r w:rsidRPr="00F4196C">
          <w:rPr>
            <w:rFonts w:ascii="Roboto" w:eastAsia="Times New Roman" w:hAnsi="Roboto"/>
            <w:color w:val="03A9F4"/>
            <w:sz w:val="21"/>
            <w:szCs w:val="21"/>
            <w:u w:val="single"/>
          </w:rPr>
          <w:t>The Committee on the Exercise of the Inalienable Rights of the Palestinian People</w:t>
        </w:r>
      </w:hyperlink>
      <w:r w:rsidRPr="00F4196C">
        <w:rPr>
          <w:rFonts w:ascii="Roboto" w:eastAsia="Times New Roman" w:hAnsi="Roboto"/>
          <w:color w:val="000000"/>
          <w:sz w:val="21"/>
          <w:szCs w:val="21"/>
        </w:rPr>
        <w:t> (CEIRPP) and the Organization of Islamic Cooperation (OIC) will jointly convene an international conference under the theme “The Question of Jerusalem after 50 years of Occupation and 25 years of the Oslo Accords” in Rabat, Morocco, on 26-28 June 2018.</w:t>
      </w:r>
    </w:p>
    <w:p w14:paraId="6CA9940F" w14:textId="77777777" w:rsidR="00F4196C" w:rsidRPr="00F4196C" w:rsidRDefault="00F4196C" w:rsidP="00F4196C">
      <w:pPr>
        <w:numPr>
          <w:ilvl w:val="0"/>
          <w:numId w:val="21"/>
        </w:numPr>
        <w:shd w:val="clear" w:color="auto" w:fill="FFFFFF"/>
        <w:spacing w:before="100" w:beforeAutospacing="1" w:after="150" w:line="240" w:lineRule="auto"/>
        <w:rPr>
          <w:rFonts w:ascii="Roboto" w:eastAsia="Times New Roman" w:hAnsi="Roboto"/>
          <w:color w:val="000000"/>
          <w:sz w:val="21"/>
          <w:szCs w:val="21"/>
        </w:rPr>
      </w:pPr>
      <w:r w:rsidRPr="00F4196C">
        <w:rPr>
          <w:rFonts w:ascii="Roboto" w:eastAsia="Times New Roman" w:hAnsi="Roboto"/>
          <w:color w:val="000000"/>
          <w:sz w:val="21"/>
          <w:szCs w:val="21"/>
        </w:rPr>
        <w:t>To mark the anniversary of the 1948 war and subsequent uprooting and mass displacement of Palestinians, </w:t>
      </w:r>
      <w:hyperlink r:id="rId13" w:history="1">
        <w:r w:rsidRPr="00F4196C">
          <w:rPr>
            <w:rFonts w:ascii="Roboto" w:eastAsia="Times New Roman" w:hAnsi="Roboto"/>
            <w:color w:val="03A9F4"/>
            <w:sz w:val="21"/>
            <w:szCs w:val="21"/>
            <w:u w:val="single"/>
          </w:rPr>
          <w:t>the Committee on the Exercise of the Inalienable Rights of the Palestinian People</w:t>
        </w:r>
      </w:hyperlink>
      <w:r w:rsidRPr="00F4196C">
        <w:rPr>
          <w:rFonts w:ascii="Roboto" w:eastAsia="Times New Roman" w:hAnsi="Roboto"/>
          <w:color w:val="000000"/>
          <w:sz w:val="21"/>
          <w:szCs w:val="21"/>
        </w:rPr>
        <w:t> (CEIRPP) will convene the two-day Forum “70 years after 1948- Lessons to Achieve a Sustainable Peace” at the UN Headquarters, NY, on 17-18 May 2018.</w:t>
      </w:r>
    </w:p>
    <w:p w14:paraId="40A1EA07" w14:textId="77777777" w:rsidR="00F4196C" w:rsidRPr="00F4196C" w:rsidRDefault="00F4196C" w:rsidP="00F4196C">
      <w:pPr>
        <w:numPr>
          <w:ilvl w:val="0"/>
          <w:numId w:val="21"/>
        </w:numPr>
        <w:shd w:val="clear" w:color="auto" w:fill="FFFFFF"/>
        <w:spacing w:before="100" w:beforeAutospacing="1" w:after="150" w:line="240" w:lineRule="auto"/>
        <w:rPr>
          <w:rFonts w:ascii="Roboto" w:eastAsia="Times New Roman" w:hAnsi="Roboto"/>
          <w:color w:val="000000"/>
          <w:sz w:val="21"/>
          <w:szCs w:val="21"/>
        </w:rPr>
      </w:pPr>
      <w:r w:rsidRPr="00F4196C">
        <w:rPr>
          <w:rFonts w:ascii="Roboto" w:eastAsia="Times New Roman" w:hAnsi="Roboto"/>
          <w:color w:val="000000"/>
          <w:sz w:val="21"/>
          <w:szCs w:val="21"/>
        </w:rPr>
        <w:t>The </w:t>
      </w:r>
      <w:hyperlink r:id="rId14" w:history="1">
        <w:r w:rsidRPr="00F4196C">
          <w:rPr>
            <w:rFonts w:ascii="Roboto" w:eastAsia="Times New Roman" w:hAnsi="Roboto"/>
            <w:color w:val="03A9F4"/>
            <w:sz w:val="21"/>
            <w:szCs w:val="21"/>
            <w:u w:val="single"/>
          </w:rPr>
          <w:t>NGO Branch at the Office of Intergovernmental Support and Coordination for Sustainable Development</w:t>
        </w:r>
      </w:hyperlink>
      <w:r w:rsidRPr="00F4196C">
        <w:rPr>
          <w:rFonts w:ascii="Roboto" w:eastAsia="Times New Roman" w:hAnsi="Roboto"/>
          <w:color w:val="000000"/>
          <w:sz w:val="21"/>
          <w:szCs w:val="21"/>
        </w:rPr>
        <w:t> in UN DESA, is inviting NGOs interested to apply for consultative status with ECOSOC, to an online informational session on 2 May 2018.</w:t>
      </w:r>
    </w:p>
    <w:p w14:paraId="1E9BDBA6" w14:textId="77777777" w:rsidR="00F4196C" w:rsidRPr="00F4196C" w:rsidRDefault="00F4196C" w:rsidP="00F4196C">
      <w:pPr>
        <w:numPr>
          <w:ilvl w:val="0"/>
          <w:numId w:val="21"/>
        </w:numPr>
        <w:shd w:val="clear" w:color="auto" w:fill="FFFFFF"/>
        <w:spacing w:before="100" w:beforeAutospacing="1" w:after="150" w:line="240" w:lineRule="auto"/>
        <w:rPr>
          <w:rFonts w:ascii="Roboto" w:eastAsia="Times New Roman" w:hAnsi="Roboto"/>
          <w:color w:val="000000"/>
          <w:sz w:val="21"/>
          <w:szCs w:val="21"/>
        </w:rPr>
      </w:pPr>
      <w:r w:rsidRPr="00F4196C">
        <w:rPr>
          <w:rFonts w:ascii="Roboto" w:eastAsia="Times New Roman" w:hAnsi="Roboto"/>
          <w:color w:val="000000"/>
          <w:sz w:val="21"/>
          <w:szCs w:val="21"/>
        </w:rPr>
        <w:t>On 27 April, </w:t>
      </w:r>
      <w:hyperlink r:id="rId15" w:history="1">
        <w:r w:rsidRPr="00F4196C">
          <w:rPr>
            <w:rFonts w:ascii="Roboto" w:eastAsia="Times New Roman" w:hAnsi="Roboto"/>
            <w:color w:val="03A9F4"/>
            <w:sz w:val="21"/>
            <w:szCs w:val="21"/>
            <w:u w:val="single"/>
          </w:rPr>
          <w:t>UN High Commissioner for Human Rights (OHCHR)</w:t>
        </w:r>
      </w:hyperlink>
      <w:r w:rsidRPr="00F4196C">
        <w:rPr>
          <w:rFonts w:ascii="Roboto" w:eastAsia="Times New Roman" w:hAnsi="Roboto"/>
          <w:color w:val="000000"/>
          <w:sz w:val="21"/>
          <w:szCs w:val="21"/>
        </w:rPr>
        <w:t> </w:t>
      </w:r>
      <w:proofErr w:type="spellStart"/>
      <w:r w:rsidRPr="00F4196C">
        <w:rPr>
          <w:rFonts w:ascii="Roboto" w:eastAsia="Times New Roman" w:hAnsi="Roboto"/>
          <w:color w:val="000000"/>
          <w:sz w:val="21"/>
          <w:szCs w:val="21"/>
        </w:rPr>
        <w:t>Zeid</w:t>
      </w:r>
      <w:proofErr w:type="spellEnd"/>
      <w:r w:rsidRPr="00F4196C">
        <w:rPr>
          <w:rFonts w:ascii="Roboto" w:eastAsia="Times New Roman" w:hAnsi="Roboto"/>
          <w:color w:val="000000"/>
          <w:sz w:val="21"/>
          <w:szCs w:val="21"/>
        </w:rPr>
        <w:t xml:space="preserve"> </w:t>
      </w:r>
      <w:proofErr w:type="spellStart"/>
      <w:r w:rsidRPr="00F4196C">
        <w:rPr>
          <w:rFonts w:ascii="Roboto" w:eastAsia="Times New Roman" w:hAnsi="Roboto"/>
          <w:color w:val="000000"/>
          <w:sz w:val="21"/>
          <w:szCs w:val="21"/>
        </w:rPr>
        <w:t>Ra’ad</w:t>
      </w:r>
      <w:proofErr w:type="spellEnd"/>
      <w:r w:rsidRPr="00F4196C">
        <w:rPr>
          <w:rFonts w:ascii="Roboto" w:eastAsia="Times New Roman" w:hAnsi="Roboto"/>
          <w:color w:val="000000"/>
          <w:sz w:val="21"/>
          <w:szCs w:val="21"/>
        </w:rPr>
        <w:t xml:space="preserve"> Al Hussein called on Israel to ensure that its security forces do not resort to the use of excessive force, following the many deaths and injuries sustained by Palestinians, including children, in Gaza during the past month.</w:t>
      </w:r>
    </w:p>
    <w:p w14:paraId="5C461F42" w14:textId="77777777" w:rsidR="00F4196C" w:rsidRPr="00F4196C" w:rsidRDefault="00F4196C" w:rsidP="00F4196C">
      <w:pPr>
        <w:numPr>
          <w:ilvl w:val="0"/>
          <w:numId w:val="21"/>
        </w:numPr>
        <w:shd w:val="clear" w:color="auto" w:fill="FFFFFF"/>
        <w:spacing w:before="100" w:beforeAutospacing="1" w:after="150" w:line="240" w:lineRule="auto"/>
        <w:rPr>
          <w:rFonts w:ascii="Roboto" w:eastAsia="Times New Roman" w:hAnsi="Roboto"/>
          <w:color w:val="000000"/>
          <w:sz w:val="21"/>
          <w:szCs w:val="21"/>
        </w:rPr>
      </w:pPr>
      <w:r w:rsidRPr="00F4196C">
        <w:rPr>
          <w:rFonts w:ascii="Roboto" w:eastAsia="Times New Roman" w:hAnsi="Roboto"/>
          <w:color w:val="000000"/>
          <w:sz w:val="21"/>
          <w:szCs w:val="21"/>
        </w:rPr>
        <w:t>On 26 April, </w:t>
      </w:r>
      <w:hyperlink r:id="rId16" w:history="1">
        <w:r w:rsidRPr="00F4196C">
          <w:rPr>
            <w:rFonts w:ascii="Roboto" w:eastAsia="Times New Roman" w:hAnsi="Roboto"/>
            <w:color w:val="03A9F4"/>
            <w:sz w:val="21"/>
            <w:szCs w:val="21"/>
            <w:u w:val="single"/>
          </w:rPr>
          <w:t>UN Special Coordinator for the Middle East Process</w:t>
        </w:r>
      </w:hyperlink>
      <w:r w:rsidRPr="00F4196C">
        <w:rPr>
          <w:rFonts w:ascii="Roboto" w:eastAsia="Times New Roman" w:hAnsi="Roboto"/>
          <w:color w:val="000000"/>
          <w:sz w:val="21"/>
          <w:szCs w:val="21"/>
        </w:rPr>
        <w:t xml:space="preserve">, </w:t>
      </w:r>
      <w:proofErr w:type="spellStart"/>
      <w:r w:rsidRPr="00F4196C">
        <w:rPr>
          <w:rFonts w:ascii="Roboto" w:eastAsia="Times New Roman" w:hAnsi="Roboto"/>
          <w:color w:val="000000"/>
          <w:sz w:val="21"/>
          <w:szCs w:val="21"/>
        </w:rPr>
        <w:t>Nickolay</w:t>
      </w:r>
      <w:proofErr w:type="spellEnd"/>
      <w:r w:rsidRPr="00F4196C">
        <w:rPr>
          <w:rFonts w:ascii="Roboto" w:eastAsia="Times New Roman" w:hAnsi="Roboto"/>
          <w:color w:val="000000"/>
          <w:sz w:val="21"/>
          <w:szCs w:val="21"/>
        </w:rPr>
        <w:t xml:space="preserve"> </w:t>
      </w:r>
      <w:proofErr w:type="spellStart"/>
      <w:r w:rsidRPr="00F4196C">
        <w:rPr>
          <w:rFonts w:ascii="Roboto" w:eastAsia="Times New Roman" w:hAnsi="Roboto"/>
          <w:color w:val="000000"/>
          <w:sz w:val="21"/>
          <w:szCs w:val="21"/>
        </w:rPr>
        <w:t>Mladenov</w:t>
      </w:r>
      <w:proofErr w:type="spellEnd"/>
      <w:r w:rsidRPr="00F4196C">
        <w:rPr>
          <w:rFonts w:ascii="Roboto" w:eastAsia="Times New Roman" w:hAnsi="Roboto"/>
          <w:color w:val="000000"/>
          <w:sz w:val="21"/>
          <w:szCs w:val="21"/>
        </w:rPr>
        <w:t>, delivered a briefing to the Security Council on the situation in the Middle East, and particularly on increased incidents during demonstrations since 30 March and risks of war in Gaza. The Special Coordinator has engaged in “intense efforts with all sides to reduce risks of friction” and welcomed the efforts, particularly of Egypt, and others to the same effect.</w:t>
      </w:r>
    </w:p>
    <w:p w14:paraId="19724D6E" w14:textId="77777777" w:rsidR="006258ED" w:rsidRDefault="006258ED" w:rsidP="006258ED">
      <w:pPr>
        <w:spacing w:after="0"/>
      </w:pPr>
    </w:p>
    <w:sectPr w:rsidR="00625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5A5"/>
    <w:multiLevelType w:val="multilevel"/>
    <w:tmpl w:val="4D72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A43A4"/>
    <w:multiLevelType w:val="multilevel"/>
    <w:tmpl w:val="7C4A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A4BB1"/>
    <w:multiLevelType w:val="multilevel"/>
    <w:tmpl w:val="0E98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44814"/>
    <w:multiLevelType w:val="multilevel"/>
    <w:tmpl w:val="E5C4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94C01"/>
    <w:multiLevelType w:val="multilevel"/>
    <w:tmpl w:val="289C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310CF"/>
    <w:multiLevelType w:val="multilevel"/>
    <w:tmpl w:val="1720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25265"/>
    <w:multiLevelType w:val="multilevel"/>
    <w:tmpl w:val="5D1C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53D72"/>
    <w:multiLevelType w:val="multilevel"/>
    <w:tmpl w:val="D992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9C380D"/>
    <w:multiLevelType w:val="multilevel"/>
    <w:tmpl w:val="F666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0142E1"/>
    <w:multiLevelType w:val="multilevel"/>
    <w:tmpl w:val="FB3A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C1341F"/>
    <w:multiLevelType w:val="multilevel"/>
    <w:tmpl w:val="784C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D338CA"/>
    <w:multiLevelType w:val="multilevel"/>
    <w:tmpl w:val="C0B4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E0D33"/>
    <w:multiLevelType w:val="multilevel"/>
    <w:tmpl w:val="2FFE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AB0404"/>
    <w:multiLevelType w:val="multilevel"/>
    <w:tmpl w:val="8614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262190"/>
    <w:multiLevelType w:val="multilevel"/>
    <w:tmpl w:val="8E4E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FB204B"/>
    <w:multiLevelType w:val="multilevel"/>
    <w:tmpl w:val="2D76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B1E2313"/>
    <w:multiLevelType w:val="multilevel"/>
    <w:tmpl w:val="9834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70014B"/>
    <w:multiLevelType w:val="multilevel"/>
    <w:tmpl w:val="7958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175CE0"/>
    <w:multiLevelType w:val="multilevel"/>
    <w:tmpl w:val="A124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num>
  <w:num w:numId="3">
    <w:abstractNumId w:val="10"/>
  </w:num>
  <w:num w:numId="4">
    <w:abstractNumId w:val="0"/>
  </w:num>
  <w:num w:numId="5">
    <w:abstractNumId w:val="18"/>
  </w:num>
  <w:num w:numId="6">
    <w:abstractNumId w:val="17"/>
  </w:num>
  <w:num w:numId="7">
    <w:abstractNumId w:val="6"/>
  </w:num>
  <w:num w:numId="8">
    <w:abstractNumId w:val="8"/>
  </w:num>
  <w:num w:numId="9">
    <w:abstractNumId w:val="2"/>
  </w:num>
  <w:num w:numId="10">
    <w:abstractNumId w:val="15"/>
  </w:num>
  <w:num w:numId="11">
    <w:abstractNumId w:val="5"/>
  </w:num>
  <w:num w:numId="12">
    <w:abstractNumId w:val="9"/>
  </w:num>
  <w:num w:numId="13">
    <w:abstractNumId w:val="19"/>
  </w:num>
  <w:num w:numId="14">
    <w:abstractNumId w:val="4"/>
  </w:num>
  <w:num w:numId="15">
    <w:abstractNumId w:val="13"/>
  </w:num>
  <w:num w:numId="16">
    <w:abstractNumId w:val="12"/>
  </w:num>
  <w:num w:numId="17">
    <w:abstractNumId w:val="14"/>
  </w:num>
  <w:num w:numId="18">
    <w:abstractNumId w:val="7"/>
  </w:num>
  <w:num w:numId="19">
    <w:abstractNumId w:val="3"/>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ED"/>
    <w:rsid w:val="000B78AB"/>
    <w:rsid w:val="00506878"/>
    <w:rsid w:val="006258ED"/>
    <w:rsid w:val="00826F35"/>
    <w:rsid w:val="009E74FA"/>
    <w:rsid w:val="00CB7618"/>
    <w:rsid w:val="00D00569"/>
    <w:rsid w:val="00D7593B"/>
    <w:rsid w:val="00F4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9072"/>
  <w15:chartTrackingRefBased/>
  <w15:docId w15:val="{04687BA2-1772-44DB-A2AF-EE7A41C5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6258ED"/>
    <w:rPr>
      <w:color w:val="0563C1" w:themeColor="hyperlink"/>
      <w:u w:val="single"/>
    </w:rPr>
  </w:style>
  <w:style w:type="character" w:styleId="UnresolvedMention">
    <w:name w:val="Unresolved Mention"/>
    <w:basedOn w:val="DefaultParagraphFont"/>
    <w:uiPriority w:val="99"/>
    <w:semiHidden/>
    <w:unhideWhenUsed/>
    <w:rsid w:val="00625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5097">
      <w:bodyDiv w:val="1"/>
      <w:marLeft w:val="0"/>
      <w:marRight w:val="0"/>
      <w:marTop w:val="0"/>
      <w:marBottom w:val="0"/>
      <w:divBdr>
        <w:top w:val="none" w:sz="0" w:space="0" w:color="auto"/>
        <w:left w:val="none" w:sz="0" w:space="0" w:color="auto"/>
        <w:bottom w:val="none" w:sz="0" w:space="0" w:color="auto"/>
        <w:right w:val="none" w:sz="0" w:space="0" w:color="auto"/>
      </w:divBdr>
    </w:div>
    <w:div w:id="395977661">
      <w:bodyDiv w:val="1"/>
      <w:marLeft w:val="0"/>
      <w:marRight w:val="0"/>
      <w:marTop w:val="0"/>
      <w:marBottom w:val="0"/>
      <w:divBdr>
        <w:top w:val="none" w:sz="0" w:space="0" w:color="auto"/>
        <w:left w:val="none" w:sz="0" w:space="0" w:color="auto"/>
        <w:bottom w:val="none" w:sz="0" w:space="0" w:color="auto"/>
        <w:right w:val="none" w:sz="0" w:space="0" w:color="auto"/>
      </w:divBdr>
    </w:div>
    <w:div w:id="468282536">
      <w:bodyDiv w:val="1"/>
      <w:marLeft w:val="0"/>
      <w:marRight w:val="0"/>
      <w:marTop w:val="0"/>
      <w:marBottom w:val="0"/>
      <w:divBdr>
        <w:top w:val="none" w:sz="0" w:space="0" w:color="auto"/>
        <w:left w:val="none" w:sz="0" w:space="0" w:color="auto"/>
        <w:bottom w:val="none" w:sz="0" w:space="0" w:color="auto"/>
        <w:right w:val="none" w:sz="0" w:space="0" w:color="auto"/>
      </w:divBdr>
    </w:div>
    <w:div w:id="886260856">
      <w:bodyDiv w:val="1"/>
      <w:marLeft w:val="0"/>
      <w:marRight w:val="0"/>
      <w:marTop w:val="0"/>
      <w:marBottom w:val="0"/>
      <w:divBdr>
        <w:top w:val="none" w:sz="0" w:space="0" w:color="auto"/>
        <w:left w:val="none" w:sz="0" w:space="0" w:color="auto"/>
        <w:bottom w:val="none" w:sz="0" w:space="0" w:color="auto"/>
        <w:right w:val="none" w:sz="0" w:space="0" w:color="auto"/>
      </w:divBdr>
    </w:div>
    <w:div w:id="1225678691">
      <w:bodyDiv w:val="1"/>
      <w:marLeft w:val="0"/>
      <w:marRight w:val="0"/>
      <w:marTop w:val="0"/>
      <w:marBottom w:val="0"/>
      <w:divBdr>
        <w:top w:val="none" w:sz="0" w:space="0" w:color="auto"/>
        <w:left w:val="none" w:sz="0" w:space="0" w:color="auto"/>
        <w:bottom w:val="none" w:sz="0" w:space="0" w:color="auto"/>
        <w:right w:val="none" w:sz="0" w:space="0" w:color="auto"/>
      </w:divBdr>
      <w:divsChild>
        <w:div w:id="478302339">
          <w:marLeft w:val="0"/>
          <w:marRight w:val="0"/>
          <w:marTop w:val="0"/>
          <w:marBottom w:val="0"/>
          <w:divBdr>
            <w:top w:val="none" w:sz="0" w:space="0" w:color="auto"/>
            <w:left w:val="none" w:sz="0" w:space="0" w:color="auto"/>
            <w:bottom w:val="none" w:sz="0" w:space="0" w:color="auto"/>
            <w:right w:val="none" w:sz="0" w:space="0" w:color="auto"/>
          </w:divBdr>
          <w:divsChild>
            <w:div w:id="864363793">
              <w:marLeft w:val="0"/>
              <w:marRight w:val="0"/>
              <w:marTop w:val="0"/>
              <w:marBottom w:val="0"/>
              <w:divBdr>
                <w:top w:val="single" w:sz="2" w:space="15" w:color="EAE9E9"/>
                <w:left w:val="none" w:sz="0" w:space="0" w:color="EAE9E9"/>
                <w:bottom w:val="single" w:sz="2" w:space="15" w:color="EAE9E9"/>
                <w:right w:val="none" w:sz="0" w:space="0" w:color="EAE9E9"/>
              </w:divBdr>
              <w:divsChild>
                <w:div w:id="1755855314">
                  <w:marLeft w:val="0"/>
                  <w:marRight w:val="0"/>
                  <w:marTop w:val="0"/>
                  <w:marBottom w:val="0"/>
                  <w:divBdr>
                    <w:top w:val="none" w:sz="0" w:space="0" w:color="auto"/>
                    <w:left w:val="none" w:sz="0" w:space="0" w:color="auto"/>
                    <w:bottom w:val="none" w:sz="0" w:space="0" w:color="auto"/>
                    <w:right w:val="none" w:sz="0" w:space="0" w:color="auto"/>
                  </w:divBdr>
                  <w:divsChild>
                    <w:div w:id="1117601646">
                      <w:marLeft w:val="0"/>
                      <w:marRight w:val="0"/>
                      <w:marTop w:val="0"/>
                      <w:marBottom w:val="0"/>
                      <w:divBdr>
                        <w:top w:val="none" w:sz="0" w:space="0" w:color="auto"/>
                        <w:left w:val="none" w:sz="0" w:space="0" w:color="auto"/>
                        <w:bottom w:val="none" w:sz="0" w:space="0" w:color="auto"/>
                        <w:right w:val="none" w:sz="0" w:space="0" w:color="auto"/>
                      </w:divBdr>
                      <w:divsChild>
                        <w:div w:id="648242398">
                          <w:marLeft w:val="0"/>
                          <w:marRight w:val="0"/>
                          <w:marTop w:val="0"/>
                          <w:marBottom w:val="0"/>
                          <w:divBdr>
                            <w:top w:val="none" w:sz="0" w:space="0" w:color="auto"/>
                            <w:left w:val="none" w:sz="0" w:space="0" w:color="auto"/>
                            <w:bottom w:val="none" w:sz="0" w:space="0" w:color="auto"/>
                            <w:right w:val="none" w:sz="0" w:space="0" w:color="auto"/>
                          </w:divBdr>
                          <w:divsChild>
                            <w:div w:id="9760412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597976">
      <w:bodyDiv w:val="1"/>
      <w:marLeft w:val="0"/>
      <w:marRight w:val="0"/>
      <w:marTop w:val="0"/>
      <w:marBottom w:val="0"/>
      <w:divBdr>
        <w:top w:val="none" w:sz="0" w:space="0" w:color="auto"/>
        <w:left w:val="none" w:sz="0" w:space="0" w:color="auto"/>
        <w:bottom w:val="none" w:sz="0" w:space="0" w:color="auto"/>
        <w:right w:val="none" w:sz="0" w:space="0" w:color="auto"/>
      </w:divBdr>
    </w:div>
    <w:div w:id="21230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zan.org/en/post/22782/Medical+Care+to+Casualties+Hindered+by+Israeli+Forces+Attacks+on+Medics+in+Gaza" TargetMode="External"/><Relationship Id="rId13" Type="http://schemas.openxmlformats.org/officeDocument/2006/relationships/hyperlink" Target="https://www.un.org/unispal/international-conference-on-the-question-of-jerusalem-in-rabat-morocco-26-28-june-201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chrgaza.org/en/?p=10701" TargetMode="External"/><Relationship Id="rId12" Type="http://schemas.openxmlformats.org/officeDocument/2006/relationships/hyperlink" Target="https://www.un.org/unispal/international-conference-on-the-question-of-jerusalem-in-rabat-morocco-26-28-june-201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sco.unmissions.org/briefing-security-council-situation-middle-east-including-palestinian-question" TargetMode="External"/><Relationship Id="rId1" Type="http://schemas.openxmlformats.org/officeDocument/2006/relationships/numbering" Target="numbering.xml"/><Relationship Id="rId6" Type="http://schemas.openxmlformats.org/officeDocument/2006/relationships/hyperlink" Target="https://www.facebook.com/OtherVoiceSdeortGaza/?hc_ref=ARSU4U8cN3F_U0OYVFGbRkC-cZn2VyIubUZOVGhVLY0PXJL7hLnw8vLAtc8AZL-Ycyk&amp;fref=nf" TargetMode="External"/><Relationship Id="rId11" Type="http://schemas.openxmlformats.org/officeDocument/2006/relationships/hyperlink" Target="http://www.palestine.mei.columbia.edu/cps-events-spring-2018/2018/4/24/a-world-not-ours" TargetMode="External"/><Relationship Id="rId5" Type="http://schemas.openxmlformats.org/officeDocument/2006/relationships/hyperlink" Target="https://www.un.org/unispal/ngo-action-news-27-april-2018/" TargetMode="External"/><Relationship Id="rId15" Type="http://schemas.openxmlformats.org/officeDocument/2006/relationships/hyperlink" Target="http://www.ohchr.org/EN/NewsEvents/Pages/media.aspx?IsMediaPage=true" TargetMode="External"/><Relationship Id="rId10" Type="http://schemas.openxmlformats.org/officeDocument/2006/relationships/hyperlink" Target="https://www.nrc.no/news/2018/april/gaza-the-worlds-largest-open-air-prison/" TargetMode="External"/><Relationship Id="rId4" Type="http://schemas.openxmlformats.org/officeDocument/2006/relationships/webSettings" Target="webSettings.xml"/><Relationship Id="rId9" Type="http://schemas.openxmlformats.org/officeDocument/2006/relationships/hyperlink" Target="http://www.alhaq.org/advocacy/topics/gaza/1218-20-april-2018-wilful-killing-of-four-palestinians-including-a-child-and-injury-of-252-protesters-in-fourth-great-return-march-week" TargetMode="External"/><Relationship Id="rId14" Type="http://schemas.openxmlformats.org/officeDocument/2006/relationships/hyperlink" Target="https://docs.google.com/forms/d/1S6hmJWSO0hM-E8BYezHfcKJHzp-DJCVcFri3wPj3IdE/viewform?edit_request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2018-09-10T15:37:00Z</dcterms:created>
  <dcterms:modified xsi:type="dcterms:W3CDTF">2018-09-10T15:37:00Z</dcterms:modified>
</cp:coreProperties>
</file>