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D0" w:rsidRDefault="009C2FCE" w:rsidP="003207D0">
      <w:pPr>
        <w:pStyle w:val="Heading2"/>
      </w:pPr>
      <w:bookmarkStart w:id="0" w:name="_GoBack"/>
      <w:bookmarkEnd w:id="0"/>
      <w:r>
        <w:t>Change.com Petition by Sacramento BDS</w:t>
      </w:r>
    </w:p>
    <w:p w:rsidR="0018024F" w:rsidRDefault="009C2FCE" w:rsidP="0018024F">
      <w:pPr>
        <w:pStyle w:val="Heading2"/>
      </w:pPr>
      <w:r w:rsidRPr="009C2FCE">
        <w:rPr>
          <w:rFonts w:asciiTheme="minorHAnsi" w:eastAsiaTheme="minorHAnsi" w:hAnsiTheme="minorHAnsi" w:cstheme="minorBidi"/>
          <w:color w:val="auto"/>
          <w:sz w:val="22"/>
          <w:szCs w:val="22"/>
        </w:rPr>
        <w:t>https://www.change.org/p/tell-stores-don-t-buy-or-sell-sodastream-3</w:t>
      </w:r>
    </w:p>
    <w:p w:rsidR="009C2FCE" w:rsidRDefault="009C2FCE" w:rsidP="009C2FCE">
      <w:pPr>
        <w:pStyle w:val="Heading1"/>
      </w:pPr>
      <w:bookmarkStart w:id="1" w:name="7711291437155575209"/>
      <w:bookmarkEnd w:id="1"/>
      <w:r>
        <w:t xml:space="preserve">Tell Stores: Don't buy or sell </w:t>
      </w:r>
      <w:proofErr w:type="spellStart"/>
      <w:r>
        <w:t>SodaStream</w:t>
      </w:r>
      <w:proofErr w:type="spellEnd"/>
    </w:p>
    <w:p w:rsidR="009C2FCE" w:rsidRDefault="009C2FCE" w:rsidP="009C2FCE">
      <w:pPr>
        <w:rPr>
          <w:rStyle w:val="Hyperlink"/>
        </w:rPr>
      </w:pPr>
      <w:r>
        <w:fldChar w:fldCharType="begin"/>
      </w:r>
      <w:r>
        <w:instrText xml:space="preserve"> HYPERLINK "https://www.change.org/o/sacramento_bds" </w:instrText>
      </w:r>
      <w:r>
        <w:fldChar w:fldCharType="separate"/>
      </w:r>
    </w:p>
    <w:p w:rsidR="009C2FCE" w:rsidRDefault="009C2FCE" w:rsidP="009C2FCE">
      <w:r>
        <w:rPr>
          <w:rStyle w:val="Strong"/>
          <w:color w:val="0000FF"/>
          <w:u w:val="single"/>
        </w:rPr>
        <w:t>Sacramento BDS</w:t>
      </w:r>
    </w:p>
    <w:p w:rsidR="009C2FCE" w:rsidRDefault="009C2FCE" w:rsidP="009C2FCE">
      <w:r>
        <w:fldChar w:fldCharType="end"/>
      </w:r>
    </w:p>
    <w:p w:rsidR="009C2FCE" w:rsidRDefault="009C2FCE" w:rsidP="009C2FCE">
      <w:pPr>
        <w:pStyle w:val="NormalWeb"/>
      </w:pPr>
      <w:proofErr w:type="spellStart"/>
      <w:r>
        <w:t>SodaStream</w:t>
      </w:r>
      <w:proofErr w:type="spellEnd"/>
      <w:r>
        <w:t xml:space="preserve"> is a home carbonation device that is made in violation of International Law in an illegal Israeli settlement on land stolen from Palestinians. </w:t>
      </w:r>
      <w:r>
        <w:br/>
        <w:t xml:space="preserve">The Geneva Conventions specifically prohibit an occupying power (in this case, Israel) from profiting from land it occupies (in this case, Palestine’s West Bank). The International Court of Justice has also ruled that Israel’s settlements in the occupied Palestine’s West Bank are illegal. </w:t>
      </w:r>
      <w:r>
        <w:br/>
        <w:t xml:space="preserve">In 2012, the Methodist and Presbyterian churches voted to boycott products made in illegal Israeli settlements – including </w:t>
      </w:r>
      <w:proofErr w:type="spellStart"/>
      <w:r>
        <w:t>SodaStream</w:t>
      </w:r>
      <w:proofErr w:type="spellEnd"/>
      <w:r>
        <w:t xml:space="preserve">. Stores in Europe, the United States, and elsewhere have pulled </w:t>
      </w:r>
      <w:proofErr w:type="spellStart"/>
      <w:r>
        <w:t>SodaStream</w:t>
      </w:r>
      <w:proofErr w:type="spellEnd"/>
      <w:r>
        <w:t xml:space="preserve"> from their shelves. Selling a product made in violation of International Law contradicts corporate responsibility and ethics policies that many stores have.</w:t>
      </w:r>
    </w:p>
    <w:p w:rsidR="009C2FCE" w:rsidRDefault="009C2FCE" w:rsidP="009C2FCE">
      <w:pPr>
        <w:pStyle w:val="NormalWeb"/>
      </w:pPr>
      <w:r>
        <w:t xml:space="preserve">ILLEGAL SETTLEMENTS </w:t>
      </w:r>
      <w:r>
        <w:br/>
      </w:r>
      <w:proofErr w:type="spellStart"/>
      <w:r>
        <w:t>SodaStream</w:t>
      </w:r>
      <w:proofErr w:type="spellEnd"/>
      <w:r>
        <w:t xml:space="preserve"> is made in the </w:t>
      </w:r>
      <w:proofErr w:type="spellStart"/>
      <w:r>
        <w:t>Mishor</w:t>
      </w:r>
      <w:proofErr w:type="spellEnd"/>
      <w:r>
        <w:t xml:space="preserve"> </w:t>
      </w:r>
      <w:proofErr w:type="spellStart"/>
      <w:r>
        <w:t>Edomim</w:t>
      </w:r>
      <w:proofErr w:type="spellEnd"/>
      <w:r>
        <w:t xml:space="preserve"> industrial zone that is part of the illegal Israeli settlement </w:t>
      </w:r>
      <w:proofErr w:type="spellStart"/>
      <w:r>
        <w:t>Ma’aleh</w:t>
      </w:r>
      <w:proofErr w:type="spellEnd"/>
      <w:r>
        <w:t xml:space="preserve"> </w:t>
      </w:r>
      <w:proofErr w:type="spellStart"/>
      <w:r>
        <w:t>Adumim</w:t>
      </w:r>
      <w:proofErr w:type="spellEnd"/>
      <w:r>
        <w:t>, which cuts deeply into Palestine’s West Bank, severing Palestinian towns and devastating their economy and daily lives. The Israeli government encourages companies to locate inside illegal settlements by allowing lower environmental and labor standards than those required inside Israel.</w:t>
      </w:r>
    </w:p>
    <w:p w:rsidR="009C2FCE" w:rsidRDefault="009C2FCE" w:rsidP="009C2FCE">
      <w:pPr>
        <w:pStyle w:val="NormalWeb"/>
      </w:pPr>
      <w:r>
        <w:t xml:space="preserve">HUMAN RIGHTS VIOLATIONS </w:t>
      </w:r>
      <w:r>
        <w:br/>
        <w:t>In addition to the illegal settlements, the Israeli government continuously violates United Nations resolutions and international humanitarian law regarding the rights of the native peoples of historic Palestine. Palestinian Christians and Muslims living inside Israel are second class citizens without the same rights or benefits as Jewish Israelis. Israel maintains an air, sea, and land blockade of Palestine’s Gaza strip so severe the United Nations has said Gaza may be unlivable by 2020. Palestinian refugees have not been allowed to return to their homes and lands as required by U.N. Resolution 194.</w:t>
      </w:r>
    </w:p>
    <w:p w:rsidR="009C2FCE" w:rsidRDefault="009C2FCE" w:rsidP="009C2FCE">
      <w:pPr>
        <w:pStyle w:val="NormalWeb"/>
      </w:pPr>
      <w:r>
        <w:t xml:space="preserve">NOT ENVIRONMENTALLY FRIENDLY </w:t>
      </w:r>
      <w:r>
        <w:br/>
        <w:t xml:space="preserve">Customers are misled to think that </w:t>
      </w:r>
      <w:proofErr w:type="spellStart"/>
      <w:r>
        <w:t>SodaStream</w:t>
      </w:r>
      <w:proofErr w:type="spellEnd"/>
      <w:r>
        <w:t xml:space="preserve"> is an environmentally-friendly product, but they don’t know the truth about the destruction of life, land, and human rights by Israel and its illegal settlements. </w:t>
      </w:r>
      <w:r>
        <w:br/>
        <w:t xml:space="preserve">Please support international law and human rights, don’t buy and don’t sell </w:t>
      </w:r>
      <w:proofErr w:type="spellStart"/>
      <w:r>
        <w:t>SodaStream</w:t>
      </w:r>
      <w:proofErr w:type="spellEnd"/>
      <w:r>
        <w:t xml:space="preserve"> or any other products made in illegal Israeli settlements.</w:t>
      </w:r>
    </w:p>
    <w:p w:rsidR="009C2FCE" w:rsidRDefault="009C2FCE" w:rsidP="009C2FCE">
      <w:pPr>
        <w:pStyle w:val="NormalWeb"/>
      </w:pPr>
      <w:r>
        <w:lastRenderedPageBreak/>
        <w:t xml:space="preserve">LEARN MORE </w:t>
      </w:r>
      <w:r>
        <w:br/>
      </w:r>
      <w:hyperlink r:id="rId5" w:tgtFrame="_blank" w:history="1">
        <w:r>
          <w:rPr>
            <w:rStyle w:val="Hyperlink"/>
          </w:rPr>
          <w:t>http://www.StopSodaStream.org</w:t>
        </w:r>
      </w:hyperlink>
      <w:r>
        <w:t xml:space="preserve"> </w:t>
      </w:r>
      <w:r>
        <w:br/>
      </w:r>
      <w:hyperlink r:id="rId6" w:tgtFrame="_blank" w:history="1">
        <w:r>
          <w:rPr>
            <w:rStyle w:val="Hyperlink"/>
          </w:rPr>
          <w:t>http://holidaysodastreamboycott.wordpress.com</w:t>
        </w:r>
      </w:hyperlink>
      <w:r>
        <w:br/>
      </w:r>
      <w:hyperlink r:id="rId7" w:tgtFrame="_blank" w:history="1">
        <w:r>
          <w:rPr>
            <w:rStyle w:val="Hyperlink"/>
          </w:rPr>
          <w:t>http://www.globalexchange.org/sodastream</w:t>
        </w:r>
      </w:hyperlink>
      <w:r>
        <w:br/>
      </w:r>
      <w:hyperlink r:id="rId8" w:tgtFrame="_blank" w:history="1">
        <w:r>
          <w:rPr>
            <w:rStyle w:val="Hyperlink"/>
          </w:rPr>
          <w:t>http://www.ifamericansknew.org</w:t>
        </w:r>
        <w:r>
          <w:rPr>
            <w:color w:val="0000FF"/>
            <w:u w:val="single"/>
          </w:rPr>
          <w:br/>
        </w:r>
      </w:hyperlink>
      <w:hyperlink r:id="rId9" w:tgtFrame="_blank" w:history="1">
        <w:r>
          <w:rPr>
            <w:rStyle w:val="Hyperlink"/>
          </w:rPr>
          <w:t>http://bdsmovement.net</w:t>
        </w:r>
        <w:r>
          <w:rPr>
            <w:color w:val="0000FF"/>
            <w:u w:val="single"/>
          </w:rPr>
          <w:br/>
        </w:r>
      </w:hyperlink>
      <w:hyperlink r:id="rId10" w:tgtFrame="_blank" w:history="1">
        <w:r>
          <w:rPr>
            <w:rStyle w:val="Hyperlink"/>
          </w:rPr>
          <w:t>http://www.endtheoccupation.org</w:t>
        </w:r>
      </w:hyperlink>
      <w:r>
        <w:t> </w:t>
      </w:r>
    </w:p>
    <w:p w:rsidR="009C2FCE" w:rsidRDefault="009C2FCE" w:rsidP="009C2FCE">
      <w:pPr>
        <w:pStyle w:val="NormalWeb"/>
      </w:pPr>
      <w:r>
        <w:t xml:space="preserve">Stores that carry </w:t>
      </w:r>
      <w:proofErr w:type="spellStart"/>
      <w:r>
        <w:t>SodaStream</w:t>
      </w:r>
      <w:proofErr w:type="spellEnd"/>
      <w:r>
        <w:t xml:space="preserve"> will be notified about this petition.  To contact stores directly, see  </w:t>
      </w:r>
      <w:hyperlink r:id="rId11" w:tgtFrame="_blank" w:history="1">
        <w:r>
          <w:rPr>
            <w:rStyle w:val="Hyperlink"/>
          </w:rPr>
          <w:t>http://sacbds.org/store-contacts</w:t>
        </w:r>
      </w:hyperlink>
      <w:r>
        <w:t xml:space="preserve">.  Stores that carry </w:t>
      </w:r>
      <w:proofErr w:type="spellStart"/>
      <w:r>
        <w:t>SodaStream</w:t>
      </w:r>
      <w:proofErr w:type="spellEnd"/>
      <w:r>
        <w:t xml:space="preserve"> include:  Bed Bath &amp; Beyond, Best Buy, COSTCO, Crate &amp; Barrel, Home Depot, JC Penney, Kohl’s, Macy’s, Sears, Staples, Sur La Table, Target, Walmart, Williams-Sonoma, as well as a few locally owned stores.  </w:t>
      </w:r>
    </w:p>
    <w:p w:rsidR="002E1985" w:rsidRPr="003207D0" w:rsidRDefault="002E1985" w:rsidP="009C2FCE">
      <w:pPr>
        <w:pStyle w:val="Heading3"/>
      </w:pPr>
    </w:p>
    <w:sectPr w:rsidR="002E1985" w:rsidRPr="00320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936"/>
    <w:multiLevelType w:val="multilevel"/>
    <w:tmpl w:val="ACC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1833"/>
    <w:multiLevelType w:val="multilevel"/>
    <w:tmpl w:val="FFC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E2C0C"/>
    <w:multiLevelType w:val="multilevel"/>
    <w:tmpl w:val="0DC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30672"/>
    <w:multiLevelType w:val="multilevel"/>
    <w:tmpl w:val="067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84B9F"/>
    <w:multiLevelType w:val="multilevel"/>
    <w:tmpl w:val="C57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73CB4"/>
    <w:multiLevelType w:val="multilevel"/>
    <w:tmpl w:val="2D5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25054"/>
    <w:multiLevelType w:val="multilevel"/>
    <w:tmpl w:val="F4B6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B"/>
    <w:rsid w:val="000D54F1"/>
    <w:rsid w:val="00134CB9"/>
    <w:rsid w:val="00141566"/>
    <w:rsid w:val="0018024F"/>
    <w:rsid w:val="0028246B"/>
    <w:rsid w:val="002E1985"/>
    <w:rsid w:val="003207D0"/>
    <w:rsid w:val="003219CF"/>
    <w:rsid w:val="00425DF4"/>
    <w:rsid w:val="007208AA"/>
    <w:rsid w:val="008478E2"/>
    <w:rsid w:val="009C2FCE"/>
    <w:rsid w:val="00AF052C"/>
    <w:rsid w:val="00B777F4"/>
    <w:rsid w:val="00B847B6"/>
    <w:rsid w:val="00C5797B"/>
    <w:rsid w:val="00DE3B30"/>
    <w:rsid w:val="00DE5913"/>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533"/>
  <w15:chartTrackingRefBased/>
  <w15:docId w15:val="{2C4AD91C-24F4-4A1C-87AA-843D3014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7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207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7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97B"/>
    <w:rPr>
      <w:rFonts w:ascii="Times New Roman" w:eastAsia="Times New Roman" w:hAnsi="Times New Roman" w:cs="Times New Roman"/>
      <w:b/>
      <w:bCs/>
      <w:sz w:val="27"/>
      <w:szCs w:val="27"/>
    </w:rPr>
  </w:style>
  <w:style w:type="paragraph" w:styleId="NormalWeb">
    <w:name w:val="Normal (Web)"/>
    <w:basedOn w:val="Normal"/>
    <w:uiPriority w:val="99"/>
    <w:unhideWhenUsed/>
    <w:rsid w:val="00C57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97B"/>
    <w:rPr>
      <w:color w:val="0000FF"/>
      <w:u w:val="single"/>
    </w:rPr>
  </w:style>
  <w:style w:type="paragraph" w:customStyle="1" w:styleId="wp-caption-text">
    <w:name w:val="wp-caption-text"/>
    <w:basedOn w:val="Normal"/>
    <w:rsid w:val="00321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ustom">
    <w:name w:val="meta-custom"/>
    <w:basedOn w:val="DefaultParagraphFont"/>
    <w:rsid w:val="0028246B"/>
  </w:style>
  <w:style w:type="character" w:styleId="Strong">
    <w:name w:val="Strong"/>
    <w:basedOn w:val="DefaultParagraphFont"/>
    <w:uiPriority w:val="22"/>
    <w:qFormat/>
    <w:rsid w:val="0028246B"/>
    <w:rPr>
      <w:b/>
      <w:bCs/>
    </w:rPr>
  </w:style>
  <w:style w:type="character" w:customStyle="1" w:styleId="Heading2Char">
    <w:name w:val="Heading 2 Char"/>
    <w:basedOn w:val="DefaultParagraphFont"/>
    <w:link w:val="Heading2"/>
    <w:uiPriority w:val="9"/>
    <w:rsid w:val="003207D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141566"/>
    <w:rPr>
      <w:i/>
      <w:iCs/>
    </w:rPr>
  </w:style>
  <w:style w:type="paragraph" w:customStyle="1" w:styleId="blog-date">
    <w:name w:val="blog-date"/>
    <w:basedOn w:val="Normal"/>
    <w:rsid w:val="00425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425DF4"/>
  </w:style>
  <w:style w:type="character" w:customStyle="1" w:styleId="date-display-single">
    <w:name w:val="date-display-single"/>
    <w:basedOn w:val="DefaultParagraphFont"/>
    <w:rsid w:val="00DE5913"/>
  </w:style>
  <w:style w:type="character" w:customStyle="1" w:styleId="aqj">
    <w:name w:val="aqj"/>
    <w:basedOn w:val="DefaultParagraphFont"/>
    <w:rsid w:val="0018024F"/>
  </w:style>
  <w:style w:type="character" w:customStyle="1" w:styleId="post-author">
    <w:name w:val="post-author"/>
    <w:basedOn w:val="DefaultParagraphFont"/>
    <w:rsid w:val="0018024F"/>
  </w:style>
  <w:style w:type="character" w:customStyle="1" w:styleId="fn">
    <w:name w:val="fn"/>
    <w:basedOn w:val="DefaultParagraphFont"/>
    <w:rsid w:val="0018024F"/>
  </w:style>
  <w:style w:type="character" w:customStyle="1" w:styleId="post-timestamp">
    <w:name w:val="post-timestamp"/>
    <w:basedOn w:val="DefaultParagraphFont"/>
    <w:rsid w:val="0018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90996">
      <w:bodyDiv w:val="1"/>
      <w:marLeft w:val="0"/>
      <w:marRight w:val="0"/>
      <w:marTop w:val="0"/>
      <w:marBottom w:val="0"/>
      <w:divBdr>
        <w:top w:val="none" w:sz="0" w:space="0" w:color="auto"/>
        <w:left w:val="none" w:sz="0" w:space="0" w:color="auto"/>
        <w:bottom w:val="none" w:sz="0" w:space="0" w:color="auto"/>
        <w:right w:val="none" w:sz="0" w:space="0" w:color="auto"/>
      </w:divBdr>
      <w:divsChild>
        <w:div w:id="1602299260">
          <w:marLeft w:val="0"/>
          <w:marRight w:val="0"/>
          <w:marTop w:val="0"/>
          <w:marBottom w:val="0"/>
          <w:divBdr>
            <w:top w:val="none" w:sz="0" w:space="0" w:color="auto"/>
            <w:left w:val="none" w:sz="0" w:space="0" w:color="auto"/>
            <w:bottom w:val="none" w:sz="0" w:space="0" w:color="auto"/>
            <w:right w:val="none" w:sz="0" w:space="0" w:color="auto"/>
          </w:divBdr>
          <w:divsChild>
            <w:div w:id="1156337745">
              <w:marLeft w:val="0"/>
              <w:marRight w:val="0"/>
              <w:marTop w:val="0"/>
              <w:marBottom w:val="0"/>
              <w:divBdr>
                <w:top w:val="none" w:sz="0" w:space="0" w:color="auto"/>
                <w:left w:val="none" w:sz="0" w:space="0" w:color="auto"/>
                <w:bottom w:val="none" w:sz="0" w:space="0" w:color="auto"/>
                <w:right w:val="none" w:sz="0" w:space="0" w:color="auto"/>
              </w:divBdr>
              <w:divsChild>
                <w:div w:id="2084720687">
                  <w:marLeft w:val="0"/>
                  <w:marRight w:val="0"/>
                  <w:marTop w:val="0"/>
                  <w:marBottom w:val="0"/>
                  <w:divBdr>
                    <w:top w:val="none" w:sz="0" w:space="0" w:color="auto"/>
                    <w:left w:val="none" w:sz="0" w:space="0" w:color="auto"/>
                    <w:bottom w:val="none" w:sz="0" w:space="0" w:color="auto"/>
                    <w:right w:val="none" w:sz="0" w:space="0" w:color="auto"/>
                  </w:divBdr>
                  <w:divsChild>
                    <w:div w:id="806893189">
                      <w:marLeft w:val="0"/>
                      <w:marRight w:val="0"/>
                      <w:marTop w:val="0"/>
                      <w:marBottom w:val="0"/>
                      <w:divBdr>
                        <w:top w:val="none" w:sz="0" w:space="0" w:color="auto"/>
                        <w:left w:val="none" w:sz="0" w:space="0" w:color="auto"/>
                        <w:bottom w:val="none" w:sz="0" w:space="0" w:color="auto"/>
                        <w:right w:val="none" w:sz="0" w:space="0" w:color="auto"/>
                      </w:divBdr>
                      <w:divsChild>
                        <w:div w:id="877860507">
                          <w:marLeft w:val="0"/>
                          <w:marRight w:val="0"/>
                          <w:marTop w:val="0"/>
                          <w:marBottom w:val="0"/>
                          <w:divBdr>
                            <w:top w:val="none" w:sz="0" w:space="0" w:color="auto"/>
                            <w:left w:val="none" w:sz="0" w:space="0" w:color="auto"/>
                            <w:bottom w:val="none" w:sz="0" w:space="0" w:color="auto"/>
                            <w:right w:val="none" w:sz="0" w:space="0" w:color="auto"/>
                          </w:divBdr>
                        </w:div>
                        <w:div w:id="1249847191">
                          <w:marLeft w:val="0"/>
                          <w:marRight w:val="0"/>
                          <w:marTop w:val="0"/>
                          <w:marBottom w:val="0"/>
                          <w:divBdr>
                            <w:top w:val="none" w:sz="0" w:space="0" w:color="auto"/>
                            <w:left w:val="none" w:sz="0" w:space="0" w:color="auto"/>
                            <w:bottom w:val="none" w:sz="0" w:space="0" w:color="auto"/>
                            <w:right w:val="none" w:sz="0" w:space="0" w:color="auto"/>
                          </w:divBdr>
                        </w:div>
                        <w:div w:id="1709336141">
                          <w:marLeft w:val="0"/>
                          <w:marRight w:val="0"/>
                          <w:marTop w:val="0"/>
                          <w:marBottom w:val="0"/>
                          <w:divBdr>
                            <w:top w:val="none" w:sz="0" w:space="0" w:color="auto"/>
                            <w:left w:val="none" w:sz="0" w:space="0" w:color="auto"/>
                            <w:bottom w:val="none" w:sz="0" w:space="0" w:color="auto"/>
                            <w:right w:val="none" w:sz="0" w:space="0" w:color="auto"/>
                          </w:divBdr>
                        </w:div>
                        <w:div w:id="1172917224">
                          <w:marLeft w:val="0"/>
                          <w:marRight w:val="0"/>
                          <w:marTop w:val="0"/>
                          <w:marBottom w:val="0"/>
                          <w:divBdr>
                            <w:top w:val="none" w:sz="0" w:space="0" w:color="auto"/>
                            <w:left w:val="none" w:sz="0" w:space="0" w:color="auto"/>
                            <w:bottom w:val="none" w:sz="0" w:space="0" w:color="auto"/>
                            <w:right w:val="none" w:sz="0" w:space="0" w:color="auto"/>
                          </w:divBdr>
                        </w:div>
                        <w:div w:id="609555850">
                          <w:marLeft w:val="0"/>
                          <w:marRight w:val="0"/>
                          <w:marTop w:val="0"/>
                          <w:marBottom w:val="0"/>
                          <w:divBdr>
                            <w:top w:val="none" w:sz="0" w:space="0" w:color="auto"/>
                            <w:left w:val="none" w:sz="0" w:space="0" w:color="auto"/>
                            <w:bottom w:val="none" w:sz="0" w:space="0" w:color="auto"/>
                            <w:right w:val="none" w:sz="0" w:space="0" w:color="auto"/>
                          </w:divBdr>
                        </w:div>
                        <w:div w:id="1451318220">
                          <w:marLeft w:val="0"/>
                          <w:marRight w:val="0"/>
                          <w:marTop w:val="0"/>
                          <w:marBottom w:val="0"/>
                          <w:divBdr>
                            <w:top w:val="none" w:sz="0" w:space="0" w:color="auto"/>
                            <w:left w:val="none" w:sz="0" w:space="0" w:color="auto"/>
                            <w:bottom w:val="none" w:sz="0" w:space="0" w:color="auto"/>
                            <w:right w:val="none" w:sz="0" w:space="0" w:color="auto"/>
                          </w:divBdr>
                        </w:div>
                        <w:div w:id="840630717">
                          <w:marLeft w:val="0"/>
                          <w:marRight w:val="0"/>
                          <w:marTop w:val="0"/>
                          <w:marBottom w:val="0"/>
                          <w:divBdr>
                            <w:top w:val="none" w:sz="0" w:space="0" w:color="auto"/>
                            <w:left w:val="none" w:sz="0" w:space="0" w:color="auto"/>
                            <w:bottom w:val="none" w:sz="0" w:space="0" w:color="auto"/>
                            <w:right w:val="none" w:sz="0" w:space="0" w:color="auto"/>
                          </w:divBdr>
                        </w:div>
                        <w:div w:id="932125397">
                          <w:marLeft w:val="0"/>
                          <w:marRight w:val="0"/>
                          <w:marTop w:val="0"/>
                          <w:marBottom w:val="0"/>
                          <w:divBdr>
                            <w:top w:val="none" w:sz="0" w:space="0" w:color="auto"/>
                            <w:left w:val="none" w:sz="0" w:space="0" w:color="auto"/>
                            <w:bottom w:val="none" w:sz="0" w:space="0" w:color="auto"/>
                            <w:right w:val="none" w:sz="0" w:space="0" w:color="auto"/>
                          </w:divBdr>
                        </w:div>
                        <w:div w:id="1547906870">
                          <w:marLeft w:val="0"/>
                          <w:marRight w:val="0"/>
                          <w:marTop w:val="0"/>
                          <w:marBottom w:val="0"/>
                          <w:divBdr>
                            <w:top w:val="none" w:sz="0" w:space="0" w:color="auto"/>
                            <w:left w:val="none" w:sz="0" w:space="0" w:color="auto"/>
                            <w:bottom w:val="none" w:sz="0" w:space="0" w:color="auto"/>
                            <w:right w:val="none" w:sz="0" w:space="0" w:color="auto"/>
                          </w:divBdr>
                        </w:div>
                        <w:div w:id="1119564502">
                          <w:marLeft w:val="0"/>
                          <w:marRight w:val="0"/>
                          <w:marTop w:val="0"/>
                          <w:marBottom w:val="0"/>
                          <w:divBdr>
                            <w:top w:val="none" w:sz="0" w:space="0" w:color="auto"/>
                            <w:left w:val="none" w:sz="0" w:space="0" w:color="auto"/>
                            <w:bottom w:val="none" w:sz="0" w:space="0" w:color="auto"/>
                            <w:right w:val="none" w:sz="0" w:space="0" w:color="auto"/>
                          </w:divBdr>
                        </w:div>
                        <w:div w:id="1287660450">
                          <w:marLeft w:val="0"/>
                          <w:marRight w:val="0"/>
                          <w:marTop w:val="0"/>
                          <w:marBottom w:val="0"/>
                          <w:divBdr>
                            <w:top w:val="none" w:sz="0" w:space="0" w:color="auto"/>
                            <w:left w:val="none" w:sz="0" w:space="0" w:color="auto"/>
                            <w:bottom w:val="none" w:sz="0" w:space="0" w:color="auto"/>
                            <w:right w:val="none" w:sz="0" w:space="0" w:color="auto"/>
                          </w:divBdr>
                        </w:div>
                        <w:div w:id="31536565">
                          <w:marLeft w:val="0"/>
                          <w:marRight w:val="0"/>
                          <w:marTop w:val="0"/>
                          <w:marBottom w:val="0"/>
                          <w:divBdr>
                            <w:top w:val="none" w:sz="0" w:space="0" w:color="auto"/>
                            <w:left w:val="none" w:sz="0" w:space="0" w:color="auto"/>
                            <w:bottom w:val="none" w:sz="0" w:space="0" w:color="auto"/>
                            <w:right w:val="none" w:sz="0" w:space="0" w:color="auto"/>
                          </w:divBdr>
                        </w:div>
                        <w:div w:id="2325676">
                          <w:marLeft w:val="0"/>
                          <w:marRight w:val="0"/>
                          <w:marTop w:val="0"/>
                          <w:marBottom w:val="0"/>
                          <w:divBdr>
                            <w:top w:val="none" w:sz="0" w:space="0" w:color="auto"/>
                            <w:left w:val="none" w:sz="0" w:space="0" w:color="auto"/>
                            <w:bottom w:val="none" w:sz="0" w:space="0" w:color="auto"/>
                            <w:right w:val="none" w:sz="0" w:space="0" w:color="auto"/>
                          </w:divBdr>
                        </w:div>
                        <w:div w:id="14163937">
                          <w:marLeft w:val="0"/>
                          <w:marRight w:val="0"/>
                          <w:marTop w:val="0"/>
                          <w:marBottom w:val="0"/>
                          <w:divBdr>
                            <w:top w:val="none" w:sz="0" w:space="0" w:color="auto"/>
                            <w:left w:val="none" w:sz="0" w:space="0" w:color="auto"/>
                            <w:bottom w:val="none" w:sz="0" w:space="0" w:color="auto"/>
                            <w:right w:val="none" w:sz="0" w:space="0" w:color="auto"/>
                          </w:divBdr>
                        </w:div>
                        <w:div w:id="187566820">
                          <w:marLeft w:val="0"/>
                          <w:marRight w:val="0"/>
                          <w:marTop w:val="0"/>
                          <w:marBottom w:val="0"/>
                          <w:divBdr>
                            <w:top w:val="none" w:sz="0" w:space="0" w:color="auto"/>
                            <w:left w:val="none" w:sz="0" w:space="0" w:color="auto"/>
                            <w:bottom w:val="none" w:sz="0" w:space="0" w:color="auto"/>
                            <w:right w:val="none" w:sz="0" w:space="0" w:color="auto"/>
                          </w:divBdr>
                        </w:div>
                        <w:div w:id="1768765389">
                          <w:marLeft w:val="0"/>
                          <w:marRight w:val="0"/>
                          <w:marTop w:val="0"/>
                          <w:marBottom w:val="0"/>
                          <w:divBdr>
                            <w:top w:val="none" w:sz="0" w:space="0" w:color="auto"/>
                            <w:left w:val="none" w:sz="0" w:space="0" w:color="auto"/>
                            <w:bottom w:val="none" w:sz="0" w:space="0" w:color="auto"/>
                            <w:right w:val="none" w:sz="0" w:space="0" w:color="auto"/>
                          </w:divBdr>
                        </w:div>
                        <w:div w:id="1008289738">
                          <w:marLeft w:val="0"/>
                          <w:marRight w:val="0"/>
                          <w:marTop w:val="0"/>
                          <w:marBottom w:val="0"/>
                          <w:divBdr>
                            <w:top w:val="none" w:sz="0" w:space="0" w:color="auto"/>
                            <w:left w:val="none" w:sz="0" w:space="0" w:color="auto"/>
                            <w:bottom w:val="none" w:sz="0" w:space="0" w:color="auto"/>
                            <w:right w:val="none" w:sz="0" w:space="0" w:color="auto"/>
                          </w:divBdr>
                        </w:div>
                        <w:div w:id="885409895">
                          <w:marLeft w:val="0"/>
                          <w:marRight w:val="0"/>
                          <w:marTop w:val="0"/>
                          <w:marBottom w:val="0"/>
                          <w:divBdr>
                            <w:top w:val="none" w:sz="0" w:space="0" w:color="auto"/>
                            <w:left w:val="none" w:sz="0" w:space="0" w:color="auto"/>
                            <w:bottom w:val="none" w:sz="0" w:space="0" w:color="auto"/>
                            <w:right w:val="none" w:sz="0" w:space="0" w:color="auto"/>
                          </w:divBdr>
                        </w:div>
                        <w:div w:id="723993084">
                          <w:marLeft w:val="0"/>
                          <w:marRight w:val="0"/>
                          <w:marTop w:val="0"/>
                          <w:marBottom w:val="0"/>
                          <w:divBdr>
                            <w:top w:val="none" w:sz="0" w:space="0" w:color="auto"/>
                            <w:left w:val="none" w:sz="0" w:space="0" w:color="auto"/>
                            <w:bottom w:val="none" w:sz="0" w:space="0" w:color="auto"/>
                            <w:right w:val="none" w:sz="0" w:space="0" w:color="auto"/>
                          </w:divBdr>
                        </w:div>
                        <w:div w:id="169416835">
                          <w:marLeft w:val="0"/>
                          <w:marRight w:val="0"/>
                          <w:marTop w:val="0"/>
                          <w:marBottom w:val="0"/>
                          <w:divBdr>
                            <w:top w:val="none" w:sz="0" w:space="0" w:color="auto"/>
                            <w:left w:val="none" w:sz="0" w:space="0" w:color="auto"/>
                            <w:bottom w:val="none" w:sz="0" w:space="0" w:color="auto"/>
                            <w:right w:val="none" w:sz="0" w:space="0" w:color="auto"/>
                          </w:divBdr>
                        </w:div>
                        <w:div w:id="1516965128">
                          <w:marLeft w:val="0"/>
                          <w:marRight w:val="0"/>
                          <w:marTop w:val="0"/>
                          <w:marBottom w:val="0"/>
                          <w:divBdr>
                            <w:top w:val="none" w:sz="0" w:space="0" w:color="auto"/>
                            <w:left w:val="none" w:sz="0" w:space="0" w:color="auto"/>
                            <w:bottom w:val="none" w:sz="0" w:space="0" w:color="auto"/>
                            <w:right w:val="none" w:sz="0" w:space="0" w:color="auto"/>
                          </w:divBdr>
                        </w:div>
                        <w:div w:id="1855531386">
                          <w:marLeft w:val="0"/>
                          <w:marRight w:val="0"/>
                          <w:marTop w:val="0"/>
                          <w:marBottom w:val="0"/>
                          <w:divBdr>
                            <w:top w:val="none" w:sz="0" w:space="0" w:color="auto"/>
                            <w:left w:val="none" w:sz="0" w:space="0" w:color="auto"/>
                            <w:bottom w:val="none" w:sz="0" w:space="0" w:color="auto"/>
                            <w:right w:val="none" w:sz="0" w:space="0" w:color="auto"/>
                          </w:divBdr>
                        </w:div>
                      </w:divsChild>
                    </w:div>
                    <w:div w:id="1689868924">
                      <w:marLeft w:val="0"/>
                      <w:marRight w:val="0"/>
                      <w:marTop w:val="0"/>
                      <w:marBottom w:val="0"/>
                      <w:divBdr>
                        <w:top w:val="none" w:sz="0" w:space="0" w:color="auto"/>
                        <w:left w:val="none" w:sz="0" w:space="0" w:color="auto"/>
                        <w:bottom w:val="none" w:sz="0" w:space="0" w:color="auto"/>
                        <w:right w:val="none" w:sz="0" w:space="0" w:color="auto"/>
                      </w:divBdr>
                      <w:divsChild>
                        <w:div w:id="5511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33597">
      <w:bodyDiv w:val="1"/>
      <w:marLeft w:val="0"/>
      <w:marRight w:val="0"/>
      <w:marTop w:val="0"/>
      <w:marBottom w:val="0"/>
      <w:divBdr>
        <w:top w:val="none" w:sz="0" w:space="0" w:color="auto"/>
        <w:left w:val="none" w:sz="0" w:space="0" w:color="auto"/>
        <w:bottom w:val="none" w:sz="0" w:space="0" w:color="auto"/>
        <w:right w:val="none" w:sz="0" w:space="0" w:color="auto"/>
      </w:divBdr>
      <w:divsChild>
        <w:div w:id="536746633">
          <w:marLeft w:val="0"/>
          <w:marRight w:val="0"/>
          <w:marTop w:val="0"/>
          <w:marBottom w:val="0"/>
          <w:divBdr>
            <w:top w:val="none" w:sz="0" w:space="0" w:color="auto"/>
            <w:left w:val="none" w:sz="0" w:space="0" w:color="auto"/>
            <w:bottom w:val="none" w:sz="0" w:space="0" w:color="auto"/>
            <w:right w:val="none" w:sz="0" w:space="0" w:color="auto"/>
          </w:divBdr>
          <w:divsChild>
            <w:div w:id="1283266666">
              <w:marLeft w:val="0"/>
              <w:marRight w:val="0"/>
              <w:marTop w:val="0"/>
              <w:marBottom w:val="0"/>
              <w:divBdr>
                <w:top w:val="none" w:sz="0" w:space="0" w:color="auto"/>
                <w:left w:val="none" w:sz="0" w:space="0" w:color="auto"/>
                <w:bottom w:val="none" w:sz="0" w:space="0" w:color="auto"/>
                <w:right w:val="none" w:sz="0" w:space="0" w:color="auto"/>
              </w:divBdr>
              <w:divsChild>
                <w:div w:id="436797992">
                  <w:marLeft w:val="0"/>
                  <w:marRight w:val="0"/>
                  <w:marTop w:val="0"/>
                  <w:marBottom w:val="0"/>
                  <w:divBdr>
                    <w:top w:val="none" w:sz="0" w:space="0" w:color="auto"/>
                    <w:left w:val="none" w:sz="0" w:space="0" w:color="auto"/>
                    <w:bottom w:val="none" w:sz="0" w:space="0" w:color="auto"/>
                    <w:right w:val="none" w:sz="0" w:space="0" w:color="auto"/>
                  </w:divBdr>
                  <w:divsChild>
                    <w:div w:id="32199970">
                      <w:marLeft w:val="0"/>
                      <w:marRight w:val="0"/>
                      <w:marTop w:val="0"/>
                      <w:marBottom w:val="0"/>
                      <w:divBdr>
                        <w:top w:val="none" w:sz="0" w:space="0" w:color="auto"/>
                        <w:left w:val="none" w:sz="0" w:space="0" w:color="auto"/>
                        <w:bottom w:val="none" w:sz="0" w:space="0" w:color="auto"/>
                        <w:right w:val="none" w:sz="0" w:space="0" w:color="auto"/>
                      </w:divBdr>
                      <w:divsChild>
                        <w:div w:id="2064791996">
                          <w:marLeft w:val="0"/>
                          <w:marRight w:val="0"/>
                          <w:marTop w:val="0"/>
                          <w:marBottom w:val="0"/>
                          <w:divBdr>
                            <w:top w:val="none" w:sz="0" w:space="0" w:color="auto"/>
                            <w:left w:val="none" w:sz="0" w:space="0" w:color="auto"/>
                            <w:bottom w:val="none" w:sz="0" w:space="0" w:color="auto"/>
                            <w:right w:val="none" w:sz="0" w:space="0" w:color="auto"/>
                          </w:divBdr>
                          <w:divsChild>
                            <w:div w:id="464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488274">
          <w:marLeft w:val="0"/>
          <w:marRight w:val="0"/>
          <w:marTop w:val="0"/>
          <w:marBottom w:val="0"/>
          <w:divBdr>
            <w:top w:val="none" w:sz="0" w:space="0" w:color="auto"/>
            <w:left w:val="none" w:sz="0" w:space="0" w:color="auto"/>
            <w:bottom w:val="none" w:sz="0" w:space="0" w:color="auto"/>
            <w:right w:val="none" w:sz="0" w:space="0" w:color="auto"/>
          </w:divBdr>
          <w:divsChild>
            <w:div w:id="161209">
              <w:marLeft w:val="0"/>
              <w:marRight w:val="0"/>
              <w:marTop w:val="0"/>
              <w:marBottom w:val="0"/>
              <w:divBdr>
                <w:top w:val="none" w:sz="0" w:space="0" w:color="auto"/>
                <w:left w:val="none" w:sz="0" w:space="0" w:color="auto"/>
                <w:bottom w:val="none" w:sz="0" w:space="0" w:color="auto"/>
                <w:right w:val="none" w:sz="0" w:space="0" w:color="auto"/>
              </w:divBdr>
              <w:divsChild>
                <w:div w:id="20745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7277">
      <w:bodyDiv w:val="1"/>
      <w:marLeft w:val="0"/>
      <w:marRight w:val="0"/>
      <w:marTop w:val="0"/>
      <w:marBottom w:val="0"/>
      <w:divBdr>
        <w:top w:val="none" w:sz="0" w:space="0" w:color="auto"/>
        <w:left w:val="none" w:sz="0" w:space="0" w:color="auto"/>
        <w:bottom w:val="none" w:sz="0" w:space="0" w:color="auto"/>
        <w:right w:val="none" w:sz="0" w:space="0" w:color="auto"/>
      </w:divBdr>
      <w:divsChild>
        <w:div w:id="518928569">
          <w:marLeft w:val="0"/>
          <w:marRight w:val="0"/>
          <w:marTop w:val="0"/>
          <w:marBottom w:val="0"/>
          <w:divBdr>
            <w:top w:val="none" w:sz="0" w:space="0" w:color="auto"/>
            <w:left w:val="none" w:sz="0" w:space="0" w:color="auto"/>
            <w:bottom w:val="none" w:sz="0" w:space="0" w:color="auto"/>
            <w:right w:val="none" w:sz="0" w:space="0" w:color="auto"/>
          </w:divBdr>
        </w:div>
        <w:div w:id="508181356">
          <w:marLeft w:val="0"/>
          <w:marRight w:val="0"/>
          <w:marTop w:val="0"/>
          <w:marBottom w:val="0"/>
          <w:divBdr>
            <w:top w:val="none" w:sz="0" w:space="0" w:color="auto"/>
            <w:left w:val="none" w:sz="0" w:space="0" w:color="auto"/>
            <w:bottom w:val="none" w:sz="0" w:space="0" w:color="auto"/>
            <w:right w:val="none" w:sz="0" w:space="0" w:color="auto"/>
          </w:divBdr>
        </w:div>
      </w:divsChild>
    </w:div>
    <w:div w:id="1070150584">
      <w:bodyDiv w:val="1"/>
      <w:marLeft w:val="0"/>
      <w:marRight w:val="0"/>
      <w:marTop w:val="0"/>
      <w:marBottom w:val="0"/>
      <w:divBdr>
        <w:top w:val="none" w:sz="0" w:space="0" w:color="auto"/>
        <w:left w:val="none" w:sz="0" w:space="0" w:color="auto"/>
        <w:bottom w:val="none" w:sz="0" w:space="0" w:color="auto"/>
        <w:right w:val="none" w:sz="0" w:space="0" w:color="auto"/>
      </w:divBdr>
      <w:divsChild>
        <w:div w:id="210188883">
          <w:marLeft w:val="0"/>
          <w:marRight w:val="0"/>
          <w:marTop w:val="0"/>
          <w:marBottom w:val="0"/>
          <w:divBdr>
            <w:top w:val="none" w:sz="0" w:space="0" w:color="auto"/>
            <w:left w:val="none" w:sz="0" w:space="0" w:color="auto"/>
            <w:bottom w:val="none" w:sz="0" w:space="0" w:color="auto"/>
            <w:right w:val="none" w:sz="0" w:space="0" w:color="auto"/>
          </w:divBdr>
          <w:divsChild>
            <w:div w:id="1946644264">
              <w:marLeft w:val="0"/>
              <w:marRight w:val="0"/>
              <w:marTop w:val="0"/>
              <w:marBottom w:val="0"/>
              <w:divBdr>
                <w:top w:val="none" w:sz="0" w:space="0" w:color="auto"/>
                <w:left w:val="none" w:sz="0" w:space="0" w:color="auto"/>
                <w:bottom w:val="none" w:sz="0" w:space="0" w:color="auto"/>
                <w:right w:val="none" w:sz="0" w:space="0" w:color="auto"/>
              </w:divBdr>
            </w:div>
          </w:divsChild>
        </w:div>
        <w:div w:id="524170742">
          <w:marLeft w:val="0"/>
          <w:marRight w:val="0"/>
          <w:marTop w:val="0"/>
          <w:marBottom w:val="0"/>
          <w:divBdr>
            <w:top w:val="none" w:sz="0" w:space="0" w:color="auto"/>
            <w:left w:val="none" w:sz="0" w:space="0" w:color="auto"/>
            <w:bottom w:val="none" w:sz="0" w:space="0" w:color="auto"/>
            <w:right w:val="none" w:sz="0" w:space="0" w:color="auto"/>
          </w:divBdr>
        </w:div>
      </w:divsChild>
    </w:div>
    <w:div w:id="1089690734">
      <w:bodyDiv w:val="1"/>
      <w:marLeft w:val="0"/>
      <w:marRight w:val="0"/>
      <w:marTop w:val="0"/>
      <w:marBottom w:val="0"/>
      <w:divBdr>
        <w:top w:val="none" w:sz="0" w:space="0" w:color="auto"/>
        <w:left w:val="none" w:sz="0" w:space="0" w:color="auto"/>
        <w:bottom w:val="none" w:sz="0" w:space="0" w:color="auto"/>
        <w:right w:val="none" w:sz="0" w:space="0" w:color="auto"/>
      </w:divBdr>
      <w:divsChild>
        <w:div w:id="2131430953">
          <w:marLeft w:val="0"/>
          <w:marRight w:val="0"/>
          <w:marTop w:val="0"/>
          <w:marBottom w:val="0"/>
          <w:divBdr>
            <w:top w:val="none" w:sz="0" w:space="0" w:color="auto"/>
            <w:left w:val="none" w:sz="0" w:space="0" w:color="auto"/>
            <w:bottom w:val="none" w:sz="0" w:space="0" w:color="auto"/>
            <w:right w:val="none" w:sz="0" w:space="0" w:color="auto"/>
          </w:divBdr>
          <w:divsChild>
            <w:div w:id="85274490">
              <w:marLeft w:val="0"/>
              <w:marRight w:val="0"/>
              <w:marTop w:val="0"/>
              <w:marBottom w:val="0"/>
              <w:divBdr>
                <w:top w:val="none" w:sz="0" w:space="0" w:color="auto"/>
                <w:left w:val="none" w:sz="0" w:space="0" w:color="auto"/>
                <w:bottom w:val="none" w:sz="0" w:space="0" w:color="auto"/>
                <w:right w:val="none" w:sz="0" w:space="0" w:color="auto"/>
              </w:divBdr>
            </w:div>
            <w:div w:id="540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6129">
      <w:bodyDiv w:val="1"/>
      <w:marLeft w:val="0"/>
      <w:marRight w:val="0"/>
      <w:marTop w:val="0"/>
      <w:marBottom w:val="0"/>
      <w:divBdr>
        <w:top w:val="none" w:sz="0" w:space="0" w:color="auto"/>
        <w:left w:val="none" w:sz="0" w:space="0" w:color="auto"/>
        <w:bottom w:val="none" w:sz="0" w:space="0" w:color="auto"/>
        <w:right w:val="none" w:sz="0" w:space="0" w:color="auto"/>
      </w:divBdr>
      <w:divsChild>
        <w:div w:id="2131853078">
          <w:marLeft w:val="0"/>
          <w:marRight w:val="0"/>
          <w:marTop w:val="0"/>
          <w:marBottom w:val="0"/>
          <w:divBdr>
            <w:top w:val="none" w:sz="0" w:space="0" w:color="auto"/>
            <w:left w:val="none" w:sz="0" w:space="0" w:color="auto"/>
            <w:bottom w:val="none" w:sz="0" w:space="0" w:color="auto"/>
            <w:right w:val="none" w:sz="0" w:space="0" w:color="auto"/>
          </w:divBdr>
        </w:div>
        <w:div w:id="505176674">
          <w:marLeft w:val="0"/>
          <w:marRight w:val="0"/>
          <w:marTop w:val="0"/>
          <w:marBottom w:val="0"/>
          <w:divBdr>
            <w:top w:val="none" w:sz="0" w:space="0" w:color="auto"/>
            <w:left w:val="none" w:sz="0" w:space="0" w:color="auto"/>
            <w:bottom w:val="none" w:sz="0" w:space="0" w:color="auto"/>
            <w:right w:val="none" w:sz="0" w:space="0" w:color="auto"/>
          </w:divBdr>
          <w:divsChild>
            <w:div w:id="1713455720">
              <w:marLeft w:val="0"/>
              <w:marRight w:val="0"/>
              <w:marTop w:val="0"/>
              <w:marBottom w:val="0"/>
              <w:divBdr>
                <w:top w:val="none" w:sz="0" w:space="0" w:color="auto"/>
                <w:left w:val="none" w:sz="0" w:space="0" w:color="auto"/>
                <w:bottom w:val="none" w:sz="0" w:space="0" w:color="auto"/>
                <w:right w:val="none" w:sz="0" w:space="0" w:color="auto"/>
              </w:divBdr>
              <w:divsChild>
                <w:div w:id="1992252889">
                  <w:marLeft w:val="0"/>
                  <w:marRight w:val="0"/>
                  <w:marTop w:val="0"/>
                  <w:marBottom w:val="0"/>
                  <w:divBdr>
                    <w:top w:val="none" w:sz="0" w:space="0" w:color="auto"/>
                    <w:left w:val="none" w:sz="0" w:space="0" w:color="auto"/>
                    <w:bottom w:val="none" w:sz="0" w:space="0" w:color="auto"/>
                    <w:right w:val="none" w:sz="0" w:space="0" w:color="auto"/>
                  </w:divBdr>
                  <w:divsChild>
                    <w:div w:id="1807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20198">
      <w:bodyDiv w:val="1"/>
      <w:marLeft w:val="0"/>
      <w:marRight w:val="0"/>
      <w:marTop w:val="0"/>
      <w:marBottom w:val="0"/>
      <w:divBdr>
        <w:top w:val="none" w:sz="0" w:space="0" w:color="auto"/>
        <w:left w:val="none" w:sz="0" w:space="0" w:color="auto"/>
        <w:bottom w:val="none" w:sz="0" w:space="0" w:color="auto"/>
        <w:right w:val="none" w:sz="0" w:space="0" w:color="auto"/>
      </w:divBdr>
      <w:divsChild>
        <w:div w:id="2023894712">
          <w:marLeft w:val="0"/>
          <w:marRight w:val="0"/>
          <w:marTop w:val="0"/>
          <w:marBottom w:val="0"/>
          <w:divBdr>
            <w:top w:val="none" w:sz="0" w:space="0" w:color="auto"/>
            <w:left w:val="none" w:sz="0" w:space="0" w:color="auto"/>
            <w:bottom w:val="none" w:sz="0" w:space="0" w:color="auto"/>
            <w:right w:val="none" w:sz="0" w:space="0" w:color="auto"/>
          </w:divBdr>
          <w:divsChild>
            <w:div w:id="1688562983">
              <w:marLeft w:val="0"/>
              <w:marRight w:val="0"/>
              <w:marTop w:val="0"/>
              <w:marBottom w:val="0"/>
              <w:divBdr>
                <w:top w:val="none" w:sz="0" w:space="0" w:color="auto"/>
                <w:left w:val="none" w:sz="0" w:space="0" w:color="auto"/>
                <w:bottom w:val="none" w:sz="0" w:space="0" w:color="auto"/>
                <w:right w:val="none" w:sz="0" w:space="0" w:color="auto"/>
              </w:divBdr>
            </w:div>
            <w:div w:id="19303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496">
      <w:bodyDiv w:val="1"/>
      <w:marLeft w:val="0"/>
      <w:marRight w:val="0"/>
      <w:marTop w:val="0"/>
      <w:marBottom w:val="0"/>
      <w:divBdr>
        <w:top w:val="none" w:sz="0" w:space="0" w:color="auto"/>
        <w:left w:val="none" w:sz="0" w:space="0" w:color="auto"/>
        <w:bottom w:val="none" w:sz="0" w:space="0" w:color="auto"/>
        <w:right w:val="none" w:sz="0" w:space="0" w:color="auto"/>
      </w:divBdr>
      <w:divsChild>
        <w:div w:id="1508516166">
          <w:marLeft w:val="0"/>
          <w:marRight w:val="0"/>
          <w:marTop w:val="0"/>
          <w:marBottom w:val="0"/>
          <w:divBdr>
            <w:top w:val="none" w:sz="0" w:space="0" w:color="auto"/>
            <w:left w:val="none" w:sz="0" w:space="0" w:color="auto"/>
            <w:bottom w:val="none" w:sz="0" w:space="0" w:color="auto"/>
            <w:right w:val="none" w:sz="0" w:space="0" w:color="auto"/>
          </w:divBdr>
          <w:divsChild>
            <w:div w:id="33313657">
              <w:marLeft w:val="0"/>
              <w:marRight w:val="0"/>
              <w:marTop w:val="0"/>
              <w:marBottom w:val="0"/>
              <w:divBdr>
                <w:top w:val="none" w:sz="0" w:space="0" w:color="auto"/>
                <w:left w:val="none" w:sz="0" w:space="0" w:color="auto"/>
                <w:bottom w:val="none" w:sz="0" w:space="0" w:color="auto"/>
                <w:right w:val="none" w:sz="0" w:space="0" w:color="auto"/>
              </w:divBdr>
              <w:divsChild>
                <w:div w:id="939917355">
                  <w:marLeft w:val="0"/>
                  <w:marRight w:val="0"/>
                  <w:marTop w:val="0"/>
                  <w:marBottom w:val="0"/>
                  <w:divBdr>
                    <w:top w:val="none" w:sz="0" w:space="0" w:color="auto"/>
                    <w:left w:val="none" w:sz="0" w:space="0" w:color="auto"/>
                    <w:bottom w:val="none" w:sz="0" w:space="0" w:color="auto"/>
                    <w:right w:val="none" w:sz="0" w:space="0" w:color="auto"/>
                  </w:divBdr>
                  <w:divsChild>
                    <w:div w:id="1490514852">
                      <w:marLeft w:val="0"/>
                      <w:marRight w:val="0"/>
                      <w:marTop w:val="0"/>
                      <w:marBottom w:val="0"/>
                      <w:divBdr>
                        <w:top w:val="none" w:sz="0" w:space="0" w:color="auto"/>
                        <w:left w:val="none" w:sz="0" w:space="0" w:color="auto"/>
                        <w:bottom w:val="none" w:sz="0" w:space="0" w:color="auto"/>
                        <w:right w:val="none" w:sz="0" w:space="0" w:color="auto"/>
                      </w:divBdr>
                    </w:div>
                    <w:div w:id="3245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5687">
      <w:bodyDiv w:val="1"/>
      <w:marLeft w:val="0"/>
      <w:marRight w:val="0"/>
      <w:marTop w:val="0"/>
      <w:marBottom w:val="0"/>
      <w:divBdr>
        <w:top w:val="none" w:sz="0" w:space="0" w:color="auto"/>
        <w:left w:val="none" w:sz="0" w:space="0" w:color="auto"/>
        <w:bottom w:val="none" w:sz="0" w:space="0" w:color="auto"/>
        <w:right w:val="none" w:sz="0" w:space="0" w:color="auto"/>
      </w:divBdr>
      <w:divsChild>
        <w:div w:id="437674501">
          <w:marLeft w:val="0"/>
          <w:marRight w:val="0"/>
          <w:marTop w:val="0"/>
          <w:marBottom w:val="0"/>
          <w:divBdr>
            <w:top w:val="none" w:sz="0" w:space="0" w:color="auto"/>
            <w:left w:val="none" w:sz="0" w:space="0" w:color="auto"/>
            <w:bottom w:val="none" w:sz="0" w:space="0" w:color="auto"/>
            <w:right w:val="none" w:sz="0" w:space="0" w:color="auto"/>
          </w:divBdr>
        </w:div>
      </w:divsChild>
    </w:div>
    <w:div w:id="2139763196">
      <w:bodyDiv w:val="1"/>
      <w:marLeft w:val="0"/>
      <w:marRight w:val="0"/>
      <w:marTop w:val="0"/>
      <w:marBottom w:val="0"/>
      <w:divBdr>
        <w:top w:val="none" w:sz="0" w:space="0" w:color="auto"/>
        <w:left w:val="none" w:sz="0" w:space="0" w:color="auto"/>
        <w:bottom w:val="none" w:sz="0" w:space="0" w:color="auto"/>
        <w:right w:val="none" w:sz="0" w:space="0" w:color="auto"/>
      </w:divBdr>
      <w:divsChild>
        <w:div w:id="1356466954">
          <w:marLeft w:val="0"/>
          <w:marRight w:val="0"/>
          <w:marTop w:val="0"/>
          <w:marBottom w:val="0"/>
          <w:divBdr>
            <w:top w:val="none" w:sz="0" w:space="0" w:color="auto"/>
            <w:left w:val="none" w:sz="0" w:space="0" w:color="auto"/>
            <w:bottom w:val="none" w:sz="0" w:space="0" w:color="auto"/>
            <w:right w:val="none" w:sz="0" w:space="0" w:color="auto"/>
          </w:divBdr>
          <w:divsChild>
            <w:div w:id="1283803303">
              <w:marLeft w:val="0"/>
              <w:marRight w:val="0"/>
              <w:marTop w:val="0"/>
              <w:marBottom w:val="0"/>
              <w:divBdr>
                <w:top w:val="none" w:sz="0" w:space="0" w:color="auto"/>
                <w:left w:val="none" w:sz="0" w:space="0" w:color="auto"/>
                <w:bottom w:val="none" w:sz="0" w:space="0" w:color="auto"/>
                <w:right w:val="none" w:sz="0" w:space="0" w:color="auto"/>
              </w:divBdr>
            </w:div>
          </w:divsChild>
        </w:div>
        <w:div w:id="360715590">
          <w:marLeft w:val="0"/>
          <w:marRight w:val="0"/>
          <w:marTop w:val="0"/>
          <w:marBottom w:val="0"/>
          <w:divBdr>
            <w:top w:val="none" w:sz="0" w:space="0" w:color="auto"/>
            <w:left w:val="none" w:sz="0" w:space="0" w:color="auto"/>
            <w:bottom w:val="none" w:sz="0" w:space="0" w:color="auto"/>
            <w:right w:val="none" w:sz="0" w:space="0" w:color="auto"/>
          </w:divBdr>
          <w:divsChild>
            <w:div w:id="296766234">
              <w:marLeft w:val="0"/>
              <w:marRight w:val="0"/>
              <w:marTop w:val="0"/>
              <w:marBottom w:val="0"/>
              <w:divBdr>
                <w:top w:val="none" w:sz="0" w:space="0" w:color="auto"/>
                <w:left w:val="none" w:sz="0" w:space="0" w:color="auto"/>
                <w:bottom w:val="none" w:sz="0" w:space="0" w:color="auto"/>
                <w:right w:val="none" w:sz="0" w:space="0" w:color="auto"/>
              </w:divBdr>
              <w:divsChild>
                <w:div w:id="596249408">
                  <w:marLeft w:val="0"/>
                  <w:marRight w:val="0"/>
                  <w:marTop w:val="0"/>
                  <w:marBottom w:val="0"/>
                  <w:divBdr>
                    <w:top w:val="none" w:sz="0" w:space="0" w:color="auto"/>
                    <w:left w:val="none" w:sz="0" w:space="0" w:color="auto"/>
                    <w:bottom w:val="none" w:sz="0" w:space="0" w:color="auto"/>
                    <w:right w:val="none" w:sz="0" w:space="0" w:color="auto"/>
                  </w:divBdr>
                  <w:divsChild>
                    <w:div w:id="20604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8534">
              <w:marLeft w:val="0"/>
              <w:marRight w:val="0"/>
              <w:marTop w:val="0"/>
              <w:marBottom w:val="0"/>
              <w:divBdr>
                <w:top w:val="none" w:sz="0" w:space="0" w:color="auto"/>
                <w:left w:val="none" w:sz="0" w:space="0" w:color="auto"/>
                <w:bottom w:val="none" w:sz="0" w:space="0" w:color="auto"/>
                <w:right w:val="none" w:sz="0" w:space="0" w:color="auto"/>
              </w:divBdr>
              <w:divsChild>
                <w:div w:id="1746950623">
                  <w:marLeft w:val="0"/>
                  <w:marRight w:val="0"/>
                  <w:marTop w:val="0"/>
                  <w:marBottom w:val="0"/>
                  <w:divBdr>
                    <w:top w:val="none" w:sz="0" w:space="0" w:color="auto"/>
                    <w:left w:val="none" w:sz="0" w:space="0" w:color="auto"/>
                    <w:bottom w:val="none" w:sz="0" w:space="0" w:color="auto"/>
                    <w:right w:val="none" w:sz="0" w:space="0" w:color="auto"/>
                  </w:divBdr>
                  <w:divsChild>
                    <w:div w:id="12345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mericansknew.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exchange.org/economicactivism/sodastream/campaig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lidaysodastreamboycott.wordpress.com" TargetMode="External"/><Relationship Id="rId11" Type="http://schemas.openxmlformats.org/officeDocument/2006/relationships/hyperlink" Target="http://sacbds.org/store-contacts" TargetMode="External"/><Relationship Id="rId5" Type="http://schemas.openxmlformats.org/officeDocument/2006/relationships/hyperlink" Target="http://www.StopSodaStream.org" TargetMode="External"/><Relationship Id="rId10" Type="http://schemas.openxmlformats.org/officeDocument/2006/relationships/hyperlink" Target="http://www.endtheoccupation.org/" TargetMode="External"/><Relationship Id="rId4" Type="http://schemas.openxmlformats.org/officeDocument/2006/relationships/webSettings" Target="webSettings.xml"/><Relationship Id="rId9" Type="http://schemas.openxmlformats.org/officeDocument/2006/relationships/hyperlink" Target="http://bdsmovem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2017-03-03T13:30:00Z</dcterms:created>
  <dcterms:modified xsi:type="dcterms:W3CDTF">2017-03-03T13:30:00Z</dcterms:modified>
</cp:coreProperties>
</file>