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BA4041" w:rsidRDefault="00E075DE" w:rsidP="00715C54">
      <w:pPr>
        <w:spacing w:after="0"/>
        <w:rPr>
          <w:rFonts w:ascii="Times New Roman" w:hAnsi="Times New Roman" w:cs="Times New Roman"/>
          <w:sz w:val="24"/>
          <w:szCs w:val="24"/>
        </w:rPr>
      </w:pPr>
      <w:r>
        <w:rPr>
          <w:rFonts w:ascii="Times New Roman" w:hAnsi="Times New Roman" w:cs="Times New Roman"/>
          <w:b/>
          <w:sz w:val="44"/>
          <w:szCs w:val="24"/>
        </w:rPr>
        <w:t>NGO Action News</w:t>
      </w:r>
    </w:p>
    <w:p w:rsidR="00A803A0" w:rsidRDefault="00E075DE" w:rsidP="00895A06">
      <w:pPr>
        <w:spacing w:after="0"/>
        <w:rPr>
          <w:rFonts w:ascii="Times New Roman" w:hAnsi="Times New Roman" w:cs="Times New Roman"/>
          <w:sz w:val="24"/>
          <w:szCs w:val="24"/>
        </w:rPr>
      </w:pPr>
      <w:r>
        <w:rPr>
          <w:rFonts w:ascii="Times New Roman" w:hAnsi="Times New Roman" w:cs="Times New Roman"/>
          <w:sz w:val="24"/>
          <w:szCs w:val="24"/>
        </w:rPr>
        <w:t>May 26, 2017</w:t>
      </w:r>
    </w:p>
    <w:p w:rsidR="004B14A6" w:rsidRDefault="00E075DE" w:rsidP="00895A06">
      <w:pPr>
        <w:spacing w:after="0"/>
        <w:rPr>
          <w:rFonts w:ascii="Times New Roman" w:eastAsia="Times New Roman" w:hAnsi="Times New Roman" w:cs="Times New Roman"/>
          <w:sz w:val="24"/>
          <w:szCs w:val="24"/>
        </w:rPr>
      </w:pPr>
      <w:hyperlink r:id="rId4" w:history="1">
        <w:r w:rsidRPr="00815E47">
          <w:rPr>
            <w:rStyle w:val="Hyperlink"/>
            <w:rFonts w:ascii="Times New Roman" w:hAnsi="Times New Roman" w:cs="Times New Roman"/>
            <w:sz w:val="24"/>
            <w:szCs w:val="24"/>
          </w:rPr>
          <w:t>https://unispal.un.org/ngoactionnews.nsf/1c0b3ab87dc4f2f8852568f8007759fd/b6e12a4052145c07852581300081a5ee?OpenDocument</w:t>
        </w:r>
      </w:hyperlink>
      <w:r>
        <w:rPr>
          <w:rFonts w:ascii="Times New Roman" w:hAnsi="Times New Roman" w:cs="Times New Roman"/>
          <w:sz w:val="24"/>
          <w:szCs w:val="24"/>
        </w:rPr>
        <w:t xml:space="preserve"> </w:t>
      </w:r>
      <w:bookmarkStart w:id="0" w:name="_GoBack"/>
      <w:bookmarkEnd w:id="0"/>
    </w:p>
    <w:p w:rsidR="00F01E99" w:rsidRDefault="00F01E99" w:rsidP="00895A06">
      <w:pPr>
        <w:spacing w:after="0"/>
        <w:rPr>
          <w:rFonts w:ascii="Times New Roman" w:eastAsia="Times New Roman" w:hAnsi="Times New Roman" w:cs="Times New Roman"/>
          <w:sz w:val="24"/>
          <w:szCs w:val="24"/>
        </w:rPr>
      </w:pPr>
    </w:p>
    <w:p w:rsidR="00F01E99" w:rsidRDefault="00F01E99" w:rsidP="008A17A2">
      <w:pPr>
        <w:spacing w:after="0" w:line="240" w:lineRule="auto"/>
        <w:rPr>
          <w:rFonts w:ascii="Times New Roman" w:eastAsia="Times New Roman" w:hAnsi="Times New Roman" w:cs="Times New Roman"/>
          <w:sz w:val="24"/>
          <w:szCs w:val="24"/>
        </w:rPr>
      </w:pPr>
    </w:p>
    <w:p w:rsidR="00E075DE" w:rsidRPr="00E075DE" w:rsidRDefault="00E075DE" w:rsidP="00E075DE">
      <w:pPr>
        <w:spacing w:after="0" w:line="240" w:lineRule="auto"/>
        <w:rPr>
          <w:rFonts w:ascii="Times New Roman" w:eastAsia="Times New Roman" w:hAnsi="Times New Roman" w:cs="Times New Roman"/>
          <w:sz w:val="24"/>
          <w:szCs w:val="24"/>
        </w:rPr>
      </w:pPr>
      <w:r w:rsidRPr="00E075DE">
        <w:rPr>
          <w:rFonts w:ascii="Verdana" w:eastAsia="Times New Roman" w:hAnsi="Verdana" w:cs="Times New Roman"/>
          <w:b/>
          <w:bCs/>
          <w:sz w:val="27"/>
          <w:szCs w:val="27"/>
        </w:rPr>
        <w:t>NGO ACTION NEWS</w:t>
      </w:r>
      <w:r w:rsidRPr="00E075DE">
        <w:rPr>
          <w:rFonts w:ascii="Times New Roman" w:eastAsia="Times New Roman" w:hAnsi="Times New Roman" w:cs="Times New Roman"/>
          <w:sz w:val="24"/>
          <w:szCs w:val="24"/>
        </w:rPr>
        <w:t xml:space="preserve"> </w:t>
      </w:r>
    </w:p>
    <w:p w:rsidR="00E075DE" w:rsidRPr="00E075DE" w:rsidRDefault="00E075DE" w:rsidP="00E075DE">
      <w:pPr>
        <w:spacing w:after="0" w:line="240" w:lineRule="auto"/>
        <w:ind w:left="720"/>
        <w:rPr>
          <w:rFonts w:ascii="Times New Roman" w:eastAsia="Times New Roman" w:hAnsi="Times New Roman" w:cs="Times New Roman"/>
          <w:sz w:val="24"/>
          <w:szCs w:val="24"/>
        </w:rPr>
      </w:pPr>
      <w:r w:rsidRPr="00E075DE">
        <w:rPr>
          <w:rFonts w:ascii="Symbol" w:eastAsia="Times New Roman" w:hAnsi="Symbol" w:cs="Times New Roman"/>
          <w:sz w:val="24"/>
          <w:szCs w:val="24"/>
        </w:rPr>
        <w:t></w:t>
      </w:r>
      <w:r w:rsidRPr="00E075DE">
        <w:rPr>
          <w:rFonts w:ascii="Times New Roman" w:eastAsia="Times New Roman" w:hAnsi="Times New Roman" w:cs="Times New Roman"/>
          <w:sz w:val="15"/>
          <w:szCs w:val="15"/>
        </w:rPr>
        <w:t>      </w:t>
      </w:r>
      <w:r w:rsidRPr="00E075DE">
        <w:rPr>
          <w:rFonts w:ascii="Times New Roman" w:eastAsia="Times New Roman" w:hAnsi="Times New Roman" w:cs="Times New Roman"/>
          <w:sz w:val="27"/>
          <w:szCs w:val="27"/>
        </w:rPr>
        <w:t>In relation to the hunger strike started by Palestinian detainees on 17 April, on 25 May, the </w:t>
      </w:r>
      <w:hyperlink r:id="rId5" w:history="1">
        <w:r w:rsidRPr="00E075DE">
          <w:rPr>
            <w:rFonts w:ascii="Times New Roman" w:eastAsia="Times New Roman" w:hAnsi="Times New Roman" w:cs="Times New Roman"/>
            <w:color w:val="0000FF"/>
            <w:sz w:val="27"/>
            <w:szCs w:val="27"/>
            <w:u w:val="single"/>
          </w:rPr>
          <w:t>ICRC</w:t>
        </w:r>
      </w:hyperlink>
      <w:r w:rsidRPr="00E075DE">
        <w:rPr>
          <w:rFonts w:ascii="Times New Roman" w:eastAsia="Times New Roman" w:hAnsi="Times New Roman" w:cs="Times New Roman"/>
          <w:sz w:val="27"/>
          <w:szCs w:val="27"/>
          <w:u w:val="single"/>
        </w:rPr>
        <w:t> </w:t>
      </w:r>
      <w:r w:rsidRPr="00E075DE">
        <w:rPr>
          <w:rFonts w:ascii="Times New Roman" w:eastAsia="Times New Roman" w:hAnsi="Times New Roman" w:cs="Times New Roman"/>
          <w:sz w:val="27"/>
          <w:szCs w:val="27"/>
        </w:rPr>
        <w:t>called on all concerned parties and authorities to find a solution that would avoid any loss of life or irreversible damage to the detainees’ health (“</w:t>
      </w:r>
      <w:r w:rsidRPr="00E075DE">
        <w:rPr>
          <w:rFonts w:ascii="Times New Roman" w:eastAsia="Times New Roman" w:hAnsi="Times New Roman" w:cs="Times New Roman"/>
          <w:i/>
          <w:iCs/>
          <w:sz w:val="27"/>
          <w:szCs w:val="27"/>
        </w:rPr>
        <w:t>Palestinian detainees on hunger strike at risk of irreversible health consequences</w:t>
      </w:r>
      <w:r w:rsidRPr="00E075DE">
        <w:rPr>
          <w:rFonts w:ascii="Times New Roman" w:eastAsia="Times New Roman" w:hAnsi="Times New Roman" w:cs="Times New Roman"/>
          <w:sz w:val="27"/>
          <w:szCs w:val="27"/>
        </w:rPr>
        <w:t>”).</w:t>
      </w:r>
      <w:r w:rsidRPr="00E075DE">
        <w:rPr>
          <w:rFonts w:ascii="Times New Roman" w:eastAsia="Times New Roman" w:hAnsi="Times New Roman" w:cs="Times New Roman"/>
          <w:sz w:val="24"/>
          <w:szCs w:val="24"/>
        </w:rPr>
        <w:br/>
      </w:r>
      <w:r w:rsidRPr="00E075DE">
        <w:rPr>
          <w:rFonts w:ascii="Times New Roman" w:eastAsia="Times New Roman" w:hAnsi="Times New Roman" w:cs="Times New Roman"/>
          <w:sz w:val="27"/>
          <w:szCs w:val="27"/>
        </w:rPr>
        <w:t> </w:t>
      </w:r>
      <w:r w:rsidRPr="00E075DE">
        <w:rPr>
          <w:rFonts w:ascii="Times New Roman" w:eastAsia="Times New Roman" w:hAnsi="Times New Roman" w:cs="Times New Roman"/>
          <w:sz w:val="24"/>
          <w:szCs w:val="24"/>
        </w:rPr>
        <w:br/>
      </w:r>
      <w:r w:rsidRPr="00E075DE">
        <w:rPr>
          <w:rFonts w:ascii="Symbol" w:eastAsia="Times New Roman" w:hAnsi="Symbol" w:cs="Times New Roman"/>
          <w:sz w:val="27"/>
          <w:szCs w:val="27"/>
        </w:rPr>
        <w:t></w:t>
      </w:r>
      <w:r w:rsidRPr="00E075DE">
        <w:rPr>
          <w:rFonts w:ascii="Times New Roman" w:eastAsia="Times New Roman" w:hAnsi="Times New Roman" w:cs="Times New Roman"/>
          <w:sz w:val="15"/>
          <w:szCs w:val="15"/>
        </w:rPr>
        <w:t>       </w:t>
      </w:r>
      <w:r w:rsidRPr="00E075DE">
        <w:rPr>
          <w:rFonts w:ascii="Times New Roman" w:eastAsia="Times New Roman" w:hAnsi="Times New Roman" w:cs="Times New Roman"/>
          <w:sz w:val="27"/>
          <w:szCs w:val="27"/>
        </w:rPr>
        <w:t>On 24 May, </w:t>
      </w:r>
      <w:hyperlink r:id="rId6" w:history="1">
        <w:r w:rsidRPr="00E075DE">
          <w:rPr>
            <w:rFonts w:ascii="Times New Roman" w:eastAsia="Times New Roman" w:hAnsi="Times New Roman" w:cs="Times New Roman"/>
            <w:color w:val="0000FF"/>
            <w:sz w:val="27"/>
            <w:szCs w:val="27"/>
            <w:u w:val="single"/>
          </w:rPr>
          <w:t>Amnesty International</w:t>
        </w:r>
      </w:hyperlink>
      <w:r w:rsidRPr="00E075DE">
        <w:rPr>
          <w:rFonts w:ascii="Times New Roman" w:eastAsia="Times New Roman" w:hAnsi="Times New Roman" w:cs="Times New Roman"/>
          <w:sz w:val="27"/>
          <w:szCs w:val="27"/>
        </w:rPr>
        <w:t xml:space="preserve"> (AI) issued a statement calling for the immediate and unconditional release of Ahmed </w:t>
      </w:r>
      <w:proofErr w:type="spellStart"/>
      <w:r w:rsidRPr="00E075DE">
        <w:rPr>
          <w:rFonts w:ascii="Times New Roman" w:eastAsia="Times New Roman" w:hAnsi="Times New Roman" w:cs="Times New Roman"/>
          <w:sz w:val="27"/>
          <w:szCs w:val="27"/>
        </w:rPr>
        <w:t>Qatamesh</w:t>
      </w:r>
      <w:proofErr w:type="spellEnd"/>
      <w:r w:rsidRPr="00E075DE">
        <w:rPr>
          <w:rFonts w:ascii="Times New Roman" w:eastAsia="Times New Roman" w:hAnsi="Times New Roman" w:cs="Times New Roman"/>
          <w:sz w:val="27"/>
          <w:szCs w:val="27"/>
        </w:rPr>
        <w:t>, a Palestinian academic, writer and political analyst whom the organization considers a prisoner of conscience, currently held in administrative detention without charge or trial.</w:t>
      </w:r>
      <w:r w:rsidRPr="00E075DE">
        <w:rPr>
          <w:rFonts w:ascii="Times New Roman" w:eastAsia="Times New Roman" w:hAnsi="Times New Roman" w:cs="Times New Roman"/>
          <w:sz w:val="24"/>
          <w:szCs w:val="24"/>
        </w:rPr>
        <w:br/>
      </w:r>
      <w:r w:rsidRPr="00E075DE">
        <w:rPr>
          <w:rFonts w:ascii="Times New Roman" w:eastAsia="Times New Roman" w:hAnsi="Times New Roman" w:cs="Times New Roman"/>
          <w:sz w:val="27"/>
          <w:szCs w:val="27"/>
        </w:rPr>
        <w:t> </w:t>
      </w:r>
    </w:p>
    <w:p w:rsidR="00E075DE" w:rsidRPr="00E075DE" w:rsidRDefault="00E075DE" w:rsidP="00E075DE">
      <w:pPr>
        <w:spacing w:after="0" w:line="240" w:lineRule="auto"/>
        <w:jc w:val="center"/>
        <w:rPr>
          <w:rFonts w:ascii="Times New Roman" w:eastAsia="Times New Roman" w:hAnsi="Times New Roman" w:cs="Times New Roman"/>
          <w:sz w:val="24"/>
          <w:szCs w:val="24"/>
        </w:rPr>
      </w:pPr>
      <w:r w:rsidRPr="00E075DE">
        <w:rPr>
          <w:rFonts w:ascii="Times New Roman" w:eastAsia="Times New Roman" w:hAnsi="Times New Roman" w:cs="Times New Roman"/>
          <w:b/>
          <w:bCs/>
          <w:sz w:val="27"/>
          <w:szCs w:val="27"/>
          <w:u w:val="single"/>
        </w:rPr>
        <w:t>Middle East</w:t>
      </w:r>
    </w:p>
    <w:p w:rsidR="00E075DE" w:rsidRPr="00E075DE" w:rsidRDefault="00E075DE" w:rsidP="00E075DE">
      <w:pPr>
        <w:spacing w:after="0" w:line="240" w:lineRule="auto"/>
        <w:ind w:left="720"/>
        <w:rPr>
          <w:rFonts w:ascii="Times New Roman" w:eastAsia="Times New Roman" w:hAnsi="Times New Roman" w:cs="Times New Roman"/>
          <w:sz w:val="24"/>
          <w:szCs w:val="24"/>
        </w:rPr>
      </w:pPr>
      <w:r w:rsidRPr="00E075DE">
        <w:rPr>
          <w:rFonts w:ascii="Symbol" w:eastAsia="Times New Roman" w:hAnsi="Symbol" w:cs="Times New Roman"/>
          <w:sz w:val="27"/>
          <w:szCs w:val="27"/>
        </w:rPr>
        <w:t></w:t>
      </w:r>
      <w:r w:rsidRPr="00E075DE">
        <w:rPr>
          <w:rFonts w:ascii="Times New Roman" w:eastAsia="Times New Roman" w:hAnsi="Times New Roman" w:cs="Times New Roman"/>
          <w:sz w:val="15"/>
          <w:szCs w:val="15"/>
        </w:rPr>
        <w:t>     </w:t>
      </w:r>
      <w:r w:rsidRPr="00E075DE">
        <w:rPr>
          <w:rFonts w:ascii="Times New Roman" w:eastAsia="Times New Roman" w:hAnsi="Times New Roman" w:cs="Times New Roman"/>
          <w:sz w:val="27"/>
          <w:szCs w:val="27"/>
        </w:rPr>
        <w:t>On 25 May, </w:t>
      </w:r>
      <w:proofErr w:type="spellStart"/>
      <w:r w:rsidRPr="00E075DE">
        <w:rPr>
          <w:rFonts w:ascii="Times New Roman" w:eastAsia="Times New Roman" w:hAnsi="Times New Roman" w:cs="Times New Roman"/>
          <w:sz w:val="24"/>
          <w:szCs w:val="24"/>
        </w:rPr>
        <w:fldChar w:fldCharType="begin"/>
      </w:r>
      <w:r w:rsidRPr="00E075DE">
        <w:rPr>
          <w:rFonts w:ascii="Times New Roman" w:eastAsia="Times New Roman" w:hAnsi="Times New Roman" w:cs="Times New Roman"/>
          <w:sz w:val="24"/>
          <w:szCs w:val="24"/>
        </w:rPr>
        <w:instrText xml:space="preserve"> HYPERLINK "http://www.btselem.org/detainees_and_prisoners/20170525_prisoners_hunger_strike" </w:instrText>
      </w:r>
      <w:r w:rsidRPr="00E075DE">
        <w:rPr>
          <w:rFonts w:ascii="Times New Roman" w:eastAsia="Times New Roman" w:hAnsi="Times New Roman" w:cs="Times New Roman"/>
          <w:sz w:val="24"/>
          <w:szCs w:val="24"/>
        </w:rPr>
        <w:fldChar w:fldCharType="separate"/>
      </w:r>
      <w:r w:rsidRPr="00E075DE">
        <w:rPr>
          <w:rFonts w:ascii="Times New Roman" w:eastAsia="Times New Roman" w:hAnsi="Times New Roman" w:cs="Times New Roman"/>
          <w:color w:val="0000FF"/>
          <w:sz w:val="27"/>
          <w:szCs w:val="27"/>
          <w:u w:val="single"/>
        </w:rPr>
        <w:t>B’Tselem</w:t>
      </w:r>
      <w:proofErr w:type="spellEnd"/>
      <w:r w:rsidRPr="00E075DE">
        <w:rPr>
          <w:rFonts w:ascii="Times New Roman" w:eastAsia="Times New Roman" w:hAnsi="Times New Roman" w:cs="Times New Roman"/>
          <w:sz w:val="24"/>
          <w:szCs w:val="24"/>
        </w:rPr>
        <w:fldChar w:fldCharType="end"/>
      </w:r>
      <w:r w:rsidRPr="00E075DE">
        <w:rPr>
          <w:rFonts w:ascii="Times New Roman" w:eastAsia="Times New Roman" w:hAnsi="Times New Roman" w:cs="Times New Roman"/>
          <w:sz w:val="27"/>
          <w:szCs w:val="27"/>
        </w:rPr>
        <w:t> issued a press release expressing concern about the condition of Palestinian prisoners on hunger strike (“</w:t>
      </w:r>
      <w:r w:rsidRPr="00E075DE">
        <w:rPr>
          <w:rFonts w:ascii="Times New Roman" w:eastAsia="Times New Roman" w:hAnsi="Times New Roman" w:cs="Times New Roman"/>
          <w:i/>
          <w:iCs/>
          <w:sz w:val="27"/>
          <w:szCs w:val="27"/>
        </w:rPr>
        <w:t>Israel is ignoring its obligations to the prisoners and the medical condition of the hunger strikers is deteriorating</w:t>
      </w:r>
      <w:r w:rsidRPr="00E075DE">
        <w:rPr>
          <w:rFonts w:ascii="Times New Roman" w:eastAsia="Times New Roman" w:hAnsi="Times New Roman" w:cs="Times New Roman"/>
          <w:sz w:val="27"/>
          <w:szCs w:val="27"/>
        </w:rPr>
        <w:t>”).  The organization also reported on </w:t>
      </w:r>
      <w:hyperlink r:id="rId7" w:history="1">
        <w:r w:rsidRPr="00E075DE">
          <w:rPr>
            <w:rFonts w:ascii="Times New Roman" w:eastAsia="Times New Roman" w:hAnsi="Times New Roman" w:cs="Times New Roman"/>
            <w:color w:val="0000FF"/>
            <w:sz w:val="27"/>
            <w:szCs w:val="27"/>
            <w:u w:val="single"/>
          </w:rPr>
          <w:t>21 May</w:t>
        </w:r>
      </w:hyperlink>
      <w:r w:rsidRPr="00E075DE">
        <w:rPr>
          <w:rFonts w:ascii="Times New Roman" w:eastAsia="Times New Roman" w:hAnsi="Times New Roman" w:cs="Times New Roman"/>
          <w:sz w:val="27"/>
          <w:szCs w:val="27"/>
        </w:rPr>
        <w:t xml:space="preserve"> about the uprooting of trees in the </w:t>
      </w:r>
      <w:proofErr w:type="spellStart"/>
      <w:r w:rsidRPr="00E075DE">
        <w:rPr>
          <w:rFonts w:ascii="Times New Roman" w:eastAsia="Times New Roman" w:hAnsi="Times New Roman" w:cs="Times New Roman"/>
          <w:sz w:val="27"/>
          <w:szCs w:val="27"/>
        </w:rPr>
        <w:t>Qalqiliya</w:t>
      </w:r>
      <w:proofErr w:type="spellEnd"/>
      <w:r w:rsidRPr="00E075DE">
        <w:rPr>
          <w:rFonts w:ascii="Times New Roman" w:eastAsia="Times New Roman" w:hAnsi="Times New Roman" w:cs="Times New Roman"/>
          <w:sz w:val="27"/>
          <w:szCs w:val="27"/>
        </w:rPr>
        <w:t xml:space="preserve"> area in the West Bank (“</w:t>
      </w:r>
      <w:r w:rsidRPr="00E075DE">
        <w:rPr>
          <w:rFonts w:ascii="Times New Roman" w:eastAsia="Times New Roman" w:hAnsi="Times New Roman" w:cs="Times New Roman"/>
          <w:i/>
          <w:iCs/>
          <w:sz w:val="27"/>
          <w:szCs w:val="27"/>
        </w:rPr>
        <w:t xml:space="preserve">Civil Administration uproots 135 olive trees on privately owned land in Wadi </w:t>
      </w:r>
      <w:proofErr w:type="spellStart"/>
      <w:r w:rsidRPr="00E075DE">
        <w:rPr>
          <w:rFonts w:ascii="Times New Roman" w:eastAsia="Times New Roman" w:hAnsi="Times New Roman" w:cs="Times New Roman"/>
          <w:i/>
          <w:iCs/>
          <w:sz w:val="27"/>
          <w:szCs w:val="27"/>
        </w:rPr>
        <w:t>Qana</w:t>
      </w:r>
      <w:proofErr w:type="spellEnd"/>
      <w:r w:rsidRPr="00E075DE">
        <w:rPr>
          <w:rFonts w:ascii="Times New Roman" w:eastAsia="Times New Roman" w:hAnsi="Times New Roman" w:cs="Times New Roman"/>
          <w:i/>
          <w:iCs/>
          <w:sz w:val="27"/>
          <w:szCs w:val="27"/>
        </w:rPr>
        <w:t xml:space="preserve"> – part of Israel’s efforts towards its de facto annexation</w:t>
      </w:r>
      <w:r w:rsidRPr="00E075DE">
        <w:rPr>
          <w:rFonts w:ascii="Times New Roman" w:eastAsia="Times New Roman" w:hAnsi="Times New Roman" w:cs="Times New Roman"/>
          <w:sz w:val="27"/>
          <w:szCs w:val="27"/>
        </w:rPr>
        <w:t>”).</w:t>
      </w:r>
      <w:r w:rsidRPr="00E075DE">
        <w:rPr>
          <w:rFonts w:ascii="Times New Roman" w:eastAsia="Times New Roman" w:hAnsi="Times New Roman" w:cs="Times New Roman"/>
          <w:sz w:val="24"/>
          <w:szCs w:val="24"/>
        </w:rPr>
        <w:br/>
      </w:r>
      <w:r w:rsidRPr="00E075DE">
        <w:rPr>
          <w:rFonts w:ascii="Times New Roman" w:eastAsia="Times New Roman" w:hAnsi="Times New Roman" w:cs="Times New Roman"/>
          <w:sz w:val="27"/>
          <w:szCs w:val="27"/>
        </w:rPr>
        <w:t> </w:t>
      </w:r>
      <w:r w:rsidRPr="00E075DE">
        <w:rPr>
          <w:rFonts w:ascii="Times New Roman" w:eastAsia="Times New Roman" w:hAnsi="Times New Roman" w:cs="Times New Roman"/>
          <w:sz w:val="24"/>
          <w:szCs w:val="24"/>
        </w:rPr>
        <w:br/>
      </w:r>
      <w:r w:rsidRPr="00E075DE">
        <w:rPr>
          <w:rFonts w:ascii="Symbol" w:eastAsia="Times New Roman" w:hAnsi="Symbol" w:cs="Times New Roman"/>
          <w:sz w:val="27"/>
          <w:szCs w:val="27"/>
        </w:rPr>
        <w:t></w:t>
      </w:r>
      <w:r w:rsidRPr="00E075DE">
        <w:rPr>
          <w:rFonts w:ascii="Times New Roman" w:eastAsia="Times New Roman" w:hAnsi="Times New Roman" w:cs="Times New Roman"/>
          <w:sz w:val="15"/>
          <w:szCs w:val="15"/>
        </w:rPr>
        <w:t>     </w:t>
      </w:r>
      <w:r w:rsidRPr="00E075DE">
        <w:rPr>
          <w:rFonts w:ascii="Times New Roman" w:eastAsia="Times New Roman" w:hAnsi="Times New Roman" w:cs="Times New Roman"/>
          <w:sz w:val="27"/>
          <w:szCs w:val="27"/>
        </w:rPr>
        <w:t>To mark fifty years of the Israeli occupation that began in 1967, on 24 May the </w:t>
      </w:r>
      <w:hyperlink r:id="rId8" w:history="1">
        <w:r w:rsidRPr="00E075DE">
          <w:rPr>
            <w:rFonts w:ascii="Times New Roman" w:eastAsia="Times New Roman" w:hAnsi="Times New Roman" w:cs="Times New Roman"/>
            <w:color w:val="0000FF"/>
            <w:sz w:val="27"/>
            <w:szCs w:val="27"/>
            <w:u w:val="single"/>
          </w:rPr>
          <w:t>Israel-Palestine Journal</w:t>
        </w:r>
      </w:hyperlink>
      <w:r w:rsidRPr="00E075DE">
        <w:rPr>
          <w:rFonts w:ascii="Times New Roman" w:eastAsia="Times New Roman" w:hAnsi="Times New Roman" w:cs="Times New Roman"/>
          <w:sz w:val="27"/>
          <w:szCs w:val="27"/>
        </w:rPr>
        <w:t> launched a special issue (“</w:t>
      </w:r>
      <w:r w:rsidRPr="00E075DE">
        <w:rPr>
          <w:rFonts w:ascii="Times New Roman" w:eastAsia="Times New Roman" w:hAnsi="Times New Roman" w:cs="Times New Roman"/>
          <w:i/>
          <w:iCs/>
          <w:sz w:val="27"/>
          <w:szCs w:val="27"/>
        </w:rPr>
        <w:t xml:space="preserve">Time for Justice and Peace. </w:t>
      </w:r>
      <w:r w:rsidRPr="00E075DE">
        <w:rPr>
          <w:rFonts w:ascii="Times New Roman" w:eastAsia="Times New Roman" w:hAnsi="Times New Roman" w:cs="Times New Roman"/>
          <w:sz w:val="24"/>
          <w:szCs w:val="24"/>
        </w:rPr>
        <w:br/>
      </w:r>
      <w:r w:rsidRPr="00E075DE">
        <w:rPr>
          <w:rFonts w:ascii="Times New Roman" w:eastAsia="Times New Roman" w:hAnsi="Times New Roman" w:cs="Times New Roman"/>
          <w:i/>
          <w:iCs/>
          <w:sz w:val="27"/>
          <w:szCs w:val="27"/>
        </w:rPr>
        <w:t>100 Years of Conflict. 50 Years of Occupation. End the Occupation</w:t>
      </w:r>
      <w:r w:rsidRPr="00E075DE">
        <w:rPr>
          <w:rFonts w:ascii="Times New Roman" w:eastAsia="Times New Roman" w:hAnsi="Times New Roman" w:cs="Times New Roman"/>
          <w:sz w:val="27"/>
          <w:szCs w:val="27"/>
        </w:rPr>
        <w:t>”). </w:t>
      </w:r>
      <w:r w:rsidRPr="00E075DE">
        <w:rPr>
          <w:rFonts w:ascii="Times New Roman" w:eastAsia="Times New Roman" w:hAnsi="Times New Roman" w:cs="Times New Roman"/>
          <w:sz w:val="24"/>
          <w:szCs w:val="24"/>
        </w:rPr>
        <w:br/>
      </w:r>
      <w:r w:rsidRPr="00E075DE">
        <w:rPr>
          <w:rFonts w:ascii="Times New Roman" w:eastAsia="Times New Roman" w:hAnsi="Times New Roman" w:cs="Times New Roman"/>
          <w:sz w:val="24"/>
          <w:szCs w:val="24"/>
        </w:rPr>
        <w:br/>
      </w:r>
      <w:r w:rsidRPr="00E075DE">
        <w:rPr>
          <w:rFonts w:ascii="Symbol" w:eastAsia="Times New Roman" w:hAnsi="Symbol" w:cs="Times New Roman"/>
          <w:sz w:val="27"/>
          <w:szCs w:val="27"/>
        </w:rPr>
        <w:t></w:t>
      </w:r>
      <w:r w:rsidRPr="00E075DE">
        <w:rPr>
          <w:rFonts w:ascii="Times New Roman" w:eastAsia="Times New Roman" w:hAnsi="Times New Roman" w:cs="Times New Roman"/>
          <w:sz w:val="15"/>
          <w:szCs w:val="15"/>
        </w:rPr>
        <w:t>      </w:t>
      </w:r>
      <w:r w:rsidRPr="00E075DE">
        <w:rPr>
          <w:rFonts w:ascii="Times New Roman" w:eastAsia="Times New Roman" w:hAnsi="Times New Roman" w:cs="Times New Roman"/>
          <w:sz w:val="27"/>
          <w:szCs w:val="27"/>
        </w:rPr>
        <w:t xml:space="preserve">A new website established by </w:t>
      </w:r>
      <w:proofErr w:type="spellStart"/>
      <w:r w:rsidRPr="00E075DE">
        <w:rPr>
          <w:rFonts w:ascii="Times New Roman" w:eastAsia="Times New Roman" w:hAnsi="Times New Roman" w:cs="Times New Roman"/>
          <w:sz w:val="27"/>
          <w:szCs w:val="27"/>
        </w:rPr>
        <w:t>Shatil</w:t>
      </w:r>
      <w:proofErr w:type="spellEnd"/>
      <w:r w:rsidRPr="00E075DE">
        <w:rPr>
          <w:rFonts w:ascii="Times New Roman" w:eastAsia="Times New Roman" w:hAnsi="Times New Roman" w:cs="Times New Roman"/>
          <w:sz w:val="27"/>
          <w:szCs w:val="27"/>
        </w:rPr>
        <w:t xml:space="preserve"> and the Israel-Diaspora Partnership to Save Israel and Stop the Occupation (SISO) will feature activities by civil society organizations that have joined the </w:t>
      </w:r>
      <w:hyperlink r:id="rId9" w:history="1">
        <w:r w:rsidRPr="00E075DE">
          <w:rPr>
            <w:rFonts w:ascii="Times New Roman" w:eastAsia="Times New Roman" w:hAnsi="Times New Roman" w:cs="Times New Roman"/>
            <w:color w:val="0000FF"/>
            <w:sz w:val="27"/>
            <w:szCs w:val="27"/>
            <w:u w:val="single"/>
          </w:rPr>
          <w:t>50-Out forum</w:t>
        </w:r>
      </w:hyperlink>
      <w:r w:rsidRPr="00E075DE">
        <w:rPr>
          <w:rFonts w:ascii="Times New Roman" w:eastAsia="Times New Roman" w:hAnsi="Times New Roman" w:cs="Times New Roman"/>
          <w:sz w:val="27"/>
          <w:szCs w:val="27"/>
        </w:rPr>
        <w:t>, seeking “to leverage this 50</w:t>
      </w:r>
      <w:r w:rsidRPr="00E075DE">
        <w:rPr>
          <w:rFonts w:ascii="Times New Roman" w:eastAsia="Times New Roman" w:hAnsi="Times New Roman" w:cs="Times New Roman"/>
          <w:sz w:val="27"/>
          <w:szCs w:val="27"/>
          <w:vertAlign w:val="superscript"/>
        </w:rPr>
        <w:t>th</w:t>
      </w:r>
      <w:r w:rsidRPr="00E075DE">
        <w:rPr>
          <w:rFonts w:ascii="Times New Roman" w:eastAsia="Times New Roman" w:hAnsi="Times New Roman" w:cs="Times New Roman"/>
          <w:sz w:val="27"/>
          <w:szCs w:val="27"/>
        </w:rPr>
        <w:t> anniversary to make real change”.</w:t>
      </w:r>
      <w:r w:rsidRPr="00E075DE">
        <w:rPr>
          <w:rFonts w:ascii="Times New Roman" w:eastAsia="Times New Roman" w:hAnsi="Times New Roman" w:cs="Times New Roman"/>
          <w:sz w:val="24"/>
          <w:szCs w:val="24"/>
        </w:rPr>
        <w:br/>
      </w:r>
      <w:r w:rsidRPr="00E075DE">
        <w:rPr>
          <w:rFonts w:ascii="Times New Roman" w:eastAsia="Times New Roman" w:hAnsi="Times New Roman" w:cs="Times New Roman"/>
          <w:sz w:val="24"/>
          <w:szCs w:val="24"/>
        </w:rPr>
        <w:br/>
      </w:r>
      <w:r w:rsidRPr="00E075DE">
        <w:rPr>
          <w:rFonts w:ascii="Symbol" w:eastAsia="Times New Roman" w:hAnsi="Symbol" w:cs="Times New Roman"/>
          <w:sz w:val="27"/>
          <w:szCs w:val="27"/>
        </w:rPr>
        <w:t></w:t>
      </w:r>
      <w:r w:rsidRPr="00E075DE">
        <w:rPr>
          <w:rFonts w:ascii="Times New Roman" w:eastAsia="Times New Roman" w:hAnsi="Times New Roman" w:cs="Times New Roman"/>
          <w:sz w:val="15"/>
          <w:szCs w:val="15"/>
        </w:rPr>
        <w:t>     </w:t>
      </w:r>
      <w:r w:rsidRPr="00E075DE">
        <w:rPr>
          <w:rFonts w:ascii="Times New Roman" w:eastAsia="Times New Roman" w:hAnsi="Times New Roman" w:cs="Times New Roman"/>
          <w:sz w:val="27"/>
          <w:szCs w:val="27"/>
        </w:rPr>
        <w:t>On 21 May,</w:t>
      </w:r>
      <w:r w:rsidRPr="00E075DE">
        <w:rPr>
          <w:rFonts w:ascii="Verdana" w:eastAsia="Times New Roman" w:hAnsi="Verdana" w:cs="Times New Roman"/>
          <w:sz w:val="24"/>
          <w:szCs w:val="24"/>
        </w:rPr>
        <w:t> </w:t>
      </w:r>
      <w:hyperlink r:id="rId10" w:history="1">
        <w:r w:rsidRPr="00E075DE">
          <w:rPr>
            <w:rFonts w:ascii="Times New Roman" w:eastAsia="Times New Roman" w:hAnsi="Times New Roman" w:cs="Times New Roman"/>
            <w:color w:val="0000FF"/>
            <w:sz w:val="27"/>
            <w:szCs w:val="27"/>
            <w:u w:val="single"/>
          </w:rPr>
          <w:t>Peace Now</w:t>
        </w:r>
      </w:hyperlink>
      <w:r w:rsidRPr="00E075DE">
        <w:rPr>
          <w:rFonts w:ascii="Times New Roman" w:eastAsia="Times New Roman" w:hAnsi="Times New Roman" w:cs="Times New Roman"/>
          <w:sz w:val="27"/>
          <w:szCs w:val="27"/>
        </w:rPr>
        <w:t xml:space="preserve"> released its annual Settlement Construction Report suggesting a 34% increase in construction starts throughout the West Bank </w:t>
      </w:r>
      <w:r w:rsidRPr="00E075DE">
        <w:rPr>
          <w:rFonts w:ascii="Times New Roman" w:eastAsia="Times New Roman" w:hAnsi="Times New Roman" w:cs="Times New Roman"/>
          <w:sz w:val="27"/>
          <w:szCs w:val="27"/>
        </w:rPr>
        <w:lastRenderedPageBreak/>
        <w:t>during 2016, compared to the same period in 2015.</w:t>
      </w:r>
      <w:r w:rsidRPr="00E075DE">
        <w:rPr>
          <w:rFonts w:ascii="Times New Roman" w:eastAsia="Times New Roman" w:hAnsi="Times New Roman" w:cs="Times New Roman"/>
          <w:sz w:val="24"/>
          <w:szCs w:val="24"/>
        </w:rPr>
        <w:br/>
      </w:r>
      <w:r w:rsidRPr="00E075DE">
        <w:rPr>
          <w:rFonts w:ascii="Times New Roman" w:eastAsia="Times New Roman" w:hAnsi="Times New Roman" w:cs="Times New Roman"/>
          <w:sz w:val="27"/>
          <w:szCs w:val="27"/>
        </w:rPr>
        <w:t> </w:t>
      </w:r>
    </w:p>
    <w:p w:rsidR="00E075DE" w:rsidRPr="00E075DE" w:rsidRDefault="00E075DE" w:rsidP="00E075DE">
      <w:pPr>
        <w:spacing w:after="0" w:line="240" w:lineRule="auto"/>
        <w:jc w:val="center"/>
        <w:rPr>
          <w:rFonts w:ascii="Times New Roman" w:eastAsia="Times New Roman" w:hAnsi="Times New Roman" w:cs="Times New Roman"/>
          <w:sz w:val="24"/>
          <w:szCs w:val="24"/>
        </w:rPr>
      </w:pPr>
      <w:r w:rsidRPr="00E075DE">
        <w:rPr>
          <w:rFonts w:ascii="Times New Roman" w:eastAsia="Times New Roman" w:hAnsi="Times New Roman" w:cs="Times New Roman"/>
          <w:b/>
          <w:bCs/>
          <w:sz w:val="27"/>
          <w:szCs w:val="27"/>
          <w:u w:val="single"/>
        </w:rPr>
        <w:t>United Nations</w:t>
      </w:r>
      <w:r w:rsidRPr="00E075DE">
        <w:rPr>
          <w:rFonts w:ascii="Times New Roman" w:eastAsia="Times New Roman" w:hAnsi="Times New Roman" w:cs="Times New Roman"/>
          <w:sz w:val="27"/>
          <w:szCs w:val="27"/>
        </w:rPr>
        <w:t> </w:t>
      </w:r>
    </w:p>
    <w:p w:rsidR="00E075DE" w:rsidRPr="00E075DE" w:rsidRDefault="00E075DE" w:rsidP="00E075DE">
      <w:pPr>
        <w:spacing w:after="0" w:line="240" w:lineRule="auto"/>
        <w:ind w:left="720"/>
        <w:rPr>
          <w:rFonts w:ascii="Times New Roman" w:eastAsia="Times New Roman" w:hAnsi="Times New Roman" w:cs="Times New Roman"/>
          <w:sz w:val="24"/>
          <w:szCs w:val="24"/>
        </w:rPr>
      </w:pPr>
      <w:r w:rsidRPr="00E075DE">
        <w:rPr>
          <w:rFonts w:ascii="Symbol" w:eastAsia="Times New Roman" w:hAnsi="Symbol" w:cs="Times New Roman"/>
          <w:sz w:val="27"/>
          <w:szCs w:val="27"/>
        </w:rPr>
        <w:t></w:t>
      </w:r>
      <w:r w:rsidRPr="00E075DE">
        <w:rPr>
          <w:rFonts w:ascii="Times New Roman" w:eastAsia="Times New Roman" w:hAnsi="Times New Roman" w:cs="Times New Roman"/>
          <w:sz w:val="15"/>
          <w:szCs w:val="15"/>
        </w:rPr>
        <w:t>         </w:t>
      </w:r>
      <w:r w:rsidRPr="00E075DE">
        <w:rPr>
          <w:rFonts w:ascii="Times New Roman" w:eastAsia="Times New Roman" w:hAnsi="Times New Roman" w:cs="Times New Roman"/>
          <w:sz w:val="27"/>
          <w:szCs w:val="27"/>
        </w:rPr>
        <w:t>On 24 May, </w:t>
      </w:r>
      <w:hyperlink r:id="rId11" w:history="1">
        <w:r w:rsidRPr="00E075DE">
          <w:rPr>
            <w:rFonts w:ascii="Times New Roman" w:eastAsia="Times New Roman" w:hAnsi="Times New Roman" w:cs="Times New Roman"/>
            <w:color w:val="0000FF"/>
            <w:sz w:val="27"/>
            <w:szCs w:val="27"/>
            <w:u w:val="single"/>
          </w:rPr>
          <w:t>UN High Commissioner for Human Rights</w:t>
        </w:r>
      </w:hyperlink>
      <w:r w:rsidRPr="00E075DE">
        <w:rPr>
          <w:rFonts w:ascii="Times New Roman" w:eastAsia="Times New Roman" w:hAnsi="Times New Roman" w:cs="Times New Roman"/>
          <w:sz w:val="27"/>
          <w:szCs w:val="27"/>
        </w:rPr>
        <w:t> </w:t>
      </w:r>
      <w:proofErr w:type="spellStart"/>
      <w:r w:rsidRPr="00E075DE">
        <w:rPr>
          <w:rFonts w:ascii="Times New Roman" w:eastAsia="Times New Roman" w:hAnsi="Times New Roman" w:cs="Times New Roman"/>
          <w:sz w:val="27"/>
          <w:szCs w:val="27"/>
        </w:rPr>
        <w:t>Zeid</w:t>
      </w:r>
      <w:proofErr w:type="spellEnd"/>
      <w:r w:rsidRPr="00E075DE">
        <w:rPr>
          <w:rFonts w:ascii="Times New Roman" w:eastAsia="Times New Roman" w:hAnsi="Times New Roman" w:cs="Times New Roman"/>
          <w:sz w:val="27"/>
          <w:szCs w:val="27"/>
        </w:rPr>
        <w:t xml:space="preserve"> </w:t>
      </w:r>
      <w:proofErr w:type="spellStart"/>
      <w:r w:rsidRPr="00E075DE">
        <w:rPr>
          <w:rFonts w:ascii="Times New Roman" w:eastAsia="Times New Roman" w:hAnsi="Times New Roman" w:cs="Times New Roman"/>
          <w:sz w:val="27"/>
          <w:szCs w:val="27"/>
        </w:rPr>
        <w:t>Ra’ad</w:t>
      </w:r>
      <w:proofErr w:type="spellEnd"/>
      <w:r w:rsidRPr="00E075DE">
        <w:rPr>
          <w:rFonts w:ascii="Times New Roman" w:eastAsia="Times New Roman" w:hAnsi="Times New Roman" w:cs="Times New Roman"/>
          <w:sz w:val="27"/>
          <w:szCs w:val="27"/>
        </w:rPr>
        <w:t xml:space="preserve"> Al Hussein urged Israel to respect the human rights of detainees, expressing particular concern about reports of punitive measures against the hunger strikers, including restricted access to lawyers and the denial of family visits.</w:t>
      </w:r>
      <w:r w:rsidRPr="00E075DE">
        <w:rPr>
          <w:rFonts w:ascii="Times New Roman" w:eastAsia="Times New Roman" w:hAnsi="Times New Roman" w:cs="Times New Roman"/>
          <w:sz w:val="24"/>
          <w:szCs w:val="24"/>
        </w:rPr>
        <w:br/>
      </w:r>
      <w:r w:rsidRPr="00E075DE">
        <w:rPr>
          <w:rFonts w:ascii="Times New Roman" w:eastAsia="Times New Roman" w:hAnsi="Times New Roman" w:cs="Times New Roman"/>
          <w:sz w:val="27"/>
          <w:szCs w:val="27"/>
        </w:rPr>
        <w:t> </w:t>
      </w:r>
      <w:r w:rsidRPr="00E075DE">
        <w:rPr>
          <w:rFonts w:ascii="Times New Roman" w:eastAsia="Times New Roman" w:hAnsi="Times New Roman" w:cs="Times New Roman"/>
          <w:sz w:val="24"/>
          <w:szCs w:val="24"/>
        </w:rPr>
        <w:br/>
      </w:r>
      <w:r w:rsidRPr="00E075DE">
        <w:rPr>
          <w:rFonts w:ascii="Symbol" w:eastAsia="Times New Roman" w:hAnsi="Symbol" w:cs="Times New Roman"/>
          <w:sz w:val="27"/>
          <w:szCs w:val="27"/>
        </w:rPr>
        <w:t></w:t>
      </w:r>
      <w:r w:rsidRPr="00E075DE">
        <w:rPr>
          <w:rFonts w:ascii="Times New Roman" w:eastAsia="Times New Roman" w:hAnsi="Times New Roman" w:cs="Times New Roman"/>
          <w:sz w:val="15"/>
          <w:szCs w:val="15"/>
        </w:rPr>
        <w:t>         </w:t>
      </w:r>
      <w:r w:rsidRPr="00E075DE">
        <w:rPr>
          <w:rFonts w:ascii="Times New Roman" w:eastAsia="Times New Roman" w:hAnsi="Times New Roman" w:cs="Times New Roman"/>
          <w:sz w:val="27"/>
          <w:szCs w:val="27"/>
        </w:rPr>
        <w:t xml:space="preserve">In a meeting held on 17 May, the Committee on the Exercise of the Inalienable Rights of the Palestinian People officially endorsed the </w:t>
      </w:r>
      <w:proofErr w:type="spellStart"/>
      <w:r w:rsidRPr="00E075DE">
        <w:rPr>
          <w:rFonts w:ascii="Times New Roman" w:eastAsia="Times New Roman" w:hAnsi="Times New Roman" w:cs="Times New Roman"/>
          <w:sz w:val="27"/>
          <w:szCs w:val="27"/>
        </w:rPr>
        <w:t>programme</w:t>
      </w:r>
      <w:proofErr w:type="spellEnd"/>
      <w:r w:rsidRPr="00E075DE">
        <w:rPr>
          <w:rFonts w:ascii="Times New Roman" w:eastAsia="Times New Roman" w:hAnsi="Times New Roman" w:cs="Times New Roman"/>
          <w:sz w:val="27"/>
          <w:szCs w:val="27"/>
        </w:rPr>
        <w:t xml:space="preserve"> for the UN Forum to Mark Fifty Years of Occupation at UNHQ in New York on 29 and 30 June.  The Committee also approved the </w:t>
      </w:r>
      <w:proofErr w:type="spellStart"/>
      <w:r w:rsidRPr="00E075DE">
        <w:rPr>
          <w:rFonts w:ascii="Times New Roman" w:eastAsia="Times New Roman" w:hAnsi="Times New Roman" w:cs="Times New Roman"/>
          <w:sz w:val="27"/>
          <w:szCs w:val="27"/>
        </w:rPr>
        <w:t>programme</w:t>
      </w:r>
      <w:proofErr w:type="spellEnd"/>
      <w:r w:rsidRPr="00E075DE">
        <w:rPr>
          <w:rFonts w:ascii="Times New Roman" w:eastAsia="Times New Roman" w:hAnsi="Times New Roman" w:cs="Times New Roman"/>
          <w:sz w:val="27"/>
          <w:szCs w:val="27"/>
        </w:rPr>
        <w:t xml:space="preserve"> of the International Conference on Jerusalem, jointly organized by the Committee and the OIC, which will take place in Baku (Azerbaijan) on 20 and 21 July 2017. Updated information on the events will be available on the </w:t>
      </w:r>
      <w:hyperlink r:id="rId12" w:history="1">
        <w:r w:rsidRPr="00E075DE">
          <w:rPr>
            <w:rFonts w:ascii="Times New Roman" w:eastAsia="Times New Roman" w:hAnsi="Times New Roman" w:cs="Times New Roman"/>
            <w:color w:val="0000FF"/>
            <w:sz w:val="27"/>
            <w:szCs w:val="27"/>
            <w:u w:val="single"/>
          </w:rPr>
          <w:t>UNISPAL website</w:t>
        </w:r>
      </w:hyperlink>
      <w:r w:rsidRPr="00E075DE">
        <w:rPr>
          <w:rFonts w:ascii="Times New Roman" w:eastAsia="Times New Roman" w:hAnsi="Times New Roman" w:cs="Times New Roman"/>
          <w:sz w:val="27"/>
          <w:szCs w:val="27"/>
        </w:rPr>
        <w:t>.</w:t>
      </w:r>
      <w:r w:rsidRPr="00E075DE">
        <w:rPr>
          <w:rFonts w:ascii="Times New Roman" w:eastAsia="Times New Roman" w:hAnsi="Times New Roman" w:cs="Times New Roman"/>
          <w:sz w:val="24"/>
          <w:szCs w:val="24"/>
        </w:rPr>
        <w:br/>
      </w:r>
      <w:r w:rsidRPr="00E075DE">
        <w:rPr>
          <w:rFonts w:ascii="Times New Roman" w:eastAsia="Times New Roman" w:hAnsi="Times New Roman" w:cs="Times New Roman"/>
          <w:sz w:val="27"/>
          <w:szCs w:val="27"/>
        </w:rPr>
        <w:t> </w:t>
      </w:r>
      <w:r w:rsidRPr="00E075DE">
        <w:rPr>
          <w:rFonts w:ascii="Times New Roman" w:eastAsia="Times New Roman" w:hAnsi="Times New Roman" w:cs="Times New Roman"/>
          <w:sz w:val="24"/>
          <w:szCs w:val="24"/>
        </w:rPr>
        <w:br/>
      </w:r>
      <w:r w:rsidRPr="00E075DE">
        <w:rPr>
          <w:rFonts w:ascii="Symbol" w:eastAsia="Times New Roman" w:hAnsi="Symbol" w:cs="Times New Roman"/>
          <w:sz w:val="27"/>
          <w:szCs w:val="27"/>
        </w:rPr>
        <w:t></w:t>
      </w:r>
      <w:r w:rsidRPr="00E075DE">
        <w:rPr>
          <w:rFonts w:ascii="Times New Roman" w:eastAsia="Times New Roman" w:hAnsi="Times New Roman" w:cs="Times New Roman"/>
          <w:sz w:val="15"/>
          <w:szCs w:val="15"/>
        </w:rPr>
        <w:t>        </w:t>
      </w:r>
      <w:r w:rsidRPr="00E075DE">
        <w:rPr>
          <w:rFonts w:ascii="Times New Roman" w:eastAsia="Times New Roman" w:hAnsi="Times New Roman" w:cs="Times New Roman"/>
          <w:sz w:val="27"/>
          <w:szCs w:val="27"/>
        </w:rPr>
        <w:t>In the lead-up to the 70</w:t>
      </w:r>
      <w:r w:rsidRPr="00E075DE">
        <w:rPr>
          <w:rFonts w:ascii="Times New Roman" w:eastAsia="Times New Roman" w:hAnsi="Times New Roman" w:cs="Times New Roman"/>
          <w:sz w:val="27"/>
          <w:szCs w:val="27"/>
          <w:vertAlign w:val="superscript"/>
        </w:rPr>
        <w:t>th</w:t>
      </w:r>
      <w:r w:rsidRPr="00E075DE">
        <w:rPr>
          <w:rFonts w:ascii="Times New Roman" w:eastAsia="Times New Roman" w:hAnsi="Times New Roman" w:cs="Times New Roman"/>
          <w:sz w:val="27"/>
          <w:szCs w:val="27"/>
        </w:rPr>
        <w:t> anniversary of the Universal Declaration of Human Rights in 2018, a newly launched </w:t>
      </w:r>
      <w:hyperlink r:id="rId13" w:history="1">
        <w:r w:rsidRPr="00E075DE">
          <w:rPr>
            <w:rFonts w:ascii="Times New Roman" w:eastAsia="Times New Roman" w:hAnsi="Times New Roman" w:cs="Times New Roman"/>
            <w:color w:val="260FB1"/>
            <w:sz w:val="27"/>
            <w:szCs w:val="27"/>
            <w:u w:val="single"/>
          </w:rPr>
          <w:t>UN platform</w:t>
        </w:r>
      </w:hyperlink>
      <w:r w:rsidRPr="00E075DE">
        <w:rPr>
          <w:rFonts w:ascii="Times New Roman" w:eastAsia="Times New Roman" w:hAnsi="Times New Roman" w:cs="Times New Roman"/>
          <w:sz w:val="27"/>
          <w:szCs w:val="27"/>
        </w:rPr>
        <w:t> allows people around the world to upload a video-recording of themselves reading an article of the Declaration in the language of their choice. Recorded videos are evaluated by the UN, and selected ones are featured on a dedicated </w:t>
      </w:r>
      <w:hyperlink r:id="rId14" w:history="1">
        <w:r w:rsidRPr="00E075DE">
          <w:rPr>
            <w:rFonts w:ascii="Times New Roman" w:eastAsia="Times New Roman" w:hAnsi="Times New Roman" w:cs="Times New Roman"/>
            <w:color w:val="260FB1"/>
            <w:sz w:val="27"/>
            <w:szCs w:val="27"/>
            <w:u w:val="single"/>
          </w:rPr>
          <w:t>UN webpage</w:t>
        </w:r>
      </w:hyperlink>
      <w:r w:rsidRPr="00E075DE">
        <w:rPr>
          <w:rFonts w:ascii="Times New Roman" w:eastAsia="Times New Roman" w:hAnsi="Times New Roman" w:cs="Times New Roman"/>
          <w:sz w:val="27"/>
          <w:szCs w:val="27"/>
        </w:rPr>
        <w:t> and </w:t>
      </w:r>
      <w:hyperlink r:id="rId15" w:history="1">
        <w:r w:rsidRPr="00E075DE">
          <w:rPr>
            <w:rFonts w:ascii="Times New Roman" w:eastAsia="Times New Roman" w:hAnsi="Times New Roman" w:cs="Times New Roman"/>
            <w:color w:val="260FB1"/>
            <w:sz w:val="27"/>
            <w:szCs w:val="27"/>
            <w:u w:val="single"/>
          </w:rPr>
          <w:t>YouTube channel</w:t>
        </w:r>
      </w:hyperlink>
      <w:r w:rsidRPr="00E075DE">
        <w:rPr>
          <w:rFonts w:ascii="Times New Roman" w:eastAsia="Times New Roman" w:hAnsi="Times New Roman" w:cs="Times New Roman"/>
          <w:sz w:val="27"/>
          <w:szCs w:val="27"/>
        </w:rPr>
        <w:t xml:space="preserve">. The campaign by the UN Department of Public Information is carried out in collaboration with the Office of the High Commissioner for Human Rights, </w:t>
      </w:r>
      <w:proofErr w:type="spellStart"/>
      <w:r w:rsidRPr="00E075DE">
        <w:rPr>
          <w:rFonts w:ascii="Times New Roman" w:eastAsia="Times New Roman" w:hAnsi="Times New Roman" w:cs="Times New Roman"/>
          <w:sz w:val="27"/>
          <w:szCs w:val="27"/>
        </w:rPr>
        <w:t>Showbox</w:t>
      </w:r>
      <w:proofErr w:type="spellEnd"/>
      <w:r w:rsidRPr="00E075DE">
        <w:rPr>
          <w:rFonts w:ascii="Times New Roman" w:eastAsia="Times New Roman" w:hAnsi="Times New Roman" w:cs="Times New Roman"/>
          <w:sz w:val="27"/>
          <w:szCs w:val="27"/>
        </w:rPr>
        <w:t xml:space="preserve"> and the Universal Human Rights Initiative as part of the ongoing </w:t>
      </w:r>
      <w:hyperlink r:id="rId16" w:history="1">
        <w:r w:rsidRPr="00E075DE">
          <w:rPr>
            <w:rFonts w:ascii="Times New Roman" w:eastAsia="Times New Roman" w:hAnsi="Times New Roman" w:cs="Times New Roman"/>
            <w:color w:val="260FB1"/>
            <w:sz w:val="27"/>
            <w:szCs w:val="27"/>
            <w:u w:val="single"/>
          </w:rPr>
          <w:t>Stand up for someone’s rights today</w:t>
        </w:r>
      </w:hyperlink>
      <w:r w:rsidRPr="00E075DE">
        <w:rPr>
          <w:rFonts w:ascii="Times New Roman" w:eastAsia="Times New Roman" w:hAnsi="Times New Roman" w:cs="Times New Roman"/>
          <w:color w:val="260FB1"/>
          <w:sz w:val="27"/>
          <w:szCs w:val="27"/>
        </w:rPr>
        <w:t> </w:t>
      </w:r>
      <w:r w:rsidRPr="00E075DE">
        <w:rPr>
          <w:rFonts w:ascii="Times New Roman" w:eastAsia="Times New Roman" w:hAnsi="Times New Roman" w:cs="Times New Roman"/>
          <w:sz w:val="27"/>
          <w:szCs w:val="27"/>
        </w:rPr>
        <w:t>campaign.</w:t>
      </w:r>
    </w:p>
    <w:p w:rsidR="00E075DE" w:rsidRPr="00BA4041" w:rsidRDefault="00E075DE" w:rsidP="008A17A2">
      <w:pPr>
        <w:spacing w:after="0" w:line="240" w:lineRule="auto"/>
        <w:rPr>
          <w:rFonts w:ascii="Times New Roman" w:hAnsi="Times New Roman" w:cs="Times New Roman"/>
          <w:sz w:val="24"/>
          <w:szCs w:val="24"/>
        </w:rPr>
      </w:pPr>
    </w:p>
    <w:sectPr w:rsidR="00E075DE" w:rsidRPr="00BA4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54"/>
    <w:rsid w:val="00081A77"/>
    <w:rsid w:val="000B0494"/>
    <w:rsid w:val="000D54F1"/>
    <w:rsid w:val="00163C0E"/>
    <w:rsid w:val="001E6771"/>
    <w:rsid w:val="00217953"/>
    <w:rsid w:val="00256CD0"/>
    <w:rsid w:val="0046578F"/>
    <w:rsid w:val="004B14A6"/>
    <w:rsid w:val="00571BC7"/>
    <w:rsid w:val="00715C54"/>
    <w:rsid w:val="007208AA"/>
    <w:rsid w:val="008478E2"/>
    <w:rsid w:val="00895A06"/>
    <w:rsid w:val="008A17A2"/>
    <w:rsid w:val="00A803A0"/>
    <w:rsid w:val="00B847B6"/>
    <w:rsid w:val="00BA4041"/>
    <w:rsid w:val="00BA69BB"/>
    <w:rsid w:val="00BD09DE"/>
    <w:rsid w:val="00D30B2A"/>
    <w:rsid w:val="00E075DE"/>
    <w:rsid w:val="00E90A58"/>
    <w:rsid w:val="00ED6DC0"/>
    <w:rsid w:val="00F01E99"/>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99E1"/>
  <w15:chartTrackingRefBased/>
  <w15:docId w15:val="{9B2130F6-891A-4279-A815-1596CB94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A40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A17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A40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DC0"/>
    <w:rPr>
      <w:color w:val="0000FF"/>
      <w:u w:val="single"/>
    </w:rPr>
  </w:style>
  <w:style w:type="paragraph" w:styleId="NormalWeb">
    <w:name w:val="Normal (Web)"/>
    <w:basedOn w:val="Normal"/>
    <w:uiPriority w:val="99"/>
    <w:semiHidden/>
    <w:unhideWhenUsed/>
    <w:rsid w:val="00ED6DC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D6DC0"/>
    <w:rPr>
      <w:color w:val="808080"/>
      <w:shd w:val="clear" w:color="auto" w:fill="E6E6E6"/>
    </w:rPr>
  </w:style>
  <w:style w:type="character" w:customStyle="1" w:styleId="Heading1Char">
    <w:name w:val="Heading 1 Char"/>
    <w:basedOn w:val="DefaultParagraphFont"/>
    <w:link w:val="Heading1"/>
    <w:uiPriority w:val="9"/>
    <w:rsid w:val="00BA404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A4041"/>
    <w:rPr>
      <w:rFonts w:ascii="Times New Roman" w:eastAsia="Times New Roman" w:hAnsi="Times New Roman" w:cs="Times New Roman"/>
      <w:b/>
      <w:bCs/>
      <w:sz w:val="27"/>
      <w:szCs w:val="27"/>
    </w:rPr>
  </w:style>
  <w:style w:type="character" w:customStyle="1" w:styleId="entry-cat">
    <w:name w:val="entry-cat"/>
    <w:basedOn w:val="DefaultParagraphFont"/>
    <w:rsid w:val="00BA4041"/>
  </w:style>
  <w:style w:type="character" w:styleId="Strong">
    <w:name w:val="Strong"/>
    <w:basedOn w:val="DefaultParagraphFont"/>
    <w:uiPriority w:val="22"/>
    <w:qFormat/>
    <w:rsid w:val="00BA4041"/>
    <w:rPr>
      <w:b/>
      <w:bCs/>
    </w:rPr>
  </w:style>
  <w:style w:type="character" w:styleId="Emphasis">
    <w:name w:val="Emphasis"/>
    <w:basedOn w:val="DefaultParagraphFont"/>
    <w:uiPriority w:val="20"/>
    <w:qFormat/>
    <w:rsid w:val="00BA4041"/>
    <w:rPr>
      <w:i/>
      <w:iCs/>
    </w:rPr>
  </w:style>
  <w:style w:type="character" w:customStyle="1" w:styleId="printhtml">
    <w:name w:val="print_html"/>
    <w:basedOn w:val="DefaultParagraphFont"/>
    <w:rsid w:val="00163C0E"/>
  </w:style>
  <w:style w:type="character" w:customStyle="1" w:styleId="printpdf">
    <w:name w:val="print_pdf"/>
    <w:basedOn w:val="DefaultParagraphFont"/>
    <w:rsid w:val="00163C0E"/>
  </w:style>
  <w:style w:type="character" w:customStyle="1" w:styleId="a2akit">
    <w:name w:val="a2a_kit"/>
    <w:basedOn w:val="DefaultParagraphFont"/>
    <w:rsid w:val="00163C0E"/>
  </w:style>
  <w:style w:type="character" w:customStyle="1" w:styleId="a2alabel">
    <w:name w:val="a2a_label"/>
    <w:basedOn w:val="DefaultParagraphFont"/>
    <w:rsid w:val="00163C0E"/>
  </w:style>
  <w:style w:type="character" w:customStyle="1" w:styleId="date-display-single">
    <w:name w:val="date-display-single"/>
    <w:basedOn w:val="DefaultParagraphFont"/>
    <w:rsid w:val="00163C0E"/>
  </w:style>
  <w:style w:type="paragraph" w:customStyle="1" w:styleId="rtejustify">
    <w:name w:val="rtejustify"/>
    <w:basedOn w:val="Normal"/>
    <w:rsid w:val="00163C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A17A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49079">
      <w:bodyDiv w:val="1"/>
      <w:marLeft w:val="0"/>
      <w:marRight w:val="0"/>
      <w:marTop w:val="0"/>
      <w:marBottom w:val="0"/>
      <w:divBdr>
        <w:top w:val="none" w:sz="0" w:space="0" w:color="auto"/>
        <w:left w:val="none" w:sz="0" w:space="0" w:color="auto"/>
        <w:bottom w:val="none" w:sz="0" w:space="0" w:color="auto"/>
        <w:right w:val="none" w:sz="0" w:space="0" w:color="auto"/>
      </w:divBdr>
    </w:div>
    <w:div w:id="471556971">
      <w:bodyDiv w:val="1"/>
      <w:marLeft w:val="0"/>
      <w:marRight w:val="0"/>
      <w:marTop w:val="0"/>
      <w:marBottom w:val="0"/>
      <w:divBdr>
        <w:top w:val="none" w:sz="0" w:space="0" w:color="auto"/>
        <w:left w:val="none" w:sz="0" w:space="0" w:color="auto"/>
        <w:bottom w:val="none" w:sz="0" w:space="0" w:color="auto"/>
        <w:right w:val="none" w:sz="0" w:space="0" w:color="auto"/>
      </w:divBdr>
      <w:divsChild>
        <w:div w:id="18774552">
          <w:marLeft w:val="0"/>
          <w:marRight w:val="0"/>
          <w:marTop w:val="0"/>
          <w:marBottom w:val="0"/>
          <w:divBdr>
            <w:top w:val="none" w:sz="0" w:space="0" w:color="auto"/>
            <w:left w:val="none" w:sz="0" w:space="0" w:color="auto"/>
            <w:bottom w:val="none" w:sz="0" w:space="0" w:color="auto"/>
            <w:right w:val="none" w:sz="0" w:space="0" w:color="auto"/>
          </w:divBdr>
          <w:divsChild>
            <w:div w:id="249586892">
              <w:marLeft w:val="0"/>
              <w:marRight w:val="0"/>
              <w:marTop w:val="0"/>
              <w:marBottom w:val="0"/>
              <w:divBdr>
                <w:top w:val="none" w:sz="0" w:space="0" w:color="auto"/>
                <w:left w:val="none" w:sz="0" w:space="0" w:color="auto"/>
                <w:bottom w:val="none" w:sz="0" w:space="0" w:color="auto"/>
                <w:right w:val="none" w:sz="0" w:space="0" w:color="auto"/>
              </w:divBdr>
              <w:divsChild>
                <w:div w:id="1053969063">
                  <w:marLeft w:val="0"/>
                  <w:marRight w:val="0"/>
                  <w:marTop w:val="0"/>
                  <w:marBottom w:val="0"/>
                  <w:divBdr>
                    <w:top w:val="none" w:sz="0" w:space="0" w:color="auto"/>
                    <w:left w:val="none" w:sz="0" w:space="0" w:color="auto"/>
                    <w:bottom w:val="none" w:sz="0" w:space="0" w:color="auto"/>
                    <w:right w:val="none" w:sz="0" w:space="0" w:color="auto"/>
                  </w:divBdr>
                  <w:divsChild>
                    <w:div w:id="892235602">
                      <w:marLeft w:val="0"/>
                      <w:marRight w:val="0"/>
                      <w:marTop w:val="0"/>
                      <w:marBottom w:val="0"/>
                      <w:divBdr>
                        <w:top w:val="none" w:sz="0" w:space="0" w:color="auto"/>
                        <w:left w:val="none" w:sz="0" w:space="0" w:color="auto"/>
                        <w:bottom w:val="none" w:sz="0" w:space="0" w:color="auto"/>
                        <w:right w:val="none" w:sz="0" w:space="0" w:color="auto"/>
                      </w:divBdr>
                      <w:divsChild>
                        <w:div w:id="1973251183">
                          <w:marLeft w:val="0"/>
                          <w:marRight w:val="0"/>
                          <w:marTop w:val="0"/>
                          <w:marBottom w:val="0"/>
                          <w:divBdr>
                            <w:top w:val="none" w:sz="0" w:space="0" w:color="auto"/>
                            <w:left w:val="none" w:sz="0" w:space="0" w:color="auto"/>
                            <w:bottom w:val="none" w:sz="0" w:space="0" w:color="auto"/>
                            <w:right w:val="none" w:sz="0" w:space="0" w:color="auto"/>
                          </w:divBdr>
                          <w:divsChild>
                            <w:div w:id="340550953">
                              <w:marLeft w:val="0"/>
                              <w:marRight w:val="0"/>
                              <w:marTop w:val="0"/>
                              <w:marBottom w:val="0"/>
                              <w:divBdr>
                                <w:top w:val="none" w:sz="0" w:space="0" w:color="auto"/>
                                <w:left w:val="none" w:sz="0" w:space="0" w:color="auto"/>
                                <w:bottom w:val="none" w:sz="0" w:space="0" w:color="auto"/>
                                <w:right w:val="none" w:sz="0" w:space="0" w:color="auto"/>
                              </w:divBdr>
                              <w:divsChild>
                                <w:div w:id="11967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576">
                          <w:marLeft w:val="0"/>
                          <w:marRight w:val="0"/>
                          <w:marTop w:val="0"/>
                          <w:marBottom w:val="0"/>
                          <w:divBdr>
                            <w:top w:val="none" w:sz="0" w:space="0" w:color="auto"/>
                            <w:left w:val="none" w:sz="0" w:space="0" w:color="auto"/>
                            <w:bottom w:val="none" w:sz="0" w:space="0" w:color="auto"/>
                            <w:right w:val="none" w:sz="0" w:space="0" w:color="auto"/>
                          </w:divBdr>
                          <w:divsChild>
                            <w:div w:id="2045207173">
                              <w:marLeft w:val="0"/>
                              <w:marRight w:val="0"/>
                              <w:marTop w:val="0"/>
                              <w:marBottom w:val="0"/>
                              <w:divBdr>
                                <w:top w:val="none" w:sz="0" w:space="0" w:color="auto"/>
                                <w:left w:val="none" w:sz="0" w:space="0" w:color="auto"/>
                                <w:bottom w:val="none" w:sz="0" w:space="0" w:color="auto"/>
                                <w:right w:val="none" w:sz="0" w:space="0" w:color="auto"/>
                              </w:divBdr>
                              <w:divsChild>
                                <w:div w:id="19548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4928">
                          <w:marLeft w:val="0"/>
                          <w:marRight w:val="0"/>
                          <w:marTop w:val="0"/>
                          <w:marBottom w:val="0"/>
                          <w:divBdr>
                            <w:top w:val="none" w:sz="0" w:space="0" w:color="auto"/>
                            <w:left w:val="none" w:sz="0" w:space="0" w:color="auto"/>
                            <w:bottom w:val="none" w:sz="0" w:space="0" w:color="auto"/>
                            <w:right w:val="none" w:sz="0" w:space="0" w:color="auto"/>
                          </w:divBdr>
                          <w:divsChild>
                            <w:div w:id="418143584">
                              <w:marLeft w:val="0"/>
                              <w:marRight w:val="0"/>
                              <w:marTop w:val="0"/>
                              <w:marBottom w:val="0"/>
                              <w:divBdr>
                                <w:top w:val="none" w:sz="0" w:space="0" w:color="auto"/>
                                <w:left w:val="none" w:sz="0" w:space="0" w:color="auto"/>
                                <w:bottom w:val="none" w:sz="0" w:space="0" w:color="auto"/>
                                <w:right w:val="none" w:sz="0" w:space="0" w:color="auto"/>
                              </w:divBdr>
                              <w:divsChild>
                                <w:div w:id="7040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248188">
      <w:bodyDiv w:val="1"/>
      <w:marLeft w:val="0"/>
      <w:marRight w:val="0"/>
      <w:marTop w:val="0"/>
      <w:marBottom w:val="0"/>
      <w:divBdr>
        <w:top w:val="none" w:sz="0" w:space="0" w:color="auto"/>
        <w:left w:val="none" w:sz="0" w:space="0" w:color="auto"/>
        <w:bottom w:val="none" w:sz="0" w:space="0" w:color="auto"/>
        <w:right w:val="none" w:sz="0" w:space="0" w:color="auto"/>
      </w:divBdr>
      <w:divsChild>
        <w:div w:id="1864898587">
          <w:marLeft w:val="0"/>
          <w:marRight w:val="0"/>
          <w:marTop w:val="0"/>
          <w:marBottom w:val="0"/>
          <w:divBdr>
            <w:top w:val="none" w:sz="0" w:space="0" w:color="auto"/>
            <w:left w:val="none" w:sz="0" w:space="0" w:color="auto"/>
            <w:bottom w:val="none" w:sz="0" w:space="0" w:color="auto"/>
            <w:right w:val="none" w:sz="0" w:space="0" w:color="auto"/>
          </w:divBdr>
        </w:div>
        <w:div w:id="565647926">
          <w:marLeft w:val="0"/>
          <w:marRight w:val="0"/>
          <w:marTop w:val="0"/>
          <w:marBottom w:val="0"/>
          <w:divBdr>
            <w:top w:val="none" w:sz="0" w:space="0" w:color="auto"/>
            <w:left w:val="none" w:sz="0" w:space="0" w:color="auto"/>
            <w:bottom w:val="none" w:sz="0" w:space="0" w:color="auto"/>
            <w:right w:val="none" w:sz="0" w:space="0" w:color="auto"/>
          </w:divBdr>
          <w:divsChild>
            <w:div w:id="193228909">
              <w:marLeft w:val="0"/>
              <w:marRight w:val="0"/>
              <w:marTop w:val="0"/>
              <w:marBottom w:val="0"/>
              <w:divBdr>
                <w:top w:val="none" w:sz="0" w:space="0" w:color="auto"/>
                <w:left w:val="none" w:sz="0" w:space="0" w:color="auto"/>
                <w:bottom w:val="none" w:sz="0" w:space="0" w:color="auto"/>
                <w:right w:val="none" w:sz="0" w:space="0" w:color="auto"/>
              </w:divBdr>
              <w:divsChild>
                <w:div w:id="2092197085">
                  <w:marLeft w:val="0"/>
                  <w:marRight w:val="0"/>
                  <w:marTop w:val="0"/>
                  <w:marBottom w:val="0"/>
                  <w:divBdr>
                    <w:top w:val="none" w:sz="0" w:space="0" w:color="auto"/>
                    <w:left w:val="none" w:sz="0" w:space="0" w:color="auto"/>
                    <w:bottom w:val="none" w:sz="0" w:space="0" w:color="auto"/>
                    <w:right w:val="none" w:sz="0" w:space="0" w:color="auto"/>
                  </w:divBdr>
                  <w:divsChild>
                    <w:div w:id="1527064586">
                      <w:marLeft w:val="0"/>
                      <w:marRight w:val="0"/>
                      <w:marTop w:val="0"/>
                      <w:marBottom w:val="0"/>
                      <w:divBdr>
                        <w:top w:val="none" w:sz="0" w:space="0" w:color="auto"/>
                        <w:left w:val="none" w:sz="0" w:space="0" w:color="auto"/>
                        <w:bottom w:val="none" w:sz="0" w:space="0" w:color="auto"/>
                        <w:right w:val="none" w:sz="0" w:space="0" w:color="auto"/>
                      </w:divBdr>
                    </w:div>
                    <w:div w:id="2402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7185">
      <w:bodyDiv w:val="1"/>
      <w:marLeft w:val="0"/>
      <w:marRight w:val="0"/>
      <w:marTop w:val="0"/>
      <w:marBottom w:val="0"/>
      <w:divBdr>
        <w:top w:val="none" w:sz="0" w:space="0" w:color="auto"/>
        <w:left w:val="none" w:sz="0" w:space="0" w:color="auto"/>
        <w:bottom w:val="none" w:sz="0" w:space="0" w:color="auto"/>
        <w:right w:val="none" w:sz="0" w:space="0" w:color="auto"/>
      </w:divBdr>
      <w:divsChild>
        <w:div w:id="260067898">
          <w:marLeft w:val="0"/>
          <w:marRight w:val="0"/>
          <w:marTop w:val="0"/>
          <w:marBottom w:val="0"/>
          <w:divBdr>
            <w:top w:val="none" w:sz="0" w:space="0" w:color="auto"/>
            <w:left w:val="none" w:sz="0" w:space="0" w:color="auto"/>
            <w:bottom w:val="none" w:sz="0" w:space="0" w:color="auto"/>
            <w:right w:val="none" w:sz="0" w:space="0" w:color="auto"/>
          </w:divBdr>
          <w:divsChild>
            <w:div w:id="1285961445">
              <w:marLeft w:val="0"/>
              <w:marRight w:val="0"/>
              <w:marTop w:val="0"/>
              <w:marBottom w:val="0"/>
              <w:divBdr>
                <w:top w:val="none" w:sz="0" w:space="0" w:color="auto"/>
                <w:left w:val="none" w:sz="0" w:space="0" w:color="auto"/>
                <w:bottom w:val="none" w:sz="0" w:space="0" w:color="auto"/>
                <w:right w:val="none" w:sz="0" w:space="0" w:color="auto"/>
              </w:divBdr>
              <w:divsChild>
                <w:div w:id="709840994">
                  <w:marLeft w:val="0"/>
                  <w:marRight w:val="0"/>
                  <w:marTop w:val="0"/>
                  <w:marBottom w:val="0"/>
                  <w:divBdr>
                    <w:top w:val="none" w:sz="0" w:space="0" w:color="auto"/>
                    <w:left w:val="none" w:sz="0" w:space="0" w:color="auto"/>
                    <w:bottom w:val="none" w:sz="0" w:space="0" w:color="auto"/>
                    <w:right w:val="none" w:sz="0" w:space="0" w:color="auto"/>
                  </w:divBdr>
                  <w:divsChild>
                    <w:div w:id="356590258">
                      <w:marLeft w:val="0"/>
                      <w:marRight w:val="0"/>
                      <w:marTop w:val="0"/>
                      <w:marBottom w:val="0"/>
                      <w:divBdr>
                        <w:top w:val="none" w:sz="0" w:space="0" w:color="auto"/>
                        <w:left w:val="none" w:sz="0" w:space="0" w:color="auto"/>
                        <w:bottom w:val="none" w:sz="0" w:space="0" w:color="auto"/>
                        <w:right w:val="none" w:sz="0" w:space="0" w:color="auto"/>
                      </w:divBdr>
                      <w:divsChild>
                        <w:div w:id="257640627">
                          <w:marLeft w:val="0"/>
                          <w:marRight w:val="0"/>
                          <w:marTop w:val="0"/>
                          <w:marBottom w:val="0"/>
                          <w:divBdr>
                            <w:top w:val="none" w:sz="0" w:space="0" w:color="auto"/>
                            <w:left w:val="none" w:sz="0" w:space="0" w:color="auto"/>
                            <w:bottom w:val="none" w:sz="0" w:space="0" w:color="auto"/>
                            <w:right w:val="none" w:sz="0" w:space="0" w:color="auto"/>
                          </w:divBdr>
                          <w:divsChild>
                            <w:div w:id="1396780806">
                              <w:marLeft w:val="0"/>
                              <w:marRight w:val="0"/>
                              <w:marTop w:val="0"/>
                              <w:marBottom w:val="0"/>
                              <w:divBdr>
                                <w:top w:val="none" w:sz="0" w:space="0" w:color="auto"/>
                                <w:left w:val="none" w:sz="0" w:space="0" w:color="auto"/>
                                <w:bottom w:val="none" w:sz="0" w:space="0" w:color="auto"/>
                                <w:right w:val="none" w:sz="0" w:space="0" w:color="auto"/>
                              </w:divBdr>
                              <w:divsChild>
                                <w:div w:id="5309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90091">
                          <w:marLeft w:val="0"/>
                          <w:marRight w:val="0"/>
                          <w:marTop w:val="0"/>
                          <w:marBottom w:val="0"/>
                          <w:divBdr>
                            <w:top w:val="none" w:sz="0" w:space="0" w:color="auto"/>
                            <w:left w:val="none" w:sz="0" w:space="0" w:color="auto"/>
                            <w:bottom w:val="none" w:sz="0" w:space="0" w:color="auto"/>
                            <w:right w:val="none" w:sz="0" w:space="0" w:color="auto"/>
                          </w:divBdr>
                          <w:divsChild>
                            <w:div w:id="1974867975">
                              <w:marLeft w:val="0"/>
                              <w:marRight w:val="0"/>
                              <w:marTop w:val="0"/>
                              <w:marBottom w:val="0"/>
                              <w:divBdr>
                                <w:top w:val="none" w:sz="0" w:space="0" w:color="auto"/>
                                <w:left w:val="none" w:sz="0" w:space="0" w:color="auto"/>
                                <w:bottom w:val="none" w:sz="0" w:space="0" w:color="auto"/>
                                <w:right w:val="none" w:sz="0" w:space="0" w:color="auto"/>
                              </w:divBdr>
                              <w:divsChild>
                                <w:div w:id="3502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1266">
                          <w:marLeft w:val="0"/>
                          <w:marRight w:val="0"/>
                          <w:marTop w:val="0"/>
                          <w:marBottom w:val="0"/>
                          <w:divBdr>
                            <w:top w:val="none" w:sz="0" w:space="0" w:color="auto"/>
                            <w:left w:val="none" w:sz="0" w:space="0" w:color="auto"/>
                            <w:bottom w:val="none" w:sz="0" w:space="0" w:color="auto"/>
                            <w:right w:val="none" w:sz="0" w:space="0" w:color="auto"/>
                          </w:divBdr>
                          <w:divsChild>
                            <w:div w:id="1479763301">
                              <w:marLeft w:val="0"/>
                              <w:marRight w:val="0"/>
                              <w:marTop w:val="0"/>
                              <w:marBottom w:val="0"/>
                              <w:divBdr>
                                <w:top w:val="none" w:sz="0" w:space="0" w:color="auto"/>
                                <w:left w:val="none" w:sz="0" w:space="0" w:color="auto"/>
                                <w:bottom w:val="none" w:sz="0" w:space="0" w:color="auto"/>
                                <w:right w:val="none" w:sz="0" w:space="0" w:color="auto"/>
                              </w:divBdr>
                              <w:divsChild>
                                <w:div w:id="2125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624567">
      <w:bodyDiv w:val="1"/>
      <w:marLeft w:val="0"/>
      <w:marRight w:val="0"/>
      <w:marTop w:val="0"/>
      <w:marBottom w:val="0"/>
      <w:divBdr>
        <w:top w:val="none" w:sz="0" w:space="0" w:color="auto"/>
        <w:left w:val="none" w:sz="0" w:space="0" w:color="auto"/>
        <w:bottom w:val="none" w:sz="0" w:space="0" w:color="auto"/>
        <w:right w:val="none" w:sz="0" w:space="0" w:color="auto"/>
      </w:divBdr>
      <w:divsChild>
        <w:div w:id="935671382">
          <w:marLeft w:val="0"/>
          <w:marRight w:val="0"/>
          <w:marTop w:val="0"/>
          <w:marBottom w:val="0"/>
          <w:divBdr>
            <w:top w:val="none" w:sz="0" w:space="0" w:color="auto"/>
            <w:left w:val="none" w:sz="0" w:space="0" w:color="auto"/>
            <w:bottom w:val="none" w:sz="0" w:space="0" w:color="auto"/>
            <w:right w:val="none" w:sz="0" w:space="0" w:color="auto"/>
          </w:divBdr>
          <w:divsChild>
            <w:div w:id="702873728">
              <w:marLeft w:val="0"/>
              <w:marRight w:val="0"/>
              <w:marTop w:val="0"/>
              <w:marBottom w:val="0"/>
              <w:divBdr>
                <w:top w:val="none" w:sz="0" w:space="0" w:color="auto"/>
                <w:left w:val="none" w:sz="0" w:space="0" w:color="auto"/>
                <w:bottom w:val="none" w:sz="0" w:space="0" w:color="auto"/>
                <w:right w:val="none" w:sz="0" w:space="0" w:color="auto"/>
              </w:divBdr>
            </w:div>
          </w:divsChild>
        </w:div>
        <w:div w:id="286593667">
          <w:marLeft w:val="0"/>
          <w:marRight w:val="0"/>
          <w:marTop w:val="0"/>
          <w:marBottom w:val="0"/>
          <w:divBdr>
            <w:top w:val="none" w:sz="0" w:space="0" w:color="auto"/>
            <w:left w:val="none" w:sz="0" w:space="0" w:color="auto"/>
            <w:bottom w:val="none" w:sz="0" w:space="0" w:color="auto"/>
            <w:right w:val="none" w:sz="0" w:space="0" w:color="auto"/>
          </w:divBdr>
          <w:divsChild>
            <w:div w:id="619528741">
              <w:marLeft w:val="0"/>
              <w:marRight w:val="0"/>
              <w:marTop w:val="0"/>
              <w:marBottom w:val="0"/>
              <w:divBdr>
                <w:top w:val="none" w:sz="0" w:space="0" w:color="auto"/>
                <w:left w:val="none" w:sz="0" w:space="0" w:color="auto"/>
                <w:bottom w:val="none" w:sz="0" w:space="0" w:color="auto"/>
                <w:right w:val="none" w:sz="0" w:space="0" w:color="auto"/>
              </w:divBdr>
              <w:divsChild>
                <w:div w:id="1158309195">
                  <w:marLeft w:val="0"/>
                  <w:marRight w:val="0"/>
                  <w:marTop w:val="0"/>
                  <w:marBottom w:val="0"/>
                  <w:divBdr>
                    <w:top w:val="none" w:sz="0" w:space="0" w:color="auto"/>
                    <w:left w:val="none" w:sz="0" w:space="0" w:color="auto"/>
                    <w:bottom w:val="none" w:sz="0" w:space="0" w:color="auto"/>
                    <w:right w:val="none" w:sz="0" w:space="0" w:color="auto"/>
                  </w:divBdr>
                  <w:divsChild>
                    <w:div w:id="56784946">
                      <w:marLeft w:val="0"/>
                      <w:marRight w:val="0"/>
                      <w:marTop w:val="0"/>
                      <w:marBottom w:val="0"/>
                      <w:divBdr>
                        <w:top w:val="none" w:sz="0" w:space="0" w:color="auto"/>
                        <w:left w:val="none" w:sz="0" w:space="0" w:color="auto"/>
                        <w:bottom w:val="none" w:sz="0" w:space="0" w:color="auto"/>
                        <w:right w:val="none" w:sz="0" w:space="0" w:color="auto"/>
                      </w:divBdr>
                      <w:divsChild>
                        <w:div w:id="198519404">
                          <w:marLeft w:val="0"/>
                          <w:marRight w:val="0"/>
                          <w:marTop w:val="0"/>
                          <w:marBottom w:val="0"/>
                          <w:divBdr>
                            <w:top w:val="none" w:sz="0" w:space="0" w:color="auto"/>
                            <w:left w:val="none" w:sz="0" w:space="0" w:color="auto"/>
                            <w:bottom w:val="none" w:sz="0" w:space="0" w:color="auto"/>
                            <w:right w:val="none" w:sz="0" w:space="0" w:color="auto"/>
                          </w:divBdr>
                          <w:divsChild>
                            <w:div w:id="69548927">
                              <w:marLeft w:val="0"/>
                              <w:marRight w:val="0"/>
                              <w:marTop w:val="0"/>
                              <w:marBottom w:val="0"/>
                              <w:divBdr>
                                <w:top w:val="none" w:sz="0" w:space="0" w:color="auto"/>
                                <w:left w:val="none" w:sz="0" w:space="0" w:color="auto"/>
                                <w:bottom w:val="none" w:sz="0" w:space="0" w:color="auto"/>
                                <w:right w:val="none" w:sz="0" w:space="0" w:color="auto"/>
                              </w:divBdr>
                              <w:divsChild>
                                <w:div w:id="2439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144436">
      <w:bodyDiv w:val="1"/>
      <w:marLeft w:val="0"/>
      <w:marRight w:val="0"/>
      <w:marTop w:val="0"/>
      <w:marBottom w:val="0"/>
      <w:divBdr>
        <w:top w:val="none" w:sz="0" w:space="0" w:color="auto"/>
        <w:left w:val="none" w:sz="0" w:space="0" w:color="auto"/>
        <w:bottom w:val="none" w:sz="0" w:space="0" w:color="auto"/>
        <w:right w:val="none" w:sz="0" w:space="0" w:color="auto"/>
      </w:divBdr>
      <w:divsChild>
        <w:div w:id="1865318398">
          <w:marLeft w:val="0"/>
          <w:marRight w:val="0"/>
          <w:marTop w:val="0"/>
          <w:marBottom w:val="0"/>
          <w:divBdr>
            <w:top w:val="none" w:sz="0" w:space="0" w:color="auto"/>
            <w:left w:val="none" w:sz="0" w:space="0" w:color="auto"/>
            <w:bottom w:val="none" w:sz="0" w:space="0" w:color="auto"/>
            <w:right w:val="none" w:sz="0" w:space="0" w:color="auto"/>
          </w:divBdr>
        </w:div>
      </w:divsChild>
    </w:div>
    <w:div w:id="1384601495">
      <w:bodyDiv w:val="1"/>
      <w:marLeft w:val="0"/>
      <w:marRight w:val="0"/>
      <w:marTop w:val="0"/>
      <w:marBottom w:val="0"/>
      <w:divBdr>
        <w:top w:val="none" w:sz="0" w:space="0" w:color="auto"/>
        <w:left w:val="none" w:sz="0" w:space="0" w:color="auto"/>
        <w:bottom w:val="none" w:sz="0" w:space="0" w:color="auto"/>
        <w:right w:val="none" w:sz="0" w:space="0" w:color="auto"/>
      </w:divBdr>
    </w:div>
    <w:div w:id="1405101553">
      <w:bodyDiv w:val="1"/>
      <w:marLeft w:val="0"/>
      <w:marRight w:val="0"/>
      <w:marTop w:val="0"/>
      <w:marBottom w:val="0"/>
      <w:divBdr>
        <w:top w:val="none" w:sz="0" w:space="0" w:color="auto"/>
        <w:left w:val="none" w:sz="0" w:space="0" w:color="auto"/>
        <w:bottom w:val="none" w:sz="0" w:space="0" w:color="auto"/>
        <w:right w:val="none" w:sz="0" w:space="0" w:color="auto"/>
      </w:divBdr>
    </w:div>
    <w:div w:id="1839495733">
      <w:bodyDiv w:val="1"/>
      <w:marLeft w:val="0"/>
      <w:marRight w:val="0"/>
      <w:marTop w:val="0"/>
      <w:marBottom w:val="0"/>
      <w:divBdr>
        <w:top w:val="none" w:sz="0" w:space="0" w:color="auto"/>
        <w:left w:val="none" w:sz="0" w:space="0" w:color="auto"/>
        <w:bottom w:val="none" w:sz="0" w:space="0" w:color="auto"/>
        <w:right w:val="none" w:sz="0" w:space="0" w:color="auto"/>
      </w:divBdr>
    </w:div>
    <w:div w:id="1870871018">
      <w:bodyDiv w:val="1"/>
      <w:marLeft w:val="0"/>
      <w:marRight w:val="0"/>
      <w:marTop w:val="0"/>
      <w:marBottom w:val="0"/>
      <w:divBdr>
        <w:top w:val="none" w:sz="0" w:space="0" w:color="auto"/>
        <w:left w:val="none" w:sz="0" w:space="0" w:color="auto"/>
        <w:bottom w:val="none" w:sz="0" w:space="0" w:color="auto"/>
        <w:right w:val="none" w:sz="0" w:space="0" w:color="auto"/>
      </w:divBdr>
    </w:div>
    <w:div w:id="1923559311">
      <w:bodyDiv w:val="1"/>
      <w:marLeft w:val="0"/>
      <w:marRight w:val="0"/>
      <w:marTop w:val="0"/>
      <w:marBottom w:val="0"/>
      <w:divBdr>
        <w:top w:val="none" w:sz="0" w:space="0" w:color="auto"/>
        <w:left w:val="none" w:sz="0" w:space="0" w:color="auto"/>
        <w:bottom w:val="none" w:sz="0" w:space="0" w:color="auto"/>
        <w:right w:val="none" w:sz="0" w:space="0" w:color="auto"/>
      </w:divBdr>
    </w:div>
    <w:div w:id="202567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j.org/" TargetMode="External"/><Relationship Id="rId13" Type="http://schemas.openxmlformats.org/officeDocument/2006/relationships/hyperlink" Target="http://www.un.org/en/udhr-vide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tselem.org/area_c/20170521_olive_trees_uprooted_in_wadi_qana" TargetMode="External"/><Relationship Id="rId12" Type="http://schemas.openxmlformats.org/officeDocument/2006/relationships/hyperlink" Target="https://unispal.un.org/databases/dprtest/ngoweb.nsf/f12fded4d0597000852573fc005b9471/d4e9a9e4789d611e8525811d00673b58?OpenDocumen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tandup4humanrights.org/en/" TargetMode="External"/><Relationship Id="rId1" Type="http://schemas.openxmlformats.org/officeDocument/2006/relationships/styles" Target="styles.xml"/><Relationship Id="rId6" Type="http://schemas.openxmlformats.org/officeDocument/2006/relationships/hyperlink" Target="https://www.amnesty.org/en/latest/news/2017/05/israel-release-palestinian-prisoner-of-conscience-detained-without-charge-or-trial/" TargetMode="External"/><Relationship Id="rId11" Type="http://schemas.openxmlformats.org/officeDocument/2006/relationships/hyperlink" Target="http://www.ohchr.org/EN/NewsEvents/Pages/DisplayNews.aspx?NewsID=21659&amp;LangID=E" TargetMode="External"/><Relationship Id="rId5" Type="http://schemas.openxmlformats.org/officeDocument/2006/relationships/hyperlink" Target="https://www.icrc.org/en/document/israel-occupied-territories-palestinian-detainees-hunger-strike-risk-irreversible-health" TargetMode="External"/><Relationship Id="rId15" Type="http://schemas.openxmlformats.org/officeDocument/2006/relationships/hyperlink" Target="https://www.youtube.com/channel/UCyo_Sh4coDITcZf_BUz1p-Q" TargetMode="External"/><Relationship Id="rId10" Type="http://schemas.openxmlformats.org/officeDocument/2006/relationships/hyperlink" Target="http://peacenow.org.il/en/annual-construction-reports-shows-34-increase-construction-starts-settlements" TargetMode="External"/><Relationship Id="rId4" Type="http://schemas.openxmlformats.org/officeDocument/2006/relationships/hyperlink" Target="https://unispal.un.org/ngoactionnews.nsf/1c0b3ab87dc4f2f8852568f8007759fd/b6e12a4052145c07852581300081a5ee?OpenDocument" TargetMode="External"/><Relationship Id="rId9" Type="http://schemas.openxmlformats.org/officeDocument/2006/relationships/hyperlink" Target="http://50out.co.il/en/what-is-50out/" TargetMode="External"/><Relationship Id="rId14" Type="http://schemas.openxmlformats.org/officeDocument/2006/relationships/hyperlink" Target="https://www.un.org/en/udhr-video/curate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2017-09-05T19:21:00Z</dcterms:created>
  <dcterms:modified xsi:type="dcterms:W3CDTF">2017-09-05T19:21:00Z</dcterms:modified>
</cp:coreProperties>
</file>