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56AE" w14:textId="7EE60455" w:rsidR="0037256B" w:rsidRDefault="0037256B" w:rsidP="0037256B">
      <w:pPr>
        <w:shd w:val="clear" w:color="auto" w:fill="FFFFFF"/>
        <w:spacing w:before="240" w:after="161" w:line="240" w:lineRule="auto"/>
        <w:outlineLvl w:val="0"/>
        <w:rPr>
          <w:rFonts w:eastAsia="Times New Roman" w:cs="Times New Roman"/>
          <w:b/>
          <w:bCs/>
          <w:kern w:val="36"/>
          <w:sz w:val="48"/>
          <w:szCs w:val="48"/>
        </w:rPr>
      </w:pPr>
      <w:r w:rsidRPr="0037256B">
        <w:rPr>
          <w:rFonts w:eastAsia="Times New Roman" w:cs="Times New Roman"/>
          <w:b/>
          <w:bCs/>
          <w:kern w:val="36"/>
          <w:sz w:val="48"/>
          <w:szCs w:val="48"/>
        </w:rPr>
        <w:t>Civil Society partners of the Committee</w:t>
      </w:r>
    </w:p>
    <w:p w14:paraId="59411EF3" w14:textId="4032B67F" w:rsidR="0037256B" w:rsidRPr="0037256B" w:rsidRDefault="0037256B" w:rsidP="0037256B">
      <w:pPr>
        <w:shd w:val="clear" w:color="auto" w:fill="FFFFFF"/>
        <w:spacing w:before="240" w:after="161" w:line="240" w:lineRule="auto"/>
        <w:outlineLvl w:val="0"/>
        <w:rPr>
          <w:rFonts w:eastAsia="Times New Roman" w:cs="Times New Roman"/>
          <w:kern w:val="36"/>
          <w:szCs w:val="24"/>
        </w:rPr>
      </w:pPr>
      <w:r w:rsidRPr="0037256B">
        <w:rPr>
          <w:rFonts w:eastAsia="Times New Roman" w:cs="Times New Roman"/>
          <w:kern w:val="36"/>
          <w:szCs w:val="24"/>
        </w:rPr>
        <w:t>UNIS</w:t>
      </w:r>
      <w:bookmarkStart w:id="0" w:name="_GoBack"/>
      <w:bookmarkEnd w:id="0"/>
      <w:r w:rsidRPr="0037256B">
        <w:rPr>
          <w:rFonts w:eastAsia="Times New Roman" w:cs="Times New Roman"/>
          <w:kern w:val="36"/>
          <w:szCs w:val="24"/>
        </w:rPr>
        <w:t>PAL website</w:t>
      </w:r>
    </w:p>
    <w:p w14:paraId="748FFF26" w14:textId="7F7CBD53" w:rsidR="0037256B" w:rsidRPr="0037256B" w:rsidRDefault="0037256B" w:rsidP="0037256B">
      <w:pPr>
        <w:shd w:val="clear" w:color="auto" w:fill="FFFFFF"/>
        <w:spacing w:before="240" w:after="161" w:line="240" w:lineRule="auto"/>
        <w:outlineLvl w:val="0"/>
        <w:rPr>
          <w:rFonts w:eastAsia="Times New Roman" w:cs="Times New Roman"/>
          <w:kern w:val="36"/>
          <w:szCs w:val="24"/>
        </w:rPr>
      </w:pPr>
      <w:hyperlink r:id="rId4" w:history="1">
        <w:r>
          <w:rPr>
            <w:rStyle w:val="Hyperlink"/>
          </w:rPr>
          <w:t>https://www.un.org/unispal/data-collection/civil-society/list-of-intl-civil-society-partners/</w:t>
        </w:r>
      </w:hyperlink>
    </w:p>
    <w:p w14:paraId="6BCB3FCE" w14:textId="77777777" w:rsidR="0037256B" w:rsidRPr="0037256B" w:rsidRDefault="0037256B" w:rsidP="0037256B">
      <w:pPr>
        <w:shd w:val="clear" w:color="auto" w:fill="FFFFFF"/>
        <w:spacing w:before="360" w:after="161" w:line="240" w:lineRule="auto"/>
        <w:outlineLvl w:val="1"/>
        <w:rPr>
          <w:rFonts w:eastAsia="Times New Roman" w:cs="Times New Roman"/>
          <w:sz w:val="27"/>
          <w:szCs w:val="27"/>
        </w:rPr>
      </w:pPr>
      <w:r w:rsidRPr="0037256B">
        <w:rPr>
          <w:rFonts w:eastAsia="Times New Roman" w:cs="Times New Roman"/>
          <w:sz w:val="27"/>
          <w:szCs w:val="27"/>
        </w:rPr>
        <w:t>The following civil society organizations are accredited to or have been granted observer status with the Committee on the Exercise of the Inalienable Rights of the Palestinian People. You can browse them and contact them directly to exchange and coordinate efforts for the promotion of Palestinian Rights.</w:t>
      </w:r>
    </w:p>
    <w:p w14:paraId="6F5B9F92" w14:textId="77777777" w:rsidR="0037256B" w:rsidRPr="0037256B" w:rsidRDefault="0037256B" w:rsidP="0037256B">
      <w:pPr>
        <w:shd w:val="clear" w:color="auto" w:fill="FFFFFF"/>
        <w:spacing w:after="300" w:line="240" w:lineRule="auto"/>
        <w:rPr>
          <w:rFonts w:eastAsia="Times New Roman" w:cs="Times New Roman"/>
          <w:sz w:val="21"/>
          <w:szCs w:val="21"/>
        </w:rPr>
      </w:pPr>
      <w:r w:rsidRPr="0037256B">
        <w:rPr>
          <w:rFonts w:eastAsia="Times New Roman" w:cs="Times New Roman"/>
          <w:sz w:val="21"/>
          <w:szCs w:val="21"/>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w:t>
      </w:r>
    </w:p>
    <w:p w14:paraId="290586DF" w14:textId="77777777" w:rsidR="0037256B" w:rsidRPr="0037256B" w:rsidRDefault="0037256B" w:rsidP="0037256B">
      <w:pPr>
        <w:shd w:val="clear" w:color="auto" w:fill="FFFFFF"/>
        <w:spacing w:before="240" w:after="161" w:line="240" w:lineRule="auto"/>
        <w:outlineLvl w:val="0"/>
        <w:rPr>
          <w:rFonts w:eastAsia="Times New Roman" w:cs="Times New Roman"/>
          <w:kern w:val="36"/>
          <w:sz w:val="48"/>
          <w:szCs w:val="48"/>
        </w:rPr>
      </w:pPr>
      <w:hyperlink r:id="rId5" w:history="1">
        <w:r w:rsidRPr="0037256B">
          <w:rPr>
            <w:rFonts w:eastAsia="Times New Roman" w:cs="Times New Roman"/>
            <w:b/>
            <w:bCs/>
            <w:kern w:val="36"/>
            <w:sz w:val="48"/>
            <w:szCs w:val="48"/>
          </w:rPr>
          <w:t>Accredited Global Civil Society partners of the Committee</w:t>
        </w:r>
      </w:hyperlink>
    </w:p>
    <w:p w14:paraId="5413E2F7" w14:textId="77777777" w:rsidR="0037256B" w:rsidRPr="0037256B" w:rsidRDefault="0037256B" w:rsidP="0037256B">
      <w:pPr>
        <w:shd w:val="clear" w:color="auto" w:fill="FFFFFF"/>
        <w:spacing w:before="240" w:after="161" w:line="240" w:lineRule="auto"/>
        <w:outlineLvl w:val="0"/>
        <w:rPr>
          <w:rFonts w:eastAsia="Times New Roman" w:cs="Times New Roman"/>
          <w:kern w:val="36"/>
          <w:sz w:val="48"/>
          <w:szCs w:val="48"/>
        </w:rPr>
      </w:pPr>
      <w:hyperlink r:id="rId6" w:history="1">
        <w:r w:rsidRPr="0037256B">
          <w:rPr>
            <w:rFonts w:eastAsia="Times New Roman" w:cs="Times New Roman"/>
            <w:b/>
            <w:bCs/>
            <w:kern w:val="36"/>
            <w:sz w:val="48"/>
            <w:szCs w:val="48"/>
          </w:rPr>
          <w:t>Accredited Civil Society partners of the Committee – by country</w:t>
        </w:r>
      </w:hyperlink>
    </w:p>
    <w:p w14:paraId="3A5ED036" w14:textId="77777777" w:rsidR="006027FB" w:rsidRPr="0037256B" w:rsidRDefault="0037256B">
      <w:pPr>
        <w:rPr>
          <w:rFonts w:cs="Times New Roman"/>
        </w:rPr>
      </w:pPr>
    </w:p>
    <w:sectPr w:rsidR="006027FB" w:rsidRPr="0037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6B"/>
    <w:rsid w:val="000F18D0"/>
    <w:rsid w:val="0037256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12DB"/>
  <w15:chartTrackingRefBased/>
  <w15:docId w15:val="{F8930098-77FF-4AED-A980-34E00C8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256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7256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6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7256B"/>
    <w:rPr>
      <w:rFonts w:eastAsia="Times New Roman" w:cs="Times New Roman"/>
      <w:b/>
      <w:bCs/>
      <w:sz w:val="36"/>
      <w:szCs w:val="36"/>
    </w:rPr>
  </w:style>
  <w:style w:type="character" w:styleId="Strong">
    <w:name w:val="Strong"/>
    <w:basedOn w:val="DefaultParagraphFont"/>
    <w:uiPriority w:val="22"/>
    <w:qFormat/>
    <w:rsid w:val="0037256B"/>
    <w:rPr>
      <w:b/>
      <w:bCs/>
    </w:rPr>
  </w:style>
  <w:style w:type="paragraph" w:styleId="NormalWeb">
    <w:name w:val="Normal (Web)"/>
    <w:basedOn w:val="Normal"/>
    <w:uiPriority w:val="99"/>
    <w:semiHidden/>
    <w:unhideWhenUsed/>
    <w:rsid w:val="0037256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72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0182">
      <w:bodyDiv w:val="1"/>
      <w:marLeft w:val="0"/>
      <w:marRight w:val="0"/>
      <w:marTop w:val="0"/>
      <w:marBottom w:val="0"/>
      <w:divBdr>
        <w:top w:val="none" w:sz="0" w:space="0" w:color="auto"/>
        <w:left w:val="none" w:sz="0" w:space="0" w:color="auto"/>
        <w:bottom w:val="none" w:sz="0" w:space="0" w:color="auto"/>
        <w:right w:val="none" w:sz="0" w:space="0" w:color="auto"/>
      </w:divBdr>
      <w:divsChild>
        <w:div w:id="180709987">
          <w:marLeft w:val="0"/>
          <w:marRight w:val="0"/>
          <w:marTop w:val="0"/>
          <w:marBottom w:val="0"/>
          <w:divBdr>
            <w:top w:val="none" w:sz="0" w:space="0" w:color="auto"/>
            <w:left w:val="none" w:sz="0" w:space="0" w:color="auto"/>
            <w:bottom w:val="none" w:sz="0" w:space="0" w:color="auto"/>
            <w:right w:val="none" w:sz="0" w:space="0" w:color="auto"/>
          </w:divBdr>
        </w:div>
        <w:div w:id="134303050">
          <w:marLeft w:val="0"/>
          <w:marRight w:val="0"/>
          <w:marTop w:val="0"/>
          <w:marBottom w:val="0"/>
          <w:divBdr>
            <w:top w:val="none" w:sz="0" w:space="0" w:color="auto"/>
            <w:left w:val="none" w:sz="0" w:space="0" w:color="auto"/>
            <w:bottom w:val="none" w:sz="0" w:space="0" w:color="auto"/>
            <w:right w:val="none" w:sz="0" w:space="0" w:color="auto"/>
          </w:divBdr>
        </w:div>
        <w:div w:id="704864991">
          <w:marLeft w:val="0"/>
          <w:marRight w:val="0"/>
          <w:marTop w:val="0"/>
          <w:marBottom w:val="0"/>
          <w:divBdr>
            <w:top w:val="none" w:sz="0" w:space="0" w:color="auto"/>
            <w:left w:val="none" w:sz="0" w:space="0" w:color="auto"/>
            <w:bottom w:val="none" w:sz="0" w:space="0" w:color="auto"/>
            <w:right w:val="none" w:sz="0" w:space="0" w:color="auto"/>
          </w:divBdr>
        </w:div>
        <w:div w:id="927269394">
          <w:marLeft w:val="0"/>
          <w:marRight w:val="0"/>
          <w:marTop w:val="0"/>
          <w:marBottom w:val="0"/>
          <w:divBdr>
            <w:top w:val="none" w:sz="0" w:space="0" w:color="auto"/>
            <w:left w:val="none" w:sz="0" w:space="0" w:color="auto"/>
            <w:bottom w:val="none" w:sz="0" w:space="0" w:color="auto"/>
            <w:right w:val="none" w:sz="0" w:space="0" w:color="auto"/>
          </w:divBdr>
        </w:div>
        <w:div w:id="213444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unispal/data-collection/civil-society/list-of-intl-civil-society-partners/national-civil-society-partners-of-the-committee/" TargetMode="External"/><Relationship Id="rId5" Type="http://schemas.openxmlformats.org/officeDocument/2006/relationships/hyperlink" Target="https://www.un.org/unispal/data-collection/civil-society/list-of-intl-civil-society-partners/international-civil-society-organizations-accredited-to-the-committee/" TargetMode="External"/><Relationship Id="rId4" Type="http://schemas.openxmlformats.org/officeDocument/2006/relationships/hyperlink" Target="https://www.un.org/unispal/data-collection/civil-society/list-of-intl-civil-societ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2019-11-14T19:09:00Z</dcterms:created>
  <dcterms:modified xsi:type="dcterms:W3CDTF">2019-11-14T19:09:00Z</dcterms:modified>
</cp:coreProperties>
</file>