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38" w:rsidRDefault="008C7B5B" w:rsidP="007E2738">
      <w:pPr>
        <w:spacing w:after="0" w:line="240" w:lineRule="auto"/>
        <w:rPr>
          <w:rFonts w:ascii="Times New Roman" w:eastAsia="Times New Roman" w:hAnsi="Times New Roman" w:cs="Times New Roman"/>
          <w:b/>
          <w:bCs/>
          <w:sz w:val="24"/>
          <w:szCs w:val="27"/>
        </w:rPr>
      </w:pPr>
      <w:r>
        <w:rPr>
          <w:rFonts w:ascii="Times New Roman" w:eastAsia="Times New Roman" w:hAnsi="Times New Roman" w:cs="Times New Roman"/>
          <w:b/>
          <w:bCs/>
          <w:sz w:val="24"/>
          <w:szCs w:val="27"/>
        </w:rPr>
        <w:t>NGO Action News</w:t>
      </w:r>
    </w:p>
    <w:p w:rsidR="007E2738" w:rsidRDefault="008C7B5B" w:rsidP="007E2738">
      <w:pPr>
        <w:spacing w:after="0" w:line="240" w:lineRule="auto"/>
        <w:rPr>
          <w:rFonts w:ascii="Times New Roman" w:eastAsia="Times New Roman" w:hAnsi="Times New Roman" w:cs="Times New Roman"/>
          <w:bCs/>
          <w:sz w:val="24"/>
          <w:szCs w:val="27"/>
        </w:rPr>
      </w:pPr>
      <w:r>
        <w:rPr>
          <w:rFonts w:ascii="Times New Roman" w:eastAsia="Times New Roman" w:hAnsi="Times New Roman" w:cs="Times New Roman"/>
          <w:bCs/>
          <w:sz w:val="24"/>
          <w:szCs w:val="27"/>
        </w:rPr>
        <w:t>September 23, 2016</w:t>
      </w:r>
    </w:p>
    <w:p w:rsidR="007E2738" w:rsidRPr="007E2738" w:rsidRDefault="008C7B5B" w:rsidP="007E2738">
      <w:pPr>
        <w:spacing w:after="0" w:line="240" w:lineRule="auto"/>
        <w:rPr>
          <w:rFonts w:ascii="Times New Roman" w:eastAsia="Times New Roman" w:hAnsi="Times New Roman" w:cs="Times New Roman"/>
          <w:b/>
          <w:bCs/>
          <w:sz w:val="24"/>
          <w:szCs w:val="27"/>
        </w:rPr>
      </w:pPr>
      <w:hyperlink r:id="rId5" w:history="1">
        <w:r w:rsidRPr="00AE453A">
          <w:rPr>
            <w:rStyle w:val="Hyperlink"/>
            <w:rFonts w:ascii="Times New Roman" w:eastAsia="Times New Roman" w:hAnsi="Times New Roman" w:cs="Times New Roman"/>
            <w:sz w:val="24"/>
            <w:szCs w:val="27"/>
          </w:rPr>
          <w:t>https://unispal.un.org/ngoactionnews.nsf/1c0b3ab87dc4f2f8852568f8007759fd/9ed298b2ab83bb108525803700710da1?OpenDocument</w:t>
        </w:r>
      </w:hyperlink>
      <w:r>
        <w:rPr>
          <w:rFonts w:ascii="Times New Roman" w:eastAsia="Times New Roman" w:hAnsi="Times New Roman" w:cs="Times New Roman"/>
          <w:bCs/>
          <w:sz w:val="24"/>
          <w:szCs w:val="27"/>
        </w:rPr>
        <w:t xml:space="preserve"> </w:t>
      </w:r>
      <w:bookmarkStart w:id="0" w:name="_GoBack"/>
      <w:bookmarkEnd w:id="0"/>
    </w:p>
    <w:p w:rsidR="007E2738" w:rsidRPr="007E2738" w:rsidRDefault="007E2738" w:rsidP="007E2738">
      <w:pPr>
        <w:spacing w:after="0" w:line="240" w:lineRule="auto"/>
        <w:rPr>
          <w:rFonts w:ascii="Times New Roman" w:eastAsia="Times New Roman" w:hAnsi="Times New Roman" w:cs="Times New Roman"/>
          <w:b/>
          <w:bCs/>
          <w:sz w:val="24"/>
          <w:szCs w:val="27"/>
        </w:rPr>
      </w:pPr>
    </w:p>
    <w:p w:rsidR="008C7B5B" w:rsidRPr="008C7B5B" w:rsidRDefault="008C7B5B" w:rsidP="008C7B5B">
      <w:pPr>
        <w:spacing w:after="0" w:line="240" w:lineRule="auto"/>
        <w:rPr>
          <w:rFonts w:ascii="Times New Roman" w:eastAsia="Times New Roman" w:hAnsi="Times New Roman" w:cs="Times New Roman"/>
          <w:sz w:val="24"/>
          <w:szCs w:val="24"/>
        </w:rPr>
      </w:pPr>
      <w:r w:rsidRPr="008C7B5B">
        <w:rPr>
          <w:rFonts w:ascii="Verdana" w:eastAsia="Times New Roman" w:hAnsi="Verdana" w:cs="Times New Roman"/>
          <w:b/>
          <w:bCs/>
          <w:sz w:val="27"/>
          <w:szCs w:val="27"/>
        </w:rPr>
        <w:t>NGO ACTION NEWS</w:t>
      </w:r>
    </w:p>
    <w:p w:rsidR="008C7B5B" w:rsidRPr="008C7B5B" w:rsidRDefault="008C7B5B" w:rsidP="008C7B5B">
      <w:pPr>
        <w:spacing w:after="0" w:line="240" w:lineRule="auto"/>
        <w:jc w:val="center"/>
        <w:rPr>
          <w:rFonts w:ascii="Times New Roman" w:eastAsia="Times New Roman" w:hAnsi="Times New Roman" w:cs="Times New Roman"/>
          <w:sz w:val="24"/>
          <w:szCs w:val="24"/>
        </w:rPr>
      </w:pPr>
      <w:r w:rsidRPr="008C7B5B">
        <w:rPr>
          <w:rFonts w:ascii="Times New Roman" w:eastAsia="Times New Roman" w:hAnsi="Times New Roman" w:cs="Times New Roman"/>
          <w:b/>
          <w:bCs/>
          <w:sz w:val="24"/>
          <w:szCs w:val="24"/>
          <w:u w:val="single"/>
        </w:rPr>
        <w:t xml:space="preserve">Global </w:t>
      </w:r>
    </w:p>
    <w:p w:rsidR="008C7B5B" w:rsidRPr="008C7B5B" w:rsidRDefault="008C7B5B" w:rsidP="008C7B5B">
      <w:pPr>
        <w:spacing w:after="0"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t xml:space="preserve">- Under the theme “God has broken down the dividing walls/dismantling barriers”, the Palestine Israel Ecumenical Forum (PIEF) of the World Council of Churches, an international, inter-church advocacy initiative, is inviting member churches, faith-based communities and civil society organizations worldwide to participate from 18 to 24 September in a week of advocacy and action called </w:t>
      </w:r>
      <w:hyperlink r:id="rId6" w:history="1">
        <w:r w:rsidRPr="008C7B5B">
          <w:rPr>
            <w:rFonts w:ascii="Times New Roman" w:eastAsia="Times New Roman" w:hAnsi="Times New Roman" w:cs="Times New Roman"/>
            <w:color w:val="0000FF"/>
            <w:sz w:val="24"/>
            <w:szCs w:val="24"/>
            <w:u w:val="single"/>
          </w:rPr>
          <w:t>World Week for Peace in Israel Palestine</w:t>
        </w:r>
      </w:hyperlink>
      <w:r w:rsidRPr="008C7B5B">
        <w:rPr>
          <w:rFonts w:ascii="Times New Roman" w:eastAsia="Times New Roman" w:hAnsi="Times New Roman" w:cs="Times New Roman"/>
          <w:sz w:val="24"/>
          <w:szCs w:val="24"/>
        </w:rPr>
        <w:t xml:space="preserve">. Churches around the world shall send a clear signal to policy-makers and communities about the urgent need for peace and the end of the occupation. </w:t>
      </w:r>
    </w:p>
    <w:p w:rsidR="008C7B5B" w:rsidRPr="008C7B5B" w:rsidRDefault="008C7B5B" w:rsidP="008C7B5B">
      <w:pPr>
        <w:spacing w:after="0" w:line="240" w:lineRule="auto"/>
        <w:jc w:val="center"/>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r>
      <w:r w:rsidRPr="008C7B5B">
        <w:rPr>
          <w:rFonts w:ascii="Times New Roman" w:eastAsia="Times New Roman" w:hAnsi="Times New Roman" w:cs="Times New Roman"/>
          <w:b/>
          <w:bCs/>
          <w:sz w:val="24"/>
          <w:szCs w:val="24"/>
          <w:u w:val="single"/>
        </w:rPr>
        <w:t>Middle East</w:t>
      </w:r>
    </w:p>
    <w:p w:rsidR="008C7B5B" w:rsidRPr="008C7B5B" w:rsidRDefault="008C7B5B" w:rsidP="008C7B5B">
      <w:pPr>
        <w:spacing w:after="0"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t xml:space="preserve">- In a </w:t>
      </w:r>
      <w:hyperlink r:id="rId7" w:history="1">
        <w:r w:rsidRPr="008C7B5B">
          <w:rPr>
            <w:rFonts w:ascii="Times New Roman" w:eastAsia="Times New Roman" w:hAnsi="Times New Roman" w:cs="Times New Roman"/>
            <w:color w:val="0000FF"/>
            <w:sz w:val="24"/>
            <w:szCs w:val="24"/>
            <w:u w:val="single"/>
          </w:rPr>
          <w:t>new fact-sheet</w:t>
        </w:r>
      </w:hyperlink>
      <w:r w:rsidRPr="008C7B5B">
        <w:rPr>
          <w:rFonts w:ascii="Times New Roman" w:eastAsia="Times New Roman" w:hAnsi="Times New Roman" w:cs="Times New Roman"/>
          <w:sz w:val="24"/>
          <w:szCs w:val="24"/>
        </w:rPr>
        <w:t xml:space="preserve"> published on 22 September, </w:t>
      </w:r>
      <w:hyperlink r:id="rId8" w:history="1">
        <w:r w:rsidRPr="008C7B5B">
          <w:rPr>
            <w:rFonts w:ascii="Times New Roman" w:eastAsia="Times New Roman" w:hAnsi="Times New Roman" w:cs="Times New Roman"/>
            <w:color w:val="0000FF"/>
            <w:sz w:val="24"/>
            <w:szCs w:val="24"/>
            <w:u w:val="single"/>
          </w:rPr>
          <w:t>Gisha-The Legal Centre for Freedom of Movement</w:t>
        </w:r>
      </w:hyperlink>
      <w:r w:rsidRPr="008C7B5B">
        <w:rPr>
          <w:rFonts w:ascii="Times New Roman" w:eastAsia="Times New Roman" w:hAnsi="Times New Roman" w:cs="Times New Roman"/>
          <w:sz w:val="24"/>
          <w:szCs w:val="24"/>
          <w:u w:val="single"/>
        </w:rPr>
        <w:t xml:space="preserve"> </w:t>
      </w:r>
      <w:r w:rsidRPr="008C7B5B">
        <w:rPr>
          <w:rFonts w:ascii="Times New Roman" w:eastAsia="Times New Roman" w:hAnsi="Times New Roman" w:cs="Times New Roman"/>
          <w:sz w:val="24"/>
          <w:szCs w:val="24"/>
        </w:rPr>
        <w:t>notes with concern Israeli practices such as the blocking of travel from Gaza for thousands of people based on unspecified “security preclusions” and returning people back from the crossing on alleged security grounds even after</w:t>
      </w:r>
      <w:r w:rsidRPr="008C7B5B">
        <w:rPr>
          <w:rFonts w:ascii="Times New Roman" w:eastAsia="Times New Roman" w:hAnsi="Times New Roman" w:cs="Times New Roman"/>
          <w:b/>
          <w:bCs/>
          <w:sz w:val="24"/>
          <w:szCs w:val="24"/>
        </w:rPr>
        <w:t xml:space="preserve"> </w:t>
      </w:r>
      <w:r w:rsidRPr="008C7B5B">
        <w:rPr>
          <w:rFonts w:ascii="Times New Roman" w:eastAsia="Times New Roman" w:hAnsi="Times New Roman" w:cs="Times New Roman"/>
          <w:sz w:val="24"/>
          <w:szCs w:val="24"/>
        </w:rPr>
        <w:t xml:space="preserve">they had received a permit to travel.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t xml:space="preserve">- Mediation training at schools to promote peaceful conflict resolution started to be provided by the </w:t>
      </w:r>
      <w:hyperlink r:id="rId9" w:history="1">
        <w:r w:rsidRPr="008C7B5B">
          <w:rPr>
            <w:rFonts w:ascii="Times New Roman" w:eastAsia="Times New Roman" w:hAnsi="Times New Roman" w:cs="Times New Roman"/>
            <w:color w:val="0000FF"/>
            <w:sz w:val="24"/>
            <w:szCs w:val="24"/>
            <w:u w:val="single"/>
          </w:rPr>
          <w:t>Gaza Community Mental Health Programme</w:t>
        </w:r>
      </w:hyperlink>
      <w:r w:rsidRPr="008C7B5B">
        <w:rPr>
          <w:rFonts w:ascii="Times New Roman" w:eastAsia="Times New Roman" w:hAnsi="Times New Roman" w:cs="Times New Roman"/>
          <w:sz w:val="24"/>
          <w:szCs w:val="24"/>
        </w:rPr>
        <w:t xml:space="preserve"> in cooperation with the Ministry of Education, the organization reported on 21 September.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t xml:space="preserve">- On 20 September, </w:t>
      </w:r>
      <w:proofErr w:type="spellStart"/>
      <w:r w:rsidRPr="008C7B5B">
        <w:rPr>
          <w:rFonts w:ascii="Times New Roman" w:eastAsia="Times New Roman" w:hAnsi="Times New Roman" w:cs="Times New Roman"/>
          <w:sz w:val="24"/>
          <w:szCs w:val="24"/>
        </w:rPr>
        <w:t>B’Tselem</w:t>
      </w:r>
      <w:proofErr w:type="spellEnd"/>
      <w:r w:rsidRPr="008C7B5B">
        <w:rPr>
          <w:rFonts w:ascii="Times New Roman" w:eastAsia="Times New Roman" w:hAnsi="Times New Roman" w:cs="Times New Roman"/>
          <w:sz w:val="24"/>
          <w:szCs w:val="24"/>
        </w:rPr>
        <w:t>-The Israeli Information Centre for Human Rights in the Occupied Territories released its findings regarding investigations conducted by the office of the Israeli Military Advocate General into suspected breaches of international humanitarian law by the IDF during the Gaza war of the summer of 2014</w:t>
      </w:r>
      <w:r w:rsidRPr="008C7B5B">
        <w:rPr>
          <w:rFonts w:ascii="Times New Roman" w:eastAsia="Times New Roman" w:hAnsi="Times New Roman" w:cs="Times New Roman"/>
          <w:b/>
          <w:bCs/>
          <w:sz w:val="24"/>
          <w:szCs w:val="24"/>
        </w:rPr>
        <w:t xml:space="preserve"> </w:t>
      </w:r>
      <w:r w:rsidRPr="008C7B5B">
        <w:rPr>
          <w:rFonts w:ascii="Times New Roman" w:eastAsia="Times New Roman" w:hAnsi="Times New Roman" w:cs="Times New Roman"/>
          <w:sz w:val="24"/>
          <w:szCs w:val="24"/>
        </w:rPr>
        <w:t>(</w:t>
      </w:r>
      <w:hyperlink r:id="rId10" w:history="1">
        <w:r w:rsidRPr="008C7B5B">
          <w:rPr>
            <w:rFonts w:ascii="Times New Roman" w:eastAsia="Times New Roman" w:hAnsi="Times New Roman" w:cs="Times New Roman"/>
            <w:color w:val="0000FF"/>
            <w:sz w:val="24"/>
            <w:szCs w:val="24"/>
            <w:u w:val="single"/>
          </w:rPr>
          <w:t>Whitewash Protocol: The So-Called Investigation of “Operation Protective Edge”</w:t>
        </w:r>
      </w:hyperlink>
      <w:r w:rsidRPr="008C7B5B">
        <w:rPr>
          <w:rFonts w:ascii="Times New Roman" w:eastAsia="Times New Roman" w:hAnsi="Times New Roman" w:cs="Times New Roman"/>
          <w:sz w:val="24"/>
          <w:szCs w:val="24"/>
        </w:rPr>
        <w:t xml:space="preserve">). </w:t>
      </w:r>
    </w:p>
    <w:p w:rsidR="008C7B5B" w:rsidRPr="008C7B5B" w:rsidRDefault="008C7B5B" w:rsidP="008C7B5B">
      <w:pPr>
        <w:spacing w:after="0" w:line="240" w:lineRule="auto"/>
        <w:jc w:val="center"/>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r>
      <w:r w:rsidRPr="008C7B5B">
        <w:rPr>
          <w:rFonts w:ascii="Times New Roman" w:eastAsia="Times New Roman" w:hAnsi="Times New Roman" w:cs="Times New Roman"/>
          <w:sz w:val="24"/>
          <w:szCs w:val="24"/>
        </w:rPr>
        <w:br/>
      </w:r>
      <w:r w:rsidRPr="008C7B5B">
        <w:rPr>
          <w:rFonts w:ascii="Times New Roman" w:eastAsia="Times New Roman" w:hAnsi="Times New Roman" w:cs="Times New Roman"/>
          <w:b/>
          <w:bCs/>
          <w:sz w:val="24"/>
          <w:szCs w:val="24"/>
          <w:u w:val="single"/>
        </w:rPr>
        <w:t>North America</w:t>
      </w:r>
    </w:p>
    <w:p w:rsidR="008C7B5B" w:rsidRPr="008C7B5B" w:rsidRDefault="008C7B5B" w:rsidP="008C7B5B">
      <w:pPr>
        <w:spacing w:after="0"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t>- On 11 October, a selection of short movies (</w:t>
      </w:r>
      <w:r w:rsidRPr="008C7B5B">
        <w:rPr>
          <w:rFonts w:ascii="Times New Roman" w:eastAsia="Times New Roman" w:hAnsi="Times New Roman" w:cs="Times New Roman"/>
          <w:i/>
          <w:iCs/>
          <w:sz w:val="24"/>
          <w:szCs w:val="24"/>
        </w:rPr>
        <w:t>After History/Post Palestine</w:t>
      </w:r>
      <w:r w:rsidRPr="008C7B5B">
        <w:rPr>
          <w:rFonts w:ascii="Times New Roman" w:eastAsia="Times New Roman" w:hAnsi="Times New Roman" w:cs="Times New Roman"/>
          <w:sz w:val="24"/>
          <w:szCs w:val="24"/>
        </w:rPr>
        <w:t xml:space="preserve">) by Palestinian filmmaker Basma </w:t>
      </w:r>
      <w:proofErr w:type="spellStart"/>
      <w:r w:rsidRPr="008C7B5B">
        <w:rPr>
          <w:rFonts w:ascii="Times New Roman" w:eastAsia="Times New Roman" w:hAnsi="Times New Roman" w:cs="Times New Roman"/>
          <w:sz w:val="24"/>
          <w:szCs w:val="24"/>
        </w:rPr>
        <w:t>Alsharif</w:t>
      </w:r>
      <w:proofErr w:type="spellEnd"/>
      <w:r w:rsidRPr="008C7B5B">
        <w:rPr>
          <w:rFonts w:ascii="Times New Roman" w:eastAsia="Times New Roman" w:hAnsi="Times New Roman" w:cs="Times New Roman"/>
          <w:sz w:val="24"/>
          <w:szCs w:val="24"/>
        </w:rPr>
        <w:t xml:space="preserve"> will be screened at </w:t>
      </w:r>
      <w:hyperlink r:id="rId11" w:history="1">
        <w:r w:rsidRPr="008C7B5B">
          <w:rPr>
            <w:rFonts w:ascii="Times New Roman" w:eastAsia="Times New Roman" w:hAnsi="Times New Roman" w:cs="Times New Roman"/>
            <w:color w:val="0000FF"/>
            <w:sz w:val="24"/>
            <w:szCs w:val="24"/>
            <w:u w:val="single"/>
          </w:rPr>
          <w:t>Columbia University’s Centre for Palestine Studies</w:t>
        </w:r>
      </w:hyperlink>
      <w:r w:rsidRPr="008C7B5B">
        <w:rPr>
          <w:rFonts w:ascii="Times New Roman" w:eastAsia="Times New Roman" w:hAnsi="Times New Roman" w:cs="Times New Roman"/>
          <w:sz w:val="24"/>
          <w:szCs w:val="24"/>
        </w:rPr>
        <w:t xml:space="preserve">.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color w:val="0000FF"/>
          <w:sz w:val="24"/>
          <w:szCs w:val="24"/>
        </w:rPr>
        <w:t xml:space="preserve">- </w:t>
      </w:r>
      <w:r w:rsidRPr="008C7B5B">
        <w:rPr>
          <w:rFonts w:ascii="Times New Roman" w:eastAsia="Times New Roman" w:hAnsi="Times New Roman" w:cs="Times New Roman"/>
          <w:sz w:val="24"/>
          <w:szCs w:val="24"/>
        </w:rPr>
        <w:t xml:space="preserve">Jewish Voice for Peace (JVP) is campaigning to collect signatures for an open letter asking U.S. Secretary of State John Kerry to raise with the Israeli authorities the issue of the trial of Palestinian human rights defender Issa </w:t>
      </w:r>
      <w:proofErr w:type="spellStart"/>
      <w:r w:rsidRPr="008C7B5B">
        <w:rPr>
          <w:rFonts w:ascii="Times New Roman" w:eastAsia="Times New Roman" w:hAnsi="Times New Roman" w:cs="Times New Roman"/>
          <w:sz w:val="24"/>
          <w:szCs w:val="24"/>
        </w:rPr>
        <w:t>Amro</w:t>
      </w:r>
      <w:proofErr w:type="spellEnd"/>
      <w:r w:rsidRPr="008C7B5B">
        <w:rPr>
          <w:rFonts w:ascii="Times New Roman" w:eastAsia="Times New Roman" w:hAnsi="Times New Roman" w:cs="Times New Roman"/>
          <w:sz w:val="24"/>
          <w:szCs w:val="24"/>
        </w:rPr>
        <w:t xml:space="preserve"> before a military court, reportedly scheduled to start on 25 September. Issa </w:t>
      </w:r>
      <w:proofErr w:type="spellStart"/>
      <w:r w:rsidRPr="008C7B5B">
        <w:rPr>
          <w:rFonts w:ascii="Times New Roman" w:eastAsia="Times New Roman" w:hAnsi="Times New Roman" w:cs="Times New Roman"/>
          <w:sz w:val="24"/>
          <w:szCs w:val="24"/>
        </w:rPr>
        <w:t>Amro</w:t>
      </w:r>
      <w:proofErr w:type="spellEnd"/>
      <w:r w:rsidRPr="008C7B5B">
        <w:rPr>
          <w:rFonts w:ascii="Times New Roman" w:eastAsia="Times New Roman" w:hAnsi="Times New Roman" w:cs="Times New Roman"/>
          <w:sz w:val="24"/>
          <w:szCs w:val="24"/>
        </w:rPr>
        <w:t xml:space="preserve"> is the director of the Hebron-based grassroots organization </w:t>
      </w:r>
      <w:hyperlink r:id="rId12" w:history="1">
        <w:r w:rsidRPr="008C7B5B">
          <w:rPr>
            <w:rFonts w:ascii="Times New Roman" w:eastAsia="Times New Roman" w:hAnsi="Times New Roman" w:cs="Times New Roman"/>
            <w:color w:val="0000FF"/>
            <w:sz w:val="24"/>
            <w:szCs w:val="24"/>
            <w:u w:val="single"/>
          </w:rPr>
          <w:t>Youth Against Settlements</w:t>
        </w:r>
      </w:hyperlink>
      <w:r w:rsidRPr="008C7B5B">
        <w:rPr>
          <w:rFonts w:ascii="Times New Roman" w:eastAsia="Times New Roman" w:hAnsi="Times New Roman" w:cs="Times New Roman"/>
          <w:sz w:val="24"/>
          <w:szCs w:val="24"/>
        </w:rPr>
        <w:t xml:space="preserve">. In December 2015, </w:t>
      </w:r>
      <w:hyperlink r:id="rId13" w:history="1">
        <w:r w:rsidRPr="008C7B5B">
          <w:rPr>
            <w:rFonts w:ascii="Times New Roman" w:eastAsia="Times New Roman" w:hAnsi="Times New Roman" w:cs="Times New Roman"/>
            <w:color w:val="0000FF"/>
            <w:sz w:val="24"/>
            <w:szCs w:val="24"/>
            <w:u w:val="single"/>
          </w:rPr>
          <w:t>UN human rights experts</w:t>
        </w:r>
      </w:hyperlink>
      <w:r w:rsidRPr="008C7B5B">
        <w:rPr>
          <w:rFonts w:ascii="Times New Roman" w:eastAsia="Times New Roman" w:hAnsi="Times New Roman" w:cs="Times New Roman"/>
          <w:sz w:val="24"/>
          <w:szCs w:val="24"/>
        </w:rPr>
        <w:t xml:space="preserve"> had expressed concern regarding retaliatory acts against members of this organization.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t xml:space="preserve">- On 22 September, </w:t>
      </w:r>
      <w:proofErr w:type="spellStart"/>
      <w:r w:rsidRPr="008C7B5B">
        <w:rPr>
          <w:rFonts w:ascii="Times New Roman" w:eastAsia="Times New Roman" w:hAnsi="Times New Roman" w:cs="Times New Roman"/>
          <w:sz w:val="24"/>
          <w:szCs w:val="24"/>
        </w:rPr>
        <w:t>Haaretz</w:t>
      </w:r>
      <w:proofErr w:type="spellEnd"/>
      <w:r w:rsidRPr="008C7B5B">
        <w:rPr>
          <w:rFonts w:ascii="Times New Roman" w:eastAsia="Times New Roman" w:hAnsi="Times New Roman" w:cs="Times New Roman"/>
          <w:sz w:val="24"/>
          <w:szCs w:val="24"/>
        </w:rPr>
        <w:t xml:space="preserve"> reported that pressure by </w:t>
      </w:r>
      <w:hyperlink r:id="rId14" w:history="1">
        <w:proofErr w:type="spellStart"/>
        <w:r w:rsidRPr="008C7B5B">
          <w:rPr>
            <w:rFonts w:ascii="Times New Roman" w:eastAsia="Times New Roman" w:hAnsi="Times New Roman" w:cs="Times New Roman"/>
            <w:color w:val="0000FF"/>
            <w:sz w:val="24"/>
            <w:szCs w:val="24"/>
            <w:u w:val="single"/>
          </w:rPr>
          <w:t>T’ruah</w:t>
        </w:r>
        <w:proofErr w:type="spellEnd"/>
        <w:r w:rsidRPr="008C7B5B">
          <w:rPr>
            <w:rFonts w:ascii="Times New Roman" w:eastAsia="Times New Roman" w:hAnsi="Times New Roman" w:cs="Times New Roman"/>
            <w:color w:val="0000FF"/>
            <w:sz w:val="24"/>
            <w:szCs w:val="24"/>
            <w:u w:val="single"/>
          </w:rPr>
          <w:t>: The Rabbinical Call for Human Rights</w:t>
        </w:r>
      </w:hyperlink>
      <w:r w:rsidRPr="008C7B5B">
        <w:rPr>
          <w:rFonts w:ascii="Times New Roman" w:eastAsia="Times New Roman" w:hAnsi="Times New Roman" w:cs="Times New Roman"/>
          <w:sz w:val="24"/>
          <w:szCs w:val="24"/>
        </w:rPr>
        <w:t xml:space="preserve"> had resulted in the Jewish National Fund in the United States </w:t>
      </w:r>
      <w:hyperlink r:id="rId15" w:history="1">
        <w:r w:rsidRPr="008C7B5B">
          <w:rPr>
            <w:rFonts w:ascii="Times New Roman" w:eastAsia="Times New Roman" w:hAnsi="Times New Roman" w:cs="Times New Roman"/>
            <w:color w:val="0000FF"/>
            <w:sz w:val="24"/>
            <w:szCs w:val="24"/>
            <w:u w:val="single"/>
          </w:rPr>
          <w:t>releasing for the first time</w:t>
        </w:r>
      </w:hyperlink>
      <w:r w:rsidRPr="008C7B5B">
        <w:rPr>
          <w:rFonts w:ascii="Times New Roman" w:eastAsia="Times New Roman" w:hAnsi="Times New Roman" w:cs="Times New Roman"/>
          <w:sz w:val="24"/>
          <w:szCs w:val="24"/>
        </w:rPr>
        <w:t xml:space="preserve"> a detailed breakdown of its contributions to settlements.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t xml:space="preserve">- Following a decision by the University of California (UC), Berkeley to suspend last week a course examining settler colonialism in Palestine, </w:t>
      </w:r>
      <w:hyperlink r:id="rId16" w:history="1">
        <w:r w:rsidRPr="008C7B5B">
          <w:rPr>
            <w:rFonts w:ascii="Times New Roman" w:eastAsia="Times New Roman" w:hAnsi="Times New Roman" w:cs="Times New Roman"/>
            <w:color w:val="0000FF"/>
            <w:sz w:val="24"/>
            <w:szCs w:val="24"/>
            <w:u w:val="single"/>
          </w:rPr>
          <w:t>Palestine Legal</w:t>
        </w:r>
      </w:hyperlink>
      <w:r w:rsidRPr="008C7B5B">
        <w:rPr>
          <w:rFonts w:ascii="Times New Roman" w:eastAsia="Times New Roman" w:hAnsi="Times New Roman" w:cs="Times New Roman"/>
          <w:sz w:val="24"/>
          <w:szCs w:val="24"/>
        </w:rPr>
        <w:t xml:space="preserve">, an independent organization working to protect the civil and constitutional rights of people advocating for Palestinian rights in the U.S., informed on 19 September that after reviewing the syllabus, the university reinstated the course. </w:t>
      </w:r>
    </w:p>
    <w:p w:rsidR="008C7B5B" w:rsidRPr="008C7B5B" w:rsidRDefault="008C7B5B" w:rsidP="008C7B5B">
      <w:pPr>
        <w:spacing w:before="100" w:beforeAutospacing="1" w:after="100" w:afterAutospacing="1" w:line="240" w:lineRule="auto"/>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t xml:space="preserve">- The </w:t>
      </w:r>
      <w:hyperlink r:id="rId17" w:history="1">
        <w:r w:rsidRPr="008C7B5B">
          <w:rPr>
            <w:rFonts w:ascii="Times New Roman" w:eastAsia="Times New Roman" w:hAnsi="Times New Roman" w:cs="Times New Roman"/>
            <w:color w:val="0000FF"/>
            <w:sz w:val="24"/>
            <w:szCs w:val="24"/>
            <w:u w:val="single"/>
          </w:rPr>
          <w:t>Global Network of Women Peacebuilders</w:t>
        </w:r>
      </w:hyperlink>
      <w:r w:rsidRPr="008C7B5B">
        <w:rPr>
          <w:rFonts w:ascii="Times New Roman" w:eastAsia="Times New Roman" w:hAnsi="Times New Roman" w:cs="Times New Roman"/>
          <w:sz w:val="24"/>
          <w:szCs w:val="24"/>
        </w:rPr>
        <w:t xml:space="preserve"> (GNWP), an international coalition of women’s groups and other civil society organizations, such as </w:t>
      </w:r>
      <w:hyperlink r:id="rId18" w:history="1">
        <w:proofErr w:type="spellStart"/>
        <w:r w:rsidRPr="008C7B5B">
          <w:rPr>
            <w:rFonts w:ascii="Times New Roman" w:eastAsia="Times New Roman" w:hAnsi="Times New Roman" w:cs="Times New Roman"/>
            <w:color w:val="0000FF"/>
            <w:sz w:val="24"/>
            <w:szCs w:val="24"/>
            <w:u w:val="single"/>
          </w:rPr>
          <w:t>Wi’am</w:t>
        </w:r>
        <w:proofErr w:type="spellEnd"/>
        <w:r w:rsidRPr="008C7B5B">
          <w:rPr>
            <w:rFonts w:ascii="Times New Roman" w:eastAsia="Times New Roman" w:hAnsi="Times New Roman" w:cs="Times New Roman"/>
            <w:color w:val="0000FF"/>
            <w:sz w:val="24"/>
            <w:szCs w:val="24"/>
            <w:u w:val="single"/>
          </w:rPr>
          <w:t>: The Palestinian Conflict Transformation Centre</w:t>
        </w:r>
      </w:hyperlink>
      <w:r w:rsidRPr="008C7B5B">
        <w:rPr>
          <w:rFonts w:ascii="Times New Roman" w:eastAsia="Times New Roman" w:hAnsi="Times New Roman" w:cs="Times New Roman"/>
          <w:sz w:val="24"/>
          <w:szCs w:val="24"/>
        </w:rPr>
        <w:t xml:space="preserve"> in Bethlehem, announced the </w:t>
      </w:r>
      <w:hyperlink r:id="rId19" w:history="1">
        <w:r w:rsidRPr="008C7B5B">
          <w:rPr>
            <w:rFonts w:ascii="Times New Roman" w:eastAsia="Times New Roman" w:hAnsi="Times New Roman" w:cs="Times New Roman"/>
            <w:color w:val="0000FF"/>
            <w:sz w:val="24"/>
            <w:szCs w:val="24"/>
            <w:u w:val="single"/>
          </w:rPr>
          <w:t>Cora Weiss Fellowship for Young Women Peacebuilders</w:t>
        </w:r>
      </w:hyperlink>
      <w:r w:rsidRPr="008C7B5B">
        <w:rPr>
          <w:rFonts w:ascii="Times New Roman" w:eastAsia="Times New Roman" w:hAnsi="Times New Roman" w:cs="Times New Roman"/>
          <w:sz w:val="24"/>
          <w:szCs w:val="24"/>
        </w:rPr>
        <w:t xml:space="preserve"> (May 2017 to May 2018); deadline for application is 1 November. The GNWP is involved in advocacy for the full implementation of UN Security Council Resolution 1325, mostly in countries affected by conflict. </w:t>
      </w:r>
    </w:p>
    <w:p w:rsidR="008C7B5B" w:rsidRPr="008C7B5B" w:rsidRDefault="008C7B5B" w:rsidP="008C7B5B">
      <w:pPr>
        <w:spacing w:after="0" w:line="240" w:lineRule="auto"/>
        <w:jc w:val="center"/>
        <w:rPr>
          <w:rFonts w:ascii="Times New Roman" w:eastAsia="Times New Roman" w:hAnsi="Times New Roman" w:cs="Times New Roman"/>
          <w:sz w:val="24"/>
          <w:szCs w:val="24"/>
        </w:rPr>
      </w:pPr>
      <w:r w:rsidRPr="008C7B5B">
        <w:rPr>
          <w:rFonts w:ascii="Times New Roman" w:eastAsia="Times New Roman" w:hAnsi="Times New Roman" w:cs="Times New Roman"/>
          <w:sz w:val="24"/>
          <w:szCs w:val="24"/>
        </w:rPr>
        <w:br/>
      </w:r>
      <w:r w:rsidRPr="008C7B5B">
        <w:rPr>
          <w:rFonts w:ascii="Times New Roman" w:eastAsia="Times New Roman" w:hAnsi="Times New Roman" w:cs="Times New Roman"/>
          <w:b/>
          <w:bCs/>
          <w:color w:val="2F2F2F"/>
          <w:sz w:val="24"/>
          <w:szCs w:val="24"/>
          <w:u w:val="single"/>
        </w:rPr>
        <w:t>United Nations</w:t>
      </w:r>
    </w:p>
    <w:p w:rsidR="007208AA" w:rsidRDefault="008C7B5B" w:rsidP="008C7B5B">
      <w:r w:rsidRPr="008C7B5B">
        <w:rPr>
          <w:rFonts w:ascii="Times New Roman" w:eastAsia="Times New Roman" w:hAnsi="Times New Roman" w:cs="Times New Roman"/>
          <w:sz w:val="24"/>
          <w:szCs w:val="24"/>
        </w:rPr>
        <w:br/>
        <w:t xml:space="preserve">Leading up to the United Nations Summit for Refugees and Migrants, held on 19 September in New York, the United Nations Population Fund (UNFPA) has been working with Palestinian makeup artist </w:t>
      </w:r>
      <w:hyperlink r:id="rId20" w:history="1">
        <w:r w:rsidRPr="008C7B5B">
          <w:rPr>
            <w:rFonts w:ascii="Times New Roman" w:eastAsia="Times New Roman" w:hAnsi="Times New Roman" w:cs="Times New Roman"/>
            <w:color w:val="0000FF"/>
            <w:sz w:val="24"/>
            <w:szCs w:val="24"/>
            <w:u w:val="single"/>
          </w:rPr>
          <w:t xml:space="preserve">Rand </w:t>
        </w:r>
        <w:proofErr w:type="spellStart"/>
        <w:r w:rsidRPr="008C7B5B">
          <w:rPr>
            <w:rFonts w:ascii="Times New Roman" w:eastAsia="Times New Roman" w:hAnsi="Times New Roman" w:cs="Times New Roman"/>
            <w:color w:val="0000FF"/>
            <w:sz w:val="24"/>
            <w:szCs w:val="24"/>
            <w:u w:val="single"/>
          </w:rPr>
          <w:t>Jarallah</w:t>
        </w:r>
        <w:proofErr w:type="spellEnd"/>
      </w:hyperlink>
      <w:r w:rsidRPr="008C7B5B">
        <w:rPr>
          <w:rFonts w:ascii="Times New Roman" w:eastAsia="Times New Roman" w:hAnsi="Times New Roman" w:cs="Times New Roman"/>
          <w:sz w:val="24"/>
          <w:szCs w:val="24"/>
        </w:rPr>
        <w:t xml:space="preserve"> in the launch of a campaign which uses makeup as a tool to raise awareness about the specific reproductive health needs of women and girls during conflicts, natural disasters and other emergencies.</w:t>
      </w:r>
    </w:p>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6409D"/>
    <w:multiLevelType w:val="multilevel"/>
    <w:tmpl w:val="15A6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38"/>
    <w:rsid w:val="000D54F1"/>
    <w:rsid w:val="00453055"/>
    <w:rsid w:val="00571BC7"/>
    <w:rsid w:val="00660DF2"/>
    <w:rsid w:val="007208AA"/>
    <w:rsid w:val="007E2738"/>
    <w:rsid w:val="008478E2"/>
    <w:rsid w:val="008C7B5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1623"/>
  <w15:chartTrackingRefBased/>
  <w15:docId w15:val="{C026D42B-1BC6-4760-AA3A-565FC4E8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60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738"/>
    <w:rPr>
      <w:color w:val="0000FF"/>
      <w:u w:val="single"/>
    </w:rPr>
  </w:style>
  <w:style w:type="character" w:styleId="UnresolvedMention">
    <w:name w:val="Unresolved Mention"/>
    <w:basedOn w:val="DefaultParagraphFont"/>
    <w:uiPriority w:val="99"/>
    <w:semiHidden/>
    <w:unhideWhenUsed/>
    <w:rsid w:val="007E2738"/>
    <w:rPr>
      <w:color w:val="808080"/>
      <w:shd w:val="clear" w:color="auto" w:fill="E6E6E6"/>
    </w:rPr>
  </w:style>
  <w:style w:type="character" w:customStyle="1" w:styleId="Heading1Char">
    <w:name w:val="Heading 1 Char"/>
    <w:basedOn w:val="DefaultParagraphFont"/>
    <w:link w:val="Heading1"/>
    <w:uiPriority w:val="9"/>
    <w:rsid w:val="00660D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D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DF2"/>
    <w:rPr>
      <w:b/>
      <w:bCs/>
    </w:rPr>
  </w:style>
  <w:style w:type="character" w:customStyle="1" w:styleId="createdate">
    <w:name w:val="createdate"/>
    <w:basedOn w:val="DefaultParagraphFont"/>
    <w:rsid w:val="00453055"/>
  </w:style>
  <w:style w:type="character" w:customStyle="1" w:styleId="email">
    <w:name w:val="email"/>
    <w:basedOn w:val="DefaultParagraphFont"/>
    <w:rsid w:val="00453055"/>
  </w:style>
  <w:style w:type="character" w:customStyle="1" w:styleId="print">
    <w:name w:val="print"/>
    <w:basedOn w:val="DefaultParagraphFont"/>
    <w:rsid w:val="00453055"/>
  </w:style>
  <w:style w:type="character" w:customStyle="1" w:styleId="in-widget">
    <w:name w:val="in-widget"/>
    <w:basedOn w:val="DefaultParagraphFont"/>
    <w:rsid w:val="0045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9443">
      <w:bodyDiv w:val="1"/>
      <w:marLeft w:val="0"/>
      <w:marRight w:val="0"/>
      <w:marTop w:val="0"/>
      <w:marBottom w:val="0"/>
      <w:divBdr>
        <w:top w:val="none" w:sz="0" w:space="0" w:color="auto"/>
        <w:left w:val="none" w:sz="0" w:space="0" w:color="auto"/>
        <w:bottom w:val="none" w:sz="0" w:space="0" w:color="auto"/>
        <w:right w:val="none" w:sz="0" w:space="0" w:color="auto"/>
      </w:divBdr>
    </w:div>
    <w:div w:id="873692217">
      <w:bodyDiv w:val="1"/>
      <w:marLeft w:val="0"/>
      <w:marRight w:val="0"/>
      <w:marTop w:val="0"/>
      <w:marBottom w:val="0"/>
      <w:divBdr>
        <w:top w:val="none" w:sz="0" w:space="0" w:color="auto"/>
        <w:left w:val="none" w:sz="0" w:space="0" w:color="auto"/>
        <w:bottom w:val="none" w:sz="0" w:space="0" w:color="auto"/>
        <w:right w:val="none" w:sz="0" w:space="0" w:color="auto"/>
      </w:divBdr>
      <w:divsChild>
        <w:div w:id="1832215185">
          <w:marLeft w:val="0"/>
          <w:marRight w:val="0"/>
          <w:marTop w:val="0"/>
          <w:marBottom w:val="0"/>
          <w:divBdr>
            <w:top w:val="none" w:sz="0" w:space="0" w:color="auto"/>
            <w:left w:val="none" w:sz="0" w:space="0" w:color="auto"/>
            <w:bottom w:val="none" w:sz="0" w:space="0" w:color="auto"/>
            <w:right w:val="none" w:sz="0" w:space="0" w:color="auto"/>
          </w:divBdr>
        </w:div>
        <w:div w:id="1748569914">
          <w:marLeft w:val="0"/>
          <w:marRight w:val="0"/>
          <w:marTop w:val="0"/>
          <w:marBottom w:val="0"/>
          <w:divBdr>
            <w:top w:val="none" w:sz="0" w:space="0" w:color="auto"/>
            <w:left w:val="none" w:sz="0" w:space="0" w:color="auto"/>
            <w:bottom w:val="none" w:sz="0" w:space="0" w:color="auto"/>
            <w:right w:val="none" w:sz="0" w:space="0" w:color="auto"/>
          </w:divBdr>
          <w:divsChild>
            <w:div w:id="1866364406">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 w:id="31535906">
          <w:marLeft w:val="0"/>
          <w:marRight w:val="0"/>
          <w:marTop w:val="0"/>
          <w:marBottom w:val="0"/>
          <w:divBdr>
            <w:top w:val="none" w:sz="0" w:space="0" w:color="auto"/>
            <w:left w:val="none" w:sz="0" w:space="0" w:color="auto"/>
            <w:bottom w:val="none" w:sz="0" w:space="0" w:color="auto"/>
            <w:right w:val="none" w:sz="0" w:space="0" w:color="auto"/>
          </w:divBdr>
          <w:divsChild>
            <w:div w:id="1416898072">
              <w:marLeft w:val="0"/>
              <w:marRight w:val="0"/>
              <w:marTop w:val="0"/>
              <w:marBottom w:val="0"/>
              <w:divBdr>
                <w:top w:val="none" w:sz="0" w:space="0" w:color="auto"/>
                <w:left w:val="none" w:sz="0" w:space="0" w:color="auto"/>
                <w:bottom w:val="none" w:sz="0" w:space="0" w:color="auto"/>
                <w:right w:val="none" w:sz="0" w:space="0" w:color="auto"/>
              </w:divBdr>
              <w:divsChild>
                <w:div w:id="573248816">
                  <w:marLeft w:val="150"/>
                  <w:marRight w:val="0"/>
                  <w:marTop w:val="0"/>
                  <w:marBottom w:val="0"/>
                  <w:divBdr>
                    <w:top w:val="none" w:sz="0" w:space="0" w:color="auto"/>
                    <w:left w:val="none" w:sz="0" w:space="0" w:color="auto"/>
                    <w:bottom w:val="none" w:sz="0" w:space="0" w:color="auto"/>
                    <w:right w:val="none" w:sz="0" w:space="0" w:color="auto"/>
                  </w:divBdr>
                </w:div>
              </w:divsChild>
            </w:div>
            <w:div w:id="1466656702">
              <w:marLeft w:val="0"/>
              <w:marRight w:val="0"/>
              <w:marTop w:val="0"/>
              <w:marBottom w:val="0"/>
              <w:divBdr>
                <w:top w:val="none" w:sz="0" w:space="0" w:color="auto"/>
                <w:left w:val="none" w:sz="0" w:space="0" w:color="auto"/>
                <w:bottom w:val="none" w:sz="0" w:space="0" w:color="auto"/>
                <w:right w:val="none" w:sz="0" w:space="0" w:color="auto"/>
              </w:divBdr>
              <w:divsChild>
                <w:div w:id="1156798240">
                  <w:marLeft w:val="0"/>
                  <w:marRight w:val="0"/>
                  <w:marTop w:val="0"/>
                  <w:marBottom w:val="0"/>
                  <w:divBdr>
                    <w:top w:val="none" w:sz="0" w:space="0" w:color="auto"/>
                    <w:left w:val="none" w:sz="0" w:space="0" w:color="auto"/>
                    <w:bottom w:val="none" w:sz="0" w:space="0" w:color="auto"/>
                    <w:right w:val="none" w:sz="0" w:space="0" w:color="auto"/>
                  </w:divBdr>
                </w:div>
                <w:div w:id="196163864">
                  <w:marLeft w:val="0"/>
                  <w:marRight w:val="0"/>
                  <w:marTop w:val="0"/>
                  <w:marBottom w:val="0"/>
                  <w:divBdr>
                    <w:top w:val="none" w:sz="0" w:space="0" w:color="auto"/>
                    <w:left w:val="none" w:sz="0" w:space="0" w:color="auto"/>
                    <w:bottom w:val="none" w:sz="0" w:space="0" w:color="auto"/>
                    <w:right w:val="none" w:sz="0" w:space="0" w:color="auto"/>
                  </w:divBdr>
                </w:div>
              </w:divsChild>
            </w:div>
            <w:div w:id="1882816084">
              <w:marLeft w:val="0"/>
              <w:marRight w:val="0"/>
              <w:marTop w:val="0"/>
              <w:marBottom w:val="0"/>
              <w:divBdr>
                <w:top w:val="none" w:sz="0" w:space="0" w:color="auto"/>
                <w:left w:val="none" w:sz="0" w:space="0" w:color="auto"/>
                <w:bottom w:val="none" w:sz="0" w:space="0" w:color="auto"/>
                <w:right w:val="none" w:sz="0" w:space="0" w:color="auto"/>
              </w:divBdr>
              <w:divsChild>
                <w:div w:id="20659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850">
      <w:bodyDiv w:val="1"/>
      <w:marLeft w:val="0"/>
      <w:marRight w:val="0"/>
      <w:marTop w:val="0"/>
      <w:marBottom w:val="0"/>
      <w:divBdr>
        <w:top w:val="none" w:sz="0" w:space="0" w:color="auto"/>
        <w:left w:val="none" w:sz="0" w:space="0" w:color="auto"/>
        <w:bottom w:val="none" w:sz="0" w:space="0" w:color="auto"/>
        <w:right w:val="none" w:sz="0" w:space="0" w:color="auto"/>
      </w:divBdr>
      <w:divsChild>
        <w:div w:id="718017457">
          <w:marLeft w:val="0"/>
          <w:marRight w:val="0"/>
          <w:marTop w:val="0"/>
          <w:marBottom w:val="0"/>
          <w:divBdr>
            <w:top w:val="none" w:sz="0" w:space="0" w:color="auto"/>
            <w:left w:val="none" w:sz="0" w:space="0" w:color="auto"/>
            <w:bottom w:val="none" w:sz="0" w:space="0" w:color="auto"/>
            <w:right w:val="none" w:sz="0" w:space="0" w:color="auto"/>
          </w:divBdr>
          <w:divsChild>
            <w:div w:id="1050761120">
              <w:marLeft w:val="0"/>
              <w:marRight w:val="0"/>
              <w:marTop w:val="0"/>
              <w:marBottom w:val="0"/>
              <w:divBdr>
                <w:top w:val="none" w:sz="0" w:space="0" w:color="auto"/>
                <w:left w:val="none" w:sz="0" w:space="0" w:color="auto"/>
                <w:bottom w:val="none" w:sz="0" w:space="0" w:color="auto"/>
                <w:right w:val="none" w:sz="0" w:space="0" w:color="auto"/>
              </w:divBdr>
            </w:div>
          </w:divsChild>
        </w:div>
        <w:div w:id="1787582859">
          <w:marLeft w:val="0"/>
          <w:marRight w:val="0"/>
          <w:marTop w:val="0"/>
          <w:marBottom w:val="0"/>
          <w:divBdr>
            <w:top w:val="none" w:sz="0" w:space="0" w:color="auto"/>
            <w:left w:val="none" w:sz="0" w:space="0" w:color="auto"/>
            <w:bottom w:val="none" w:sz="0" w:space="0" w:color="auto"/>
            <w:right w:val="none" w:sz="0" w:space="0" w:color="auto"/>
          </w:divBdr>
          <w:divsChild>
            <w:div w:id="2071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ha.org/about/about-gisha" TargetMode="External"/><Relationship Id="rId13" Type="http://schemas.openxmlformats.org/officeDocument/2006/relationships/hyperlink" Target="http://www.ohchr.org/EN/NewsEvents/Pages/DisplayNews.aspx?NewsID=16906&amp;LangID=E" TargetMode="External"/><Relationship Id="rId18" Type="http://schemas.openxmlformats.org/officeDocument/2006/relationships/hyperlink" Target="http://www.alasla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isha.org/press/5548" TargetMode="External"/><Relationship Id="rId12" Type="http://schemas.openxmlformats.org/officeDocument/2006/relationships/hyperlink" Target="http://hyas.ps/" TargetMode="External"/><Relationship Id="rId17" Type="http://schemas.openxmlformats.org/officeDocument/2006/relationships/hyperlink" Target="http://www.icanpeacework.org/programs/global-network-of-women-peacebuilders/" TargetMode="External"/><Relationship Id="rId2" Type="http://schemas.openxmlformats.org/officeDocument/2006/relationships/styles" Target="styles.xml"/><Relationship Id="rId16" Type="http://schemas.openxmlformats.org/officeDocument/2006/relationships/hyperlink" Target="http://palestinelegal.org/news/2016/9/19/uc-berkeley-reinstates-course-on-palestine" TargetMode="External"/><Relationship Id="rId20" Type="http://schemas.openxmlformats.org/officeDocument/2006/relationships/hyperlink" Target="http://www.marieclaire.co.uk/reports/rand-jarallah-the-palestinian-make-up-artist-working-with-unfpa-296029" TargetMode="External"/><Relationship Id="rId1" Type="http://schemas.openxmlformats.org/officeDocument/2006/relationships/numbering" Target="numbering.xml"/><Relationship Id="rId6" Type="http://schemas.openxmlformats.org/officeDocument/2006/relationships/hyperlink" Target="https://pief.oikoumene.org/en/world-week-for-peace" TargetMode="External"/><Relationship Id="rId11" Type="http://schemas.openxmlformats.org/officeDocument/2006/relationships/hyperlink" Target="http://www.palestine.mei.columbia.edu/" TargetMode="External"/><Relationship Id="rId5" Type="http://schemas.openxmlformats.org/officeDocument/2006/relationships/hyperlink" Target="https://unispal.un.org/ngoactionnews.nsf/1c0b3ab87dc4f2f8852568f8007759fd/9ed298b2ab83bb108525803700710da1?OpenDocument" TargetMode="External"/><Relationship Id="rId15" Type="http://schemas.openxmlformats.org/officeDocument/2006/relationships/hyperlink" Target="http://jfjfp.com/?p=86848" TargetMode="External"/><Relationship Id="rId10" Type="http://schemas.openxmlformats.org/officeDocument/2006/relationships/hyperlink" Target="http://www.btselem.org/publications/summaries/201609_whitewash_protocol" TargetMode="External"/><Relationship Id="rId19" Type="http://schemas.openxmlformats.org/officeDocument/2006/relationships/hyperlink" Target="http://gnwp.org/?s=Cora+Weiss&amp;search=search" TargetMode="External"/><Relationship Id="rId4" Type="http://schemas.openxmlformats.org/officeDocument/2006/relationships/webSettings" Target="webSettings.xml"/><Relationship Id="rId9" Type="http://schemas.openxmlformats.org/officeDocument/2006/relationships/hyperlink" Target="http://www.gcmhp.com/en/news.aspx?id=1491" TargetMode="External"/><Relationship Id="rId14" Type="http://schemas.openxmlformats.org/officeDocument/2006/relationships/hyperlink" Target="http://www.truah.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2017-09-08T14:53:00Z</dcterms:created>
  <dcterms:modified xsi:type="dcterms:W3CDTF">2017-09-08T14:53:00Z</dcterms:modified>
</cp:coreProperties>
</file>